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8D161" w14:textId="09586361" w:rsidR="00C004CD" w:rsidRPr="00E77C73" w:rsidRDefault="00C004CD" w:rsidP="00B052CD">
      <w:pPr>
        <w:spacing w:after="120" w:line="276" w:lineRule="auto"/>
        <w:jc w:val="center"/>
        <w:rPr>
          <w:rFonts w:asciiTheme="minorBidi" w:hAnsiTheme="minorBidi" w:cstheme="minorBidi"/>
          <w:b/>
          <w:bCs/>
          <w:sz w:val="32"/>
          <w:szCs w:val="32"/>
        </w:rPr>
      </w:pPr>
      <w:bookmarkStart w:id="0" w:name="_Hlk45287932"/>
      <w:r w:rsidRPr="00E77C73">
        <w:rPr>
          <w:rFonts w:asciiTheme="minorBidi" w:hAnsiTheme="minorBidi" w:cstheme="minorBidi"/>
          <w:b/>
          <w:bCs/>
          <w:sz w:val="32"/>
          <w:szCs w:val="32"/>
        </w:rPr>
        <w:t>A Mathematical Model to Support Sharing Economy Concept in B2C Ecommerce Systems</w:t>
      </w:r>
    </w:p>
    <w:p w14:paraId="0F7E8ABC"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eastAsia="Times New Roman" w:hAnsiTheme="minorBidi" w:cstheme="minorBidi"/>
        </w:rPr>
        <w:t>Fazel Bazrafshan</w:t>
      </w:r>
      <w:bookmarkStart w:id="1" w:name="_Hlk45288190"/>
    </w:p>
    <w:p w14:paraId="049D109D" w14:textId="1D3EB709"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hAnsiTheme="minorBidi" w:cstheme="minorBidi"/>
        </w:rPr>
        <w:t>Central Tehran Branch, Islamic Azad University</w:t>
      </w:r>
    </w:p>
    <w:p w14:paraId="189300FF"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新細明體" w:hAnsiTheme="minorBidi" w:cstheme="minorBidi"/>
        </w:rPr>
      </w:pPr>
      <w:r w:rsidRPr="00E77C73">
        <w:rPr>
          <w:rFonts w:asciiTheme="minorBidi" w:eastAsia="Times New Roman" w:hAnsiTheme="minorBidi" w:cstheme="minorBidi"/>
          <w:color w:val="00000A"/>
          <w:shd w:val="clear" w:color="auto" w:fill="FFFFFF"/>
        </w:rPr>
        <w:t>FazelBazrafshan@gmail.com</w:t>
      </w:r>
    </w:p>
    <w:p w14:paraId="5A9A05AF"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新細明體" w:hAnsiTheme="minorBidi" w:cstheme="minorBidi"/>
        </w:rPr>
      </w:pPr>
    </w:p>
    <w:p w14:paraId="61D8FC9D"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eastAsia="Times New Roman" w:hAnsiTheme="minorBidi" w:cstheme="minorBidi"/>
        </w:rPr>
        <w:t>Ehsan Mousavi Khaneghah</w:t>
      </w:r>
      <w:bookmarkEnd w:id="1"/>
    </w:p>
    <w:p w14:paraId="5C5FFE68" w14:textId="5424BC5F"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color w:val="000000"/>
        </w:rPr>
      </w:pPr>
      <w:r w:rsidRPr="00E77C73">
        <w:rPr>
          <w:rFonts w:asciiTheme="minorBidi" w:eastAsia="Times New Roman" w:hAnsiTheme="minorBidi" w:cstheme="minorBidi"/>
          <w:color w:val="000000"/>
        </w:rPr>
        <w:t>Shahed University</w:t>
      </w:r>
    </w:p>
    <w:p w14:paraId="69AFC0C8"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新細明體" w:hAnsiTheme="minorBidi" w:cstheme="minorBidi"/>
        </w:rPr>
      </w:pPr>
      <w:r w:rsidRPr="00E77C73">
        <w:rPr>
          <w:rFonts w:asciiTheme="minorBidi" w:eastAsia="Times New Roman" w:hAnsiTheme="minorBidi" w:cstheme="minorBidi"/>
          <w:color w:val="000000"/>
        </w:rPr>
        <w:t>EMousavi@Shahed.ac.ir</w:t>
      </w:r>
    </w:p>
    <w:p w14:paraId="1683B32B"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新細明體" w:hAnsiTheme="minorBidi" w:cstheme="minorBidi"/>
        </w:rPr>
      </w:pPr>
    </w:p>
    <w:p w14:paraId="557D2B6C"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vertAlign w:val="superscript"/>
        </w:rPr>
      </w:pPr>
      <w:r w:rsidRPr="00E77C73">
        <w:rPr>
          <w:rFonts w:asciiTheme="minorBidi" w:eastAsia="Times New Roman" w:hAnsiTheme="minorBidi" w:cstheme="minorBidi"/>
        </w:rPr>
        <w:t>Jamshid Edalatian Shahriari</w:t>
      </w:r>
    </w:p>
    <w:p w14:paraId="5949C786" w14:textId="70B2DC01" w:rsidR="00A17BC2" w:rsidRPr="00E77C73" w:rsidRDefault="00A17BC2"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hAnsiTheme="minorBidi" w:cstheme="minorBidi"/>
        </w:rPr>
        <w:t>Central Tehran Branch, Islamic Azad University</w:t>
      </w:r>
    </w:p>
    <w:p w14:paraId="61D7E87C" w14:textId="5FF7500E"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eastAsia="Times New Roman" w:hAnsiTheme="minorBidi" w:cstheme="minorBidi"/>
          <w:color w:val="000000"/>
          <w:shd w:val="clear" w:color="auto" w:fill="FFFFFF"/>
        </w:rPr>
        <w:t>dr.edalatian@yahoo.de</w:t>
      </w:r>
    </w:p>
    <w:p w14:paraId="32FECE44"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p>
    <w:p w14:paraId="743BCBC9" w14:textId="77777777"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eastAsia="Times New Roman" w:hAnsiTheme="minorBidi" w:cstheme="minorBidi"/>
        </w:rPr>
        <w:t>Nosratollah Shadnoush</w:t>
      </w:r>
    </w:p>
    <w:p w14:paraId="1E0CDB8E" w14:textId="1039ECE9" w:rsidR="00010A51" w:rsidRPr="00E77C73" w:rsidRDefault="00010A51"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hAnsiTheme="minorBidi" w:cstheme="minorBidi"/>
        </w:rPr>
        <w:t>Central Tehran Branch, Islamic Azad University</w:t>
      </w:r>
    </w:p>
    <w:p w14:paraId="346E00C4" w14:textId="6EFC07CB" w:rsidR="00BE323E" w:rsidRPr="00E77C73" w:rsidRDefault="00BE323E" w:rsidP="00B052CD">
      <w:pPr>
        <w:pStyle w:val="Web"/>
        <w:pBdr>
          <w:bottom w:val="single" w:sz="6" w:space="1" w:color="auto"/>
        </w:pBdr>
        <w:snapToGrid w:val="0"/>
        <w:spacing w:before="0" w:beforeAutospacing="0" w:after="120" w:afterAutospacing="0" w:line="276" w:lineRule="auto"/>
        <w:jc w:val="center"/>
        <w:textAlignment w:val="top"/>
        <w:rPr>
          <w:rFonts w:asciiTheme="minorBidi" w:eastAsia="Times New Roman" w:hAnsiTheme="minorBidi" w:cstheme="minorBidi"/>
        </w:rPr>
      </w:pPr>
      <w:r w:rsidRPr="00E77C73">
        <w:rPr>
          <w:rFonts w:asciiTheme="minorBidi" w:eastAsia="Times New Roman" w:hAnsiTheme="minorBidi" w:cstheme="minorBidi"/>
          <w:color w:val="000000"/>
        </w:rPr>
        <w:t>Nosratollah.Shadnosh@gmail.com</w:t>
      </w:r>
    </w:p>
    <w:bookmarkEnd w:id="0"/>
    <w:p w14:paraId="4DCDE9A6" w14:textId="77777777" w:rsidR="00F92D25" w:rsidRPr="00E77C73" w:rsidRDefault="00F92D25" w:rsidP="00B052CD">
      <w:pPr>
        <w:pStyle w:val="Web"/>
        <w:pBdr>
          <w:bottom w:val="single" w:sz="6" w:space="1" w:color="auto"/>
        </w:pBdr>
        <w:snapToGrid w:val="0"/>
        <w:spacing w:before="0" w:beforeAutospacing="0" w:after="120" w:afterAutospacing="0" w:line="276" w:lineRule="auto"/>
        <w:jc w:val="center"/>
        <w:textAlignment w:val="top"/>
        <w:rPr>
          <w:rFonts w:ascii="Arial" w:eastAsia="新細明體" w:hAnsi="Arial" w:cs="Arial"/>
        </w:rPr>
      </w:pPr>
    </w:p>
    <w:p w14:paraId="5011C233" w14:textId="77777777" w:rsidR="00512E9A" w:rsidRPr="00E77C73" w:rsidRDefault="00512E9A" w:rsidP="00B052CD">
      <w:pPr>
        <w:pStyle w:val="Web"/>
        <w:snapToGrid w:val="0"/>
        <w:spacing w:before="0" w:beforeAutospacing="0" w:after="120" w:afterAutospacing="0" w:line="276" w:lineRule="auto"/>
        <w:jc w:val="center"/>
        <w:textAlignment w:val="top"/>
        <w:rPr>
          <w:rFonts w:ascii="Arial" w:eastAsia="新細明體" w:hAnsi="Arial" w:cs="Arial"/>
          <w:b/>
          <w:bCs/>
          <w:sz w:val="28"/>
          <w:szCs w:val="28"/>
        </w:rPr>
      </w:pPr>
    </w:p>
    <w:p w14:paraId="5453EE66" w14:textId="77777777" w:rsidR="00E22DA2" w:rsidRPr="00E77C73" w:rsidRDefault="00C04822" w:rsidP="00B052CD">
      <w:pPr>
        <w:pStyle w:val="Web"/>
        <w:snapToGrid w:val="0"/>
        <w:spacing w:before="0" w:beforeAutospacing="0" w:after="120" w:afterAutospacing="0" w:line="276" w:lineRule="auto"/>
        <w:jc w:val="center"/>
        <w:textAlignment w:val="top"/>
        <w:rPr>
          <w:rFonts w:ascii="Arial" w:eastAsia="新細明體" w:hAnsi="Arial" w:cs="Arial"/>
          <w:b/>
          <w:bCs/>
          <w:sz w:val="28"/>
          <w:szCs w:val="28"/>
        </w:rPr>
      </w:pPr>
      <w:r w:rsidRPr="00E77C73">
        <w:rPr>
          <w:rFonts w:ascii="Arial" w:hAnsi="Arial" w:cs="Arial"/>
          <w:b/>
          <w:bCs/>
          <w:sz w:val="28"/>
          <w:szCs w:val="28"/>
        </w:rPr>
        <w:t>ABSTRACT</w:t>
      </w:r>
    </w:p>
    <w:p w14:paraId="5E74C20C" w14:textId="72B0373F" w:rsidR="001D45C4" w:rsidRPr="00E77C73" w:rsidRDefault="001D45C4" w:rsidP="00B052CD">
      <w:pPr>
        <w:autoSpaceDE w:val="0"/>
        <w:autoSpaceDN w:val="0"/>
        <w:adjustRightInd w:val="0"/>
        <w:spacing w:after="120" w:line="276" w:lineRule="auto"/>
        <w:ind w:firstLine="454"/>
        <w:jc w:val="both"/>
        <w:rPr>
          <w:rFonts w:cs="B Zar"/>
          <w:b/>
          <w:bCs/>
          <w:lang w:bidi="fa-IR"/>
        </w:rPr>
      </w:pPr>
      <w:r w:rsidRPr="00E77C73">
        <w:rPr>
          <w:rFonts w:ascii="TimesNewRomanPSMT" w:hAnsi="TimesNewRomanPSMT" w:cs="TimesNewRomanPSMT"/>
        </w:rPr>
        <w:t xml:space="preserve">This </w:t>
      </w:r>
      <w:r w:rsidR="00B04171" w:rsidRPr="00E77C73">
        <w:rPr>
          <w:rFonts w:ascii="TimesNewRomanPSMT" w:hAnsi="TimesNewRomanPSMT" w:cs="TimesNewRomanPSMT"/>
        </w:rPr>
        <w:t xml:space="preserve">study </w:t>
      </w:r>
      <w:r w:rsidRPr="00E77C73">
        <w:rPr>
          <w:rFonts w:ascii="TimesNewRomanPSMT" w:hAnsi="TimesNewRomanPSMT" w:cs="TimesNewRomanPSMT"/>
        </w:rPr>
        <w:t xml:space="preserve">proposes a mathematical model </w:t>
      </w:r>
      <w:r w:rsidR="00B04171" w:rsidRPr="00E77C73">
        <w:rPr>
          <w:rFonts w:ascii="TimesNewRomanPSMT" w:hAnsi="TimesNewRomanPSMT" w:cs="TimesNewRomanPSMT"/>
        </w:rPr>
        <w:t xml:space="preserve">that </w:t>
      </w:r>
      <w:r w:rsidRPr="00E77C73">
        <w:rPr>
          <w:rFonts w:ascii="TimesNewRomanPSMT" w:hAnsi="TimesNewRomanPSMT" w:cs="TimesNewRomanPSMT"/>
        </w:rPr>
        <w:t>makes it possible to rewrite the general architecture of</w:t>
      </w:r>
      <w:r w:rsidR="00557084" w:rsidRPr="00E77C73">
        <w:rPr>
          <w:rFonts w:ascii="TimesNewRomanPSMT" w:hAnsi="TimesNewRomanPSMT" w:cs="TimesNewRomanPSMT"/>
        </w:rPr>
        <w:t xml:space="preserve"> business to customer</w:t>
      </w:r>
      <w:r w:rsidR="00E17214" w:rsidRPr="00E77C73">
        <w:rPr>
          <w:rFonts w:ascii="TimesNewRomanPSMT" w:hAnsi="TimesNewRomanPSMT" w:cs="TimesNewRomanPSMT"/>
        </w:rPr>
        <w:t xml:space="preserve"> </w:t>
      </w:r>
      <w:r w:rsidR="00557084" w:rsidRPr="00E77C73">
        <w:rPr>
          <w:rFonts w:ascii="TimesNewRomanPSMT" w:hAnsi="TimesNewRomanPSMT" w:cs="TimesNewRomanPSMT"/>
        </w:rPr>
        <w:t>(B2C)</w:t>
      </w:r>
      <w:r w:rsidRPr="00E77C73">
        <w:rPr>
          <w:rFonts w:ascii="TimesNewRomanPSMT" w:hAnsi="TimesNewRomanPSMT" w:cs="TimesNewRomanPSMT"/>
        </w:rPr>
        <w:t xml:space="preserve"> e-commerce systems to use sharing economy models and mechanisms to extend the commerce system and increase its </w:t>
      </w:r>
      <w:r w:rsidR="00E5726F" w:rsidRPr="00E77C73">
        <w:rPr>
          <w:rFonts w:ascii="TimesNewRomanPSMT" w:hAnsi="TimesNewRomanPSMT" w:cs="TimesNewRomanPSMT"/>
        </w:rPr>
        <w:t>accessibility</w:t>
      </w:r>
      <w:r w:rsidRPr="00E77C73">
        <w:rPr>
          <w:rFonts w:ascii="TimesNewRomanPSMT" w:hAnsi="TimesNewRomanPSMT" w:cs="TimesNewRomanPSMT"/>
        </w:rPr>
        <w:t xml:space="preserve">. To this end, while presenting the utility function of e-commerce systems, developing this function has been proposed as the function </w:t>
      </w:r>
      <w:r w:rsidR="000705EC" w:rsidRPr="00E77C73">
        <w:rPr>
          <w:rFonts w:ascii="TimesNewRomanPSMT" w:hAnsi="TimesNewRomanPSMT" w:cs="TimesNewRomanPSMT"/>
        </w:rPr>
        <w:t xml:space="preserve">to </w:t>
      </w:r>
      <w:r w:rsidR="00A866EB" w:rsidRPr="00E77C73">
        <w:rPr>
          <w:rFonts w:ascii="TimesNewRomanPSMT" w:hAnsi="TimesNewRomanPSMT" w:cs="TimesNewRomanPSMT"/>
        </w:rPr>
        <w:t>respond</w:t>
      </w:r>
      <w:r w:rsidRPr="00E77C73">
        <w:rPr>
          <w:rFonts w:ascii="TimesNewRomanPSMT" w:hAnsi="TimesNewRomanPSMT" w:cs="TimesNewRomanPSMT"/>
        </w:rPr>
        <w:t xml:space="preserve"> </w:t>
      </w:r>
      <w:r w:rsidR="002E37F7">
        <w:rPr>
          <w:rFonts w:ascii="TimesNewRomanPSMT" w:hAnsi="TimesNewRomanPSMT" w:cs="TimesNewRomanPSMT"/>
        </w:rPr>
        <w:t xml:space="preserve">to </w:t>
      </w:r>
      <w:r w:rsidRPr="00E77C73">
        <w:rPr>
          <w:rFonts w:ascii="TimesNewRomanPSMT" w:hAnsi="TimesNewRomanPSMT" w:cs="TimesNewRomanPSMT"/>
        </w:rPr>
        <w:t>customers’ requests. In the function</w:t>
      </w:r>
      <w:r w:rsidR="00E5726F" w:rsidRPr="00E77C73">
        <w:rPr>
          <w:rFonts w:ascii="TimesNewRomanPSMT" w:hAnsi="TimesNewRomanPSMT" w:cs="TimesNewRomanPSMT"/>
        </w:rPr>
        <w:t xml:space="preserve"> of </w:t>
      </w:r>
      <w:r w:rsidR="00A866EB" w:rsidRPr="00E77C73">
        <w:rPr>
          <w:rFonts w:ascii="TimesNewRomanPSMT" w:hAnsi="TimesNewRomanPSMT" w:cs="TimesNewRomanPSMT"/>
        </w:rPr>
        <w:t xml:space="preserve">response </w:t>
      </w:r>
      <w:r w:rsidR="00E5726F" w:rsidRPr="00E77C73">
        <w:rPr>
          <w:rFonts w:ascii="TimesNewRomanPSMT" w:hAnsi="TimesNewRomanPSMT" w:cs="TimesNewRomanPSMT"/>
        </w:rPr>
        <w:t>to the customer demands</w:t>
      </w:r>
      <w:r w:rsidRPr="00E77C73">
        <w:rPr>
          <w:rFonts w:ascii="TimesNewRomanPSMT" w:hAnsi="TimesNewRomanPSMT" w:cs="TimesNewRomanPSMT"/>
        </w:rPr>
        <w:t xml:space="preserve">, the activities of each business enterprise </w:t>
      </w:r>
      <w:r w:rsidR="00D14A70" w:rsidRPr="00E77C73">
        <w:rPr>
          <w:rFonts w:ascii="TimesNewRomanPSMT" w:hAnsi="TimesNewRomanPSMT" w:cs="TimesNewRomanPSMT"/>
        </w:rPr>
        <w:t xml:space="preserve">are investigated </w:t>
      </w:r>
      <w:r w:rsidRPr="00E77C73">
        <w:rPr>
          <w:rFonts w:ascii="TimesNewRomanPSMT" w:hAnsi="TimesNewRomanPSMT" w:cs="TimesNewRomanPSMT"/>
        </w:rPr>
        <w:t xml:space="preserve">to meet the customers’ needs inside and outside the commerce system. To derive the utility function of the B2C e-commerce system, by considering the concept of activities in the local business system and other business systems, while examining the e-commerce system descriptors, each index is analyzed </w:t>
      </w:r>
      <w:r w:rsidRPr="00E77C73">
        <w:rPr>
          <w:rFonts w:ascii="TimesNewRomanPSMT" w:hAnsi="TimesNewRomanPSMT" w:cs="TimesNewRomanPSMT"/>
        </w:rPr>
        <w:lastRenderedPageBreak/>
        <w:t xml:space="preserve">based on how it influences and is influenced by running the activity in the local business system or other business systems. Analyzing the descriptive indicators of sharing economy, the functional architecture of </w:t>
      </w:r>
      <w:r w:rsidR="009275FA" w:rsidRPr="00E77C73">
        <w:rPr>
          <w:rFonts w:ascii="TimesNewRomanPSMT" w:hAnsi="TimesNewRomanPSMT" w:cs="TimesNewRomanPSMT"/>
        </w:rPr>
        <w:t xml:space="preserve">the </w:t>
      </w:r>
      <w:r w:rsidRPr="00E77C73">
        <w:rPr>
          <w:rFonts w:ascii="TimesNewRomanPSMT" w:hAnsi="TimesNewRomanPSMT" w:cs="TimesNewRomanPSMT"/>
        </w:rPr>
        <w:t xml:space="preserve">sharing economics is presented as well. Based on the functional architecture of </w:t>
      </w:r>
      <w:r w:rsidR="009275FA" w:rsidRPr="00E77C73">
        <w:rPr>
          <w:rFonts w:ascii="TimesNewRomanPSMT" w:hAnsi="TimesNewRomanPSMT" w:cs="TimesNewRomanPSMT"/>
        </w:rPr>
        <w:t xml:space="preserve">the </w:t>
      </w:r>
      <w:r w:rsidRPr="00E77C73">
        <w:rPr>
          <w:rFonts w:ascii="TimesNewRomanPSMT" w:hAnsi="TimesNewRomanPSMT" w:cs="TimesNewRomanPSMT"/>
        </w:rPr>
        <w:t>sharing economy and the mathematical function of the e</w:t>
      </w:r>
      <w:r w:rsidR="009275FA" w:rsidRPr="00E77C73">
        <w:rPr>
          <w:rFonts w:ascii="TimesNewRomanPSMT" w:hAnsi="TimesNewRomanPSMT" w:cs="TimesNewRomanPSMT"/>
        </w:rPr>
        <w:t>-</w:t>
      </w:r>
      <w:r w:rsidRPr="00E77C73">
        <w:rPr>
          <w:rFonts w:ascii="TimesNewRomanPSMT" w:hAnsi="TimesNewRomanPSMT" w:cs="TimesNewRomanPSMT"/>
        </w:rPr>
        <w:t>commerce system functionality, a model for utilizing sharing economy in B2C e-commerce systems has been proposed.</w:t>
      </w:r>
    </w:p>
    <w:p w14:paraId="32EDB106" w14:textId="77777777" w:rsidR="00DE7734" w:rsidRPr="00E77C73" w:rsidRDefault="00DE7734" w:rsidP="00B052CD">
      <w:pPr>
        <w:pStyle w:val="Web"/>
        <w:snapToGrid w:val="0"/>
        <w:spacing w:before="0" w:beforeAutospacing="0" w:after="120" w:afterAutospacing="0" w:line="276" w:lineRule="auto"/>
        <w:jc w:val="center"/>
        <w:textAlignment w:val="top"/>
        <w:rPr>
          <w:rFonts w:ascii="Arial" w:eastAsia="新細明體" w:hAnsi="Arial" w:cs="Arial"/>
          <w:b/>
          <w:bCs/>
        </w:rPr>
      </w:pPr>
    </w:p>
    <w:p w14:paraId="5B00015D" w14:textId="65E8E575" w:rsidR="00512E9A" w:rsidRPr="00E77C73" w:rsidRDefault="00C04822" w:rsidP="00B052CD">
      <w:pPr>
        <w:pStyle w:val="Web"/>
        <w:pBdr>
          <w:bottom w:val="single" w:sz="6" w:space="1" w:color="auto"/>
        </w:pBdr>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r w:rsidRPr="00E77C73">
        <w:rPr>
          <w:rFonts w:ascii="Times New Roman" w:hAnsi="Times New Roman" w:cs="Times New Roman" w:hint="eastAsia"/>
          <w:b/>
          <w:szCs w:val="20"/>
        </w:rPr>
        <w:t>Keyword</w:t>
      </w:r>
      <w:r w:rsidR="0050097C" w:rsidRPr="00E77C73">
        <w:rPr>
          <w:rFonts w:ascii="Times New Roman" w:hAnsi="Times New Roman" w:cs="Times New Roman" w:hint="eastAsia"/>
          <w:b/>
          <w:szCs w:val="20"/>
        </w:rPr>
        <w:t>s</w:t>
      </w:r>
      <w:r w:rsidRPr="00E77C73">
        <w:rPr>
          <w:rFonts w:ascii="Times New Roman" w:hAnsi="Times New Roman" w:cs="Times New Roman" w:hint="eastAsia"/>
          <w:b/>
          <w:szCs w:val="20"/>
        </w:rPr>
        <w:t>:</w:t>
      </w:r>
      <w:r w:rsidR="009275FA" w:rsidRPr="00E77C73">
        <w:rPr>
          <w:rFonts w:ascii="Times New Roman" w:hAnsi="Times New Roman" w:cs="Times New Roman"/>
          <w:b/>
          <w:szCs w:val="20"/>
        </w:rPr>
        <w:t xml:space="preserve"> </w:t>
      </w:r>
      <w:r w:rsidR="001D45C4" w:rsidRPr="00E77C73">
        <w:rPr>
          <w:rFonts w:ascii="TimesNewRomanPSMT" w:hAnsi="TimesNewRomanPSMT" w:cs="TimesNewRomanPSMT"/>
        </w:rPr>
        <w:t>B2C Ecommerce Systems, Sharing Economy, Mathematical Model, Activity,</w:t>
      </w:r>
      <w:r w:rsidR="009275FA" w:rsidRPr="00E77C73">
        <w:rPr>
          <w:rFonts w:ascii="TimesNewRomanPSMT" w:hAnsi="TimesNewRomanPSMT" w:cs="TimesNewRomanPSMT"/>
        </w:rPr>
        <w:t xml:space="preserve"> </w:t>
      </w:r>
      <w:r w:rsidR="001D45C4" w:rsidRPr="00E77C73">
        <w:rPr>
          <w:rFonts w:ascii="TimesNewRomanPSMT" w:hAnsi="TimesNewRomanPSMT" w:cs="TimesNewRomanPSMT"/>
        </w:rPr>
        <w:t>Indicator</w:t>
      </w:r>
    </w:p>
    <w:p w14:paraId="3A8AAD6F" w14:textId="77777777" w:rsidR="006C5198" w:rsidRPr="00E77C73" w:rsidRDefault="006C5198" w:rsidP="00B052CD">
      <w:pPr>
        <w:pStyle w:val="Web"/>
        <w:pBdr>
          <w:bottom w:val="single" w:sz="6" w:space="1" w:color="auto"/>
        </w:pBdr>
        <w:snapToGrid w:val="0"/>
        <w:spacing w:before="0" w:beforeAutospacing="0" w:afterLines="50" w:after="180" w:afterAutospacing="0" w:line="276" w:lineRule="auto"/>
        <w:jc w:val="both"/>
        <w:textAlignment w:val="top"/>
        <w:rPr>
          <w:rFonts w:ascii="Times New Roman" w:eastAsia="新細明體" w:hAnsi="Times New Roman" w:cs="Times New Roman"/>
          <w:szCs w:val="20"/>
        </w:rPr>
      </w:pPr>
    </w:p>
    <w:p w14:paraId="2A41299F" w14:textId="77777777" w:rsidR="001D4179" w:rsidRPr="00E77C73" w:rsidRDefault="001D4179" w:rsidP="00B052CD">
      <w:pPr>
        <w:pStyle w:val="Web"/>
        <w:snapToGrid w:val="0"/>
        <w:spacing w:before="0" w:beforeAutospacing="0" w:after="120" w:afterAutospacing="0" w:line="276" w:lineRule="auto"/>
        <w:jc w:val="both"/>
        <w:textAlignment w:val="top"/>
        <w:rPr>
          <w:rFonts w:ascii="Helvetica" w:eastAsia="新細明體" w:hAnsi="Helvetica" w:cs="Times New Roman"/>
          <w:b/>
          <w:bCs/>
          <w:sz w:val="28"/>
          <w:szCs w:val="28"/>
        </w:rPr>
      </w:pPr>
    </w:p>
    <w:p w14:paraId="20E694A0" w14:textId="77777777" w:rsidR="00935917" w:rsidRPr="00E77C73" w:rsidRDefault="00C04822" w:rsidP="00B052CD">
      <w:pPr>
        <w:pStyle w:val="Web"/>
        <w:snapToGrid w:val="0"/>
        <w:spacing w:before="0" w:beforeAutospacing="0" w:after="120" w:afterAutospacing="0" w:line="276" w:lineRule="auto"/>
        <w:jc w:val="center"/>
        <w:textAlignment w:val="top"/>
        <w:rPr>
          <w:rFonts w:ascii="Arial" w:eastAsia="新細明體" w:hAnsi="Arial" w:cs="Arial"/>
          <w:b/>
          <w:bCs/>
          <w:sz w:val="28"/>
          <w:szCs w:val="28"/>
        </w:rPr>
      </w:pPr>
      <w:r w:rsidRPr="00E77C73">
        <w:rPr>
          <w:rFonts w:ascii="Arial" w:eastAsia="新細明體" w:hAnsi="Arial" w:cs="Arial"/>
          <w:b/>
          <w:bCs/>
          <w:sz w:val="28"/>
          <w:szCs w:val="28"/>
        </w:rPr>
        <w:t>1. I</w:t>
      </w:r>
      <w:r w:rsidR="00272FF7" w:rsidRPr="00E77C73">
        <w:rPr>
          <w:rFonts w:ascii="Arial" w:eastAsia="新細明體" w:hAnsi="Arial" w:cs="Arial"/>
          <w:b/>
          <w:bCs/>
          <w:sz w:val="28"/>
          <w:szCs w:val="28"/>
        </w:rPr>
        <w:t>NTRODUCTION</w:t>
      </w:r>
    </w:p>
    <w:p w14:paraId="403B5476" w14:textId="52C1EE80" w:rsidR="00BD765F" w:rsidRPr="00E77C73" w:rsidRDefault="00BD765F" w:rsidP="00B052CD">
      <w:pPr>
        <w:spacing w:after="120" w:line="276" w:lineRule="auto"/>
        <w:ind w:firstLine="454"/>
        <w:jc w:val="both"/>
        <w:rPr>
          <w:rFonts w:asciiTheme="majorBidi" w:eastAsia="Times New Roman" w:hAnsiTheme="majorBidi" w:cs="B Zar"/>
          <w:lang w:bidi="fa-IR"/>
        </w:rPr>
      </w:pPr>
      <w:r w:rsidRPr="00E77C73">
        <w:rPr>
          <w:rFonts w:asciiTheme="majorBidi" w:hAnsiTheme="majorBidi" w:cs="B Zar"/>
          <w:iCs/>
        </w:rPr>
        <w:t xml:space="preserve">E-commerce systems are designed to reduce the cost of trading activities by removing time and location constraints governing traditional business systems. These types of business systems aim at trading via using the capabilities of distributed systems, such as the Internet. </w:t>
      </w:r>
      <w:r w:rsidR="003001FF" w:rsidRPr="00E77C73">
        <w:rPr>
          <w:rFonts w:asciiTheme="majorBidi" w:hAnsiTheme="majorBidi" w:cs="B Zar"/>
          <w:iCs/>
        </w:rPr>
        <w:t xml:space="preserve">Utilizing </w:t>
      </w:r>
      <w:r w:rsidRPr="00E77C73">
        <w:rPr>
          <w:rFonts w:asciiTheme="majorBidi" w:hAnsiTheme="majorBidi" w:cs="B Zar"/>
          <w:iCs/>
        </w:rPr>
        <w:t>the</w:t>
      </w:r>
      <w:r w:rsidR="003001FF" w:rsidRPr="00E77C73">
        <w:rPr>
          <w:rFonts w:asciiTheme="majorBidi" w:hAnsiTheme="majorBidi" w:cs="B Zar"/>
          <w:iCs/>
        </w:rPr>
        <w:t xml:space="preserve"> features of</w:t>
      </w:r>
      <w:r w:rsidRPr="00E77C73">
        <w:rPr>
          <w:rFonts w:asciiTheme="majorBidi" w:hAnsiTheme="majorBidi" w:cs="B Zar"/>
          <w:iCs/>
        </w:rPr>
        <w:t xml:space="preserve"> scalability</w:t>
      </w:r>
      <w:r w:rsidR="003001FF" w:rsidRPr="00E77C73">
        <w:rPr>
          <w:rFonts w:asciiTheme="majorBidi" w:hAnsiTheme="majorBidi" w:cs="B Zar"/>
          <w:iCs/>
        </w:rPr>
        <w:t>,</w:t>
      </w:r>
      <w:r w:rsidRPr="00E77C73">
        <w:rPr>
          <w:rFonts w:asciiTheme="majorBidi" w:hAnsiTheme="majorBidi" w:cs="B Zar"/>
          <w:iCs/>
        </w:rPr>
        <w:t xml:space="preserve"> </w:t>
      </w:r>
      <w:r w:rsidR="003001FF" w:rsidRPr="00E77C73">
        <w:rPr>
          <w:rFonts w:asciiTheme="majorBidi" w:hAnsiTheme="majorBidi" w:cs="B Zar"/>
          <w:iCs/>
        </w:rPr>
        <w:t>communication</w:t>
      </w:r>
      <w:r w:rsidRPr="00E77C73">
        <w:rPr>
          <w:rFonts w:asciiTheme="majorBidi" w:hAnsiTheme="majorBidi" w:cs="B Zar"/>
          <w:iCs/>
        </w:rPr>
        <w:t xml:space="preserve"> with other systems </w:t>
      </w:r>
      <w:r w:rsidR="003001FF" w:rsidRPr="00E77C73">
        <w:rPr>
          <w:rFonts w:asciiTheme="majorBidi" w:hAnsiTheme="majorBidi" w:cs="B Zar"/>
          <w:iCs/>
        </w:rPr>
        <w:t xml:space="preserve">(openness), </w:t>
      </w:r>
      <w:r w:rsidRPr="00E77C73">
        <w:rPr>
          <w:rFonts w:asciiTheme="majorBidi" w:hAnsiTheme="majorBidi" w:cs="B Zar"/>
          <w:iCs/>
        </w:rPr>
        <w:t>and keep</w:t>
      </w:r>
      <w:r w:rsidR="003001FF" w:rsidRPr="00E77C73">
        <w:rPr>
          <w:rFonts w:asciiTheme="majorBidi" w:hAnsiTheme="majorBidi" w:cs="B Zar"/>
          <w:iCs/>
        </w:rPr>
        <w:t>ing</w:t>
      </w:r>
      <w:r w:rsidRPr="00E77C73">
        <w:rPr>
          <w:rFonts w:asciiTheme="majorBidi" w:hAnsiTheme="majorBidi" w:cs="B Zar"/>
          <w:iCs/>
        </w:rPr>
        <w:t xml:space="preserve"> users away from the complexities of performing activities</w:t>
      </w:r>
      <w:r w:rsidR="003001FF" w:rsidRPr="00E77C73">
        <w:rPr>
          <w:rFonts w:asciiTheme="majorBidi" w:hAnsiTheme="majorBidi" w:cs="B Zar"/>
          <w:iCs/>
        </w:rPr>
        <w:t xml:space="preserve"> (transparency)</w:t>
      </w:r>
      <w:r w:rsidRPr="00E77C73">
        <w:rPr>
          <w:rFonts w:asciiTheme="majorBidi" w:hAnsiTheme="majorBidi" w:cs="B Zar"/>
          <w:iCs/>
        </w:rPr>
        <w:t xml:space="preserve">, e-commerce systems should be able to trade on behalf of the user and the business so that they can consider all the available resources in the system as their local resources. In such a situation, the business is </w:t>
      </w:r>
      <w:r w:rsidR="00A16383" w:rsidRPr="00E77C73">
        <w:rPr>
          <w:rFonts w:asciiTheme="majorBidi" w:hAnsiTheme="majorBidi" w:cs="B Zar"/>
          <w:iCs/>
        </w:rPr>
        <w:t xml:space="preserve">open </w:t>
      </w:r>
      <w:r w:rsidRPr="00E77C73">
        <w:rPr>
          <w:rFonts w:asciiTheme="majorBidi" w:hAnsiTheme="majorBidi" w:cs="B Zar"/>
          <w:iCs/>
        </w:rPr>
        <w:t>to the customer at any time and location</w:t>
      </w:r>
      <w:r w:rsidR="00A16383" w:rsidRPr="00E77C73">
        <w:rPr>
          <w:rFonts w:asciiTheme="majorBidi" w:hAnsiTheme="majorBidi" w:cs="B Zar"/>
          <w:iCs/>
        </w:rPr>
        <w:t>,</w:t>
      </w:r>
      <w:r w:rsidRPr="00E77C73">
        <w:rPr>
          <w:rFonts w:asciiTheme="majorBidi" w:hAnsiTheme="majorBidi" w:cs="B Zar"/>
          <w:iCs/>
        </w:rPr>
        <w:t xml:space="preserve"> and the customer can receive services or purchase goods from the business. This is especially important in B2C</w:t>
      </w:r>
      <w:r w:rsidR="00182CAF" w:rsidRPr="00E77C73">
        <w:rPr>
          <w:rFonts w:asciiTheme="majorBidi" w:hAnsiTheme="majorBidi" w:cs="B Zar"/>
          <w:iCs/>
        </w:rPr>
        <w:t xml:space="preserve"> </w:t>
      </w:r>
      <w:r w:rsidRPr="00E77C73">
        <w:rPr>
          <w:rFonts w:asciiTheme="majorBidi" w:hAnsiTheme="majorBidi" w:cs="B Zar"/>
          <w:iCs/>
        </w:rPr>
        <w:t xml:space="preserve">e-commerce systems, where there is </w:t>
      </w:r>
      <w:proofErr w:type="gramStart"/>
      <w:r w:rsidRPr="00E77C73">
        <w:rPr>
          <w:rFonts w:asciiTheme="majorBidi" w:hAnsiTheme="majorBidi" w:cs="B Zar"/>
          <w:iCs/>
        </w:rPr>
        <w:t xml:space="preserve">a large </w:t>
      </w:r>
      <w:r w:rsidR="00A16383" w:rsidRPr="00E77C73">
        <w:rPr>
          <w:rFonts w:asciiTheme="majorBidi" w:hAnsiTheme="majorBidi" w:cs="B Zar"/>
          <w:iCs/>
        </w:rPr>
        <w:t xml:space="preserve">number </w:t>
      </w:r>
      <w:r w:rsidRPr="00E77C73">
        <w:rPr>
          <w:rFonts w:asciiTheme="majorBidi" w:hAnsiTheme="majorBidi" w:cs="B Zar"/>
          <w:iCs/>
        </w:rPr>
        <w:t>of</w:t>
      </w:r>
      <w:proofErr w:type="gramEnd"/>
      <w:r w:rsidRPr="00E77C73">
        <w:rPr>
          <w:rFonts w:asciiTheme="majorBidi" w:hAnsiTheme="majorBidi" w:cs="B Zar"/>
          <w:iCs/>
        </w:rPr>
        <w:t xml:space="preserve"> customers with a </w:t>
      </w:r>
      <w:r w:rsidR="00A16383" w:rsidRPr="00E77C73">
        <w:rPr>
          <w:rFonts w:asciiTheme="majorBidi" w:hAnsiTheme="majorBidi" w:cs="B Zar"/>
          <w:iCs/>
        </w:rPr>
        <w:t xml:space="preserve">broad </w:t>
      </w:r>
      <w:r w:rsidRPr="00E77C73">
        <w:rPr>
          <w:rFonts w:asciiTheme="majorBidi" w:hAnsiTheme="majorBidi" w:cs="B Zar"/>
          <w:iCs/>
        </w:rPr>
        <w:t xml:space="preserve">geographical spread </w:t>
      </w:r>
      <w:r w:rsidRPr="00E77C73">
        <w:rPr>
          <w:rFonts w:asciiTheme="majorBidi" w:eastAsia="Times New Roman" w:hAnsiTheme="majorBidi" w:cs="B Zar"/>
          <w:lang w:bidi="fa-IR"/>
        </w:rPr>
        <w:t>[1</w:t>
      </w:r>
      <w:r w:rsidR="00DF70ED">
        <w:rPr>
          <w:rFonts w:asciiTheme="majorBidi" w:eastAsia="Times New Roman" w:hAnsiTheme="majorBidi" w:cs="B Zar"/>
          <w:lang w:bidi="fa-IR"/>
        </w:rPr>
        <w:t>-</w:t>
      </w:r>
      <w:r w:rsidRPr="00E77C73">
        <w:rPr>
          <w:rFonts w:asciiTheme="majorBidi" w:eastAsia="Times New Roman" w:hAnsiTheme="majorBidi" w:cs="B Zar"/>
          <w:lang w:bidi="fa-IR"/>
        </w:rPr>
        <w:t xml:space="preserve">4]. </w:t>
      </w:r>
    </w:p>
    <w:p w14:paraId="3F23FE52" w14:textId="1D9EDDD0" w:rsidR="00BD765F" w:rsidRPr="00E77C73" w:rsidRDefault="00BD765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In this type of business system, as in traditional business systems, the business should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rPr>
        <w:t xml:space="preserve">customers’ requests by considering customers’ conditions and limits. Defining concepts such as time, location, and social value for customer requests will make the customer quit trading with the given business and start </w:t>
      </w:r>
      <w:r w:rsidR="0073583E" w:rsidRPr="00E77C73">
        <w:rPr>
          <w:rFonts w:asciiTheme="majorBidi" w:hAnsiTheme="majorBidi" w:cs="B Zar"/>
          <w:iCs/>
        </w:rPr>
        <w:t xml:space="preserve">selling </w:t>
      </w:r>
      <w:r w:rsidRPr="00E77C73">
        <w:rPr>
          <w:rFonts w:asciiTheme="majorBidi" w:hAnsiTheme="majorBidi" w:cs="B Zar"/>
          <w:iCs/>
        </w:rPr>
        <w:t xml:space="preserve">with another business if the business in question fails to </w:t>
      </w:r>
      <w:r w:rsidR="00A866EB" w:rsidRPr="00E77C73">
        <w:rPr>
          <w:rFonts w:ascii="TimesNewRomanPSMT" w:hAnsi="TimesNewRomanPSMT" w:cs="TimesNewRomanPSMT"/>
        </w:rPr>
        <w:t xml:space="preserve">respond </w:t>
      </w:r>
      <w:r w:rsidR="002E37F7">
        <w:rPr>
          <w:rFonts w:asciiTheme="majorBidi" w:hAnsiTheme="majorBidi" w:cs="B Zar"/>
          <w:iCs/>
        </w:rPr>
        <w:t xml:space="preserve">to </w:t>
      </w:r>
      <w:r w:rsidRPr="00E77C73">
        <w:rPr>
          <w:rFonts w:asciiTheme="majorBidi" w:hAnsiTheme="majorBidi" w:cs="B Zar"/>
          <w:iCs/>
        </w:rPr>
        <w:t xml:space="preserve">the requests and demands by preserving the stated </w:t>
      </w:r>
      <w:r w:rsidR="0073583E" w:rsidRPr="00E77C73">
        <w:rPr>
          <w:rFonts w:asciiTheme="majorBidi" w:hAnsiTheme="majorBidi" w:cs="B Zar"/>
          <w:iCs/>
        </w:rPr>
        <w:t xml:space="preserve">benefits </w:t>
      </w:r>
      <w:r w:rsidRPr="00E77C73">
        <w:rPr>
          <w:rFonts w:asciiTheme="majorBidi" w:hAnsiTheme="majorBidi" w:cs="B Zar"/>
          <w:iCs/>
        </w:rPr>
        <w:t xml:space="preserve">[5, 6]. Among the values governing the customer space, the concepts of time value and commerce openness have a higher priority from the customer's point of view. </w:t>
      </w:r>
    </w:p>
    <w:p w14:paraId="62E06641" w14:textId="4858B23B" w:rsidR="00BD765F" w:rsidRPr="00E77C73" w:rsidRDefault="00BD765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Openness is one of the most important differences between </w:t>
      </w:r>
      <w:r w:rsidR="0073583E" w:rsidRPr="00E77C73">
        <w:rPr>
          <w:rFonts w:asciiTheme="majorBidi" w:hAnsiTheme="majorBidi" w:cs="B Zar"/>
          <w:iCs/>
        </w:rPr>
        <w:t xml:space="preserve">conventional </w:t>
      </w:r>
      <w:r w:rsidRPr="00E77C73">
        <w:rPr>
          <w:rFonts w:asciiTheme="majorBidi" w:hAnsiTheme="majorBidi" w:cs="B Zar"/>
          <w:iCs/>
        </w:rPr>
        <w:t>and e-</w:t>
      </w:r>
      <w:r w:rsidRPr="00E77C73">
        <w:rPr>
          <w:rFonts w:asciiTheme="majorBidi" w:hAnsiTheme="majorBidi" w:cs="B Zar"/>
          <w:iCs/>
        </w:rPr>
        <w:lastRenderedPageBreak/>
        <w:t xml:space="preserve">commerce systems. In traditional commerce systems, trading takes place at a specific </w:t>
      </w:r>
      <w:r w:rsidR="0073583E" w:rsidRPr="00E77C73">
        <w:rPr>
          <w:rFonts w:asciiTheme="majorBidi" w:hAnsiTheme="majorBidi" w:cs="B Zar"/>
          <w:iCs/>
        </w:rPr>
        <w:t>location</w:t>
      </w:r>
      <w:r w:rsidRPr="00E77C73">
        <w:rPr>
          <w:rFonts w:asciiTheme="majorBidi" w:hAnsiTheme="majorBidi" w:cs="B Zar"/>
          <w:iCs/>
        </w:rPr>
        <w:t xml:space="preserve">. Although traditional commerce systems attempt to expand the scalability of the business activities based on a set of functions, the nature of the products and goods or the business </w:t>
      </w:r>
      <w:r w:rsidR="00050E9D" w:rsidRPr="00E77C73">
        <w:rPr>
          <w:rFonts w:asciiTheme="majorBidi" w:hAnsiTheme="majorBidi" w:cs="B Zar"/>
          <w:iCs/>
        </w:rPr>
        <w:t xml:space="preserve">capability </w:t>
      </w:r>
      <w:r w:rsidRPr="00E77C73">
        <w:rPr>
          <w:rFonts w:asciiTheme="majorBidi" w:hAnsiTheme="majorBidi" w:cs="B Zar"/>
          <w:iCs/>
        </w:rPr>
        <w:t xml:space="preserve">to </w:t>
      </w:r>
      <w:r w:rsidR="0073583E" w:rsidRPr="00E77C73">
        <w:rPr>
          <w:rFonts w:asciiTheme="majorBidi" w:hAnsiTheme="majorBidi" w:cs="B Zar"/>
          <w:iCs/>
        </w:rPr>
        <w:t xml:space="preserve">offer </w:t>
      </w:r>
      <w:r w:rsidRPr="00E77C73">
        <w:rPr>
          <w:rFonts w:asciiTheme="majorBidi" w:hAnsiTheme="majorBidi" w:cs="B Zar"/>
          <w:iCs/>
        </w:rPr>
        <w:t xml:space="preserve">services makes it impossible to provide goods and services at any place. In e-commerce systems, due to transmitting the business from the traditional space, with time and space constraints, to the Internet platform, which is potentially scalable, the customer expects the business to be capable of providing a system with high openness, compared to traditional commerce systems. From the business perspective, it can </w:t>
      </w:r>
      <w:r w:rsidR="0073583E" w:rsidRPr="00E77C73">
        <w:rPr>
          <w:rFonts w:asciiTheme="majorBidi" w:hAnsiTheme="majorBidi" w:cs="B Zar"/>
          <w:iCs/>
        </w:rPr>
        <w:t xml:space="preserve">be </w:t>
      </w:r>
      <w:r w:rsidRPr="00E77C73">
        <w:rPr>
          <w:rFonts w:asciiTheme="majorBidi" w:hAnsiTheme="majorBidi" w:cs="B Zar"/>
          <w:iCs/>
        </w:rPr>
        <w:t xml:space="preserve">available and open to the customer when it is scalable. One of the most </w:t>
      </w:r>
      <w:r w:rsidR="0073583E" w:rsidRPr="00E77C73">
        <w:rPr>
          <w:rFonts w:asciiTheme="majorBidi" w:hAnsiTheme="majorBidi" w:cs="B Zar"/>
          <w:iCs/>
        </w:rPr>
        <w:t xml:space="preserve">essential </w:t>
      </w:r>
      <w:r w:rsidRPr="00E77C73">
        <w:rPr>
          <w:rFonts w:asciiTheme="majorBidi" w:hAnsiTheme="majorBidi" w:cs="B Zar"/>
          <w:iCs/>
        </w:rPr>
        <w:t xml:space="preserve">and efficient mechanisms used to make the e-commerce system scalable is to use the concept of communication with other systems. In this sense, the </w:t>
      </w:r>
      <w:r w:rsidR="00F97D09" w:rsidRPr="00E77C73">
        <w:rPr>
          <w:rFonts w:asciiTheme="majorBidi" w:hAnsiTheme="majorBidi" w:cs="B Zar"/>
          <w:iCs/>
        </w:rPr>
        <w:t xml:space="preserve">concept of </w:t>
      </w:r>
      <w:r w:rsidR="002E37F7">
        <w:rPr>
          <w:rFonts w:asciiTheme="majorBidi" w:hAnsiTheme="majorBidi" w:cs="B Zar"/>
          <w:iCs/>
        </w:rPr>
        <w:t xml:space="preserve">an </w:t>
      </w:r>
      <w:r w:rsidRPr="00E77C73">
        <w:rPr>
          <w:rFonts w:asciiTheme="majorBidi" w:hAnsiTheme="majorBidi" w:cs="B Zar"/>
          <w:iCs/>
        </w:rPr>
        <w:t xml:space="preserve">e-commerce system </w:t>
      </w:r>
      <w:r w:rsidR="002E37F7">
        <w:rPr>
          <w:rFonts w:asciiTheme="majorBidi" w:hAnsiTheme="majorBidi" w:cs="B Zar"/>
          <w:iCs/>
        </w:rPr>
        <w:t>can use</w:t>
      </w:r>
      <w:r w:rsidRPr="00E77C73">
        <w:rPr>
          <w:rFonts w:asciiTheme="majorBidi" w:hAnsiTheme="majorBidi" w:cs="B Zar"/>
          <w:iCs/>
        </w:rPr>
        <w:t xml:space="preserve"> other commerce systems to </w:t>
      </w:r>
      <w:r w:rsidR="00F97D09" w:rsidRPr="00E77C73">
        <w:rPr>
          <w:rFonts w:asciiTheme="majorBidi" w:hAnsiTheme="majorBidi" w:cs="B Zar"/>
          <w:iCs/>
        </w:rPr>
        <w:t xml:space="preserve">respond </w:t>
      </w:r>
      <w:r w:rsidR="002E37F7">
        <w:rPr>
          <w:rFonts w:asciiTheme="majorBidi" w:hAnsiTheme="majorBidi" w:cs="B Zar"/>
          <w:iCs/>
        </w:rPr>
        <w:t xml:space="preserve">to </w:t>
      </w:r>
      <w:r w:rsidRPr="00E77C73">
        <w:rPr>
          <w:rFonts w:asciiTheme="majorBidi" w:hAnsiTheme="majorBidi" w:cs="B Zar"/>
          <w:iCs/>
        </w:rPr>
        <w:t>the customer’s requests in the domain of services and goods to increase commerce openness [7, 8].</w:t>
      </w:r>
    </w:p>
    <w:p w14:paraId="55BFBCFB" w14:textId="63704C79" w:rsidR="00BD765F" w:rsidRPr="00E77C73" w:rsidRDefault="00BD765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In a commerce system, regardless of whether it is implemented electronically or traditionally, the primary purpose is to use infrastructure and share sources to increase the openness of the system or increase the ability to </w:t>
      </w:r>
      <w:r w:rsidR="00F97D09" w:rsidRPr="00E77C73">
        <w:rPr>
          <w:rFonts w:asciiTheme="majorBidi" w:hAnsiTheme="majorBidi" w:cs="B Zar"/>
          <w:iCs/>
        </w:rPr>
        <w:t xml:space="preserve">respond </w:t>
      </w:r>
      <w:r w:rsidR="002E37F7">
        <w:rPr>
          <w:rFonts w:asciiTheme="majorBidi" w:hAnsiTheme="majorBidi" w:cs="B Zar"/>
          <w:iCs/>
        </w:rPr>
        <w:t xml:space="preserve">to </w:t>
      </w:r>
      <w:r w:rsidRPr="00E77C73">
        <w:rPr>
          <w:rFonts w:asciiTheme="majorBidi" w:hAnsiTheme="majorBidi" w:cs="B Zar"/>
          <w:iCs/>
        </w:rPr>
        <w:t xml:space="preserve">the customers’ requests in time units. In traditional commerce systems, when the trade has a </w:t>
      </w:r>
      <w:r w:rsidR="00227B32" w:rsidRPr="00E77C73">
        <w:rPr>
          <w:rFonts w:asciiTheme="majorBidi" w:hAnsiTheme="majorBidi" w:cs="B Zar"/>
          <w:iCs/>
        </w:rPr>
        <w:t xml:space="preserve">broad </w:t>
      </w:r>
      <w:r w:rsidRPr="00E77C73">
        <w:rPr>
          <w:rFonts w:asciiTheme="majorBidi" w:hAnsiTheme="majorBidi" w:cs="B Zar"/>
          <w:iCs/>
        </w:rPr>
        <w:t>geographical spread, numerous patterns</w:t>
      </w:r>
      <w:r w:rsidR="00F97D09" w:rsidRPr="00E77C73">
        <w:rPr>
          <w:rFonts w:asciiTheme="majorBidi" w:hAnsiTheme="majorBidi" w:cs="B Zar"/>
          <w:iCs/>
        </w:rPr>
        <w:t>,</w:t>
      </w:r>
      <w:r w:rsidRPr="00E77C73">
        <w:rPr>
          <w:rFonts w:asciiTheme="majorBidi" w:hAnsiTheme="majorBidi" w:cs="B Zar"/>
          <w:iCs/>
        </w:rPr>
        <w:t xml:space="preserve"> such as business partners, outsourcing, changing the supply chain structure, representative</w:t>
      </w:r>
      <w:r w:rsidR="00F97D09" w:rsidRPr="00E77C73">
        <w:rPr>
          <w:rFonts w:asciiTheme="majorBidi" w:hAnsiTheme="majorBidi" w:cs="B Zar"/>
          <w:iCs/>
        </w:rPr>
        <w:t>s</w:t>
      </w:r>
      <w:r w:rsidRPr="00E77C73">
        <w:rPr>
          <w:rFonts w:asciiTheme="majorBidi" w:hAnsiTheme="majorBidi" w:cs="B Zar"/>
          <w:iCs/>
        </w:rPr>
        <w:t xml:space="preserve">, establishing regional branches and delegation of authority, sharing infrastructures, and partnership-based economies are used [9]. This increases the commerce system, and consequently, business openness. In this situation, the business will provide services and sell goods to customers in multiple markets. Employing the patterns defined in sharing economy will enable the business to develop the market concept and use the infrastructures of other </w:t>
      </w:r>
      <w:r w:rsidR="00227B32" w:rsidRPr="00E77C73">
        <w:rPr>
          <w:rFonts w:asciiTheme="majorBidi" w:hAnsiTheme="majorBidi" w:cs="B Zar"/>
          <w:iCs/>
        </w:rPr>
        <w:t xml:space="preserve">enterprises </w:t>
      </w:r>
      <w:r w:rsidRPr="00E77C73">
        <w:rPr>
          <w:rFonts w:asciiTheme="majorBidi" w:hAnsiTheme="majorBidi" w:cs="B Zar"/>
          <w:iCs/>
        </w:rPr>
        <w:t xml:space="preserve">to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rPr>
        <w:t xml:space="preserve">the customers’ requests in the shortest possible time. </w:t>
      </w:r>
    </w:p>
    <w:p w14:paraId="37C1BC34" w14:textId="7CA39753" w:rsidR="00BD765F" w:rsidRPr="00E77C73" w:rsidRDefault="00BD765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In traditional trading systems, the patterns defined in </w:t>
      </w:r>
      <w:r w:rsidR="00227B32" w:rsidRPr="00E77C73">
        <w:rPr>
          <w:rFonts w:asciiTheme="majorBidi" w:hAnsiTheme="majorBidi" w:cs="B Zar"/>
          <w:iCs/>
        </w:rPr>
        <w:t xml:space="preserve">the </w:t>
      </w:r>
      <w:r w:rsidRPr="00E77C73">
        <w:rPr>
          <w:rFonts w:asciiTheme="majorBidi" w:hAnsiTheme="majorBidi" w:cs="B Zar"/>
          <w:iCs/>
        </w:rPr>
        <w:t>sharing economy are used as strategies to increase the scalability, and consequently, the openness of the commerce system</w:t>
      </w:r>
      <w:r w:rsidR="00BF0EA3" w:rsidRPr="00E77C73">
        <w:rPr>
          <w:rFonts w:asciiTheme="majorBidi" w:hAnsiTheme="majorBidi" w:cs="B Zar"/>
          <w:iCs/>
        </w:rPr>
        <w:t>,</w:t>
      </w:r>
      <w:r w:rsidRPr="00E77C73">
        <w:rPr>
          <w:rFonts w:asciiTheme="majorBidi" w:hAnsiTheme="majorBidi" w:cs="B Zar"/>
          <w:iCs/>
        </w:rPr>
        <w:t xml:space="preserve"> and reduce the </w:t>
      </w:r>
      <w:r w:rsidR="00813AB6" w:rsidRPr="00E77C73">
        <w:rPr>
          <w:rFonts w:asciiTheme="majorBidi" w:hAnsiTheme="majorBidi" w:cs="B Zar"/>
          <w:iCs/>
        </w:rPr>
        <w:t xml:space="preserve">responding </w:t>
      </w:r>
      <w:r w:rsidRPr="00E77C73">
        <w:rPr>
          <w:rFonts w:asciiTheme="majorBidi" w:hAnsiTheme="majorBidi" w:cs="B Zar"/>
          <w:iCs/>
        </w:rPr>
        <w:t xml:space="preserve">time. On the other hand, the Internet system, as a distributed system, is scalable and can use </w:t>
      </w:r>
      <w:r w:rsidR="00BF0EA3" w:rsidRPr="00E77C73">
        <w:rPr>
          <w:rFonts w:asciiTheme="majorBidi" w:hAnsiTheme="majorBidi" w:cs="B Zar"/>
          <w:iCs/>
        </w:rPr>
        <w:t xml:space="preserve">different </w:t>
      </w:r>
      <w:r w:rsidRPr="00E77C73">
        <w:rPr>
          <w:rFonts w:asciiTheme="majorBidi" w:hAnsiTheme="majorBidi" w:cs="B Zar"/>
          <w:iCs/>
        </w:rPr>
        <w:t xml:space="preserve">systems to run activities and manage requests. However, in the architectures and frameworks provided for e-commerce systems, </w:t>
      </w:r>
      <w:r w:rsidR="007D196E" w:rsidRPr="00E77C73">
        <w:rPr>
          <w:rFonts w:asciiTheme="majorBidi" w:hAnsiTheme="majorBidi" w:cs="B Zar"/>
          <w:iCs/>
        </w:rPr>
        <w:t xml:space="preserve">no </w:t>
      </w:r>
      <w:r w:rsidRPr="00E77C73">
        <w:rPr>
          <w:rFonts w:asciiTheme="majorBidi" w:hAnsiTheme="majorBidi" w:cs="B Zar"/>
          <w:iCs/>
        </w:rPr>
        <w:t xml:space="preserve">solutions and indices </w:t>
      </w:r>
      <w:r w:rsidR="007D196E" w:rsidRPr="00E77C73">
        <w:rPr>
          <w:rFonts w:asciiTheme="majorBidi" w:hAnsiTheme="majorBidi" w:cs="B Zar"/>
          <w:iCs/>
        </w:rPr>
        <w:t>have been provided for using</w:t>
      </w:r>
      <w:r w:rsidRPr="00E77C73">
        <w:rPr>
          <w:rFonts w:asciiTheme="majorBidi" w:hAnsiTheme="majorBidi" w:cs="B Zar"/>
          <w:iCs/>
        </w:rPr>
        <w:t xml:space="preserve"> </w:t>
      </w:r>
      <w:r w:rsidR="007D196E" w:rsidRPr="00E77C73">
        <w:rPr>
          <w:rFonts w:asciiTheme="majorBidi" w:hAnsiTheme="majorBidi" w:cs="B Zar"/>
          <w:iCs/>
        </w:rPr>
        <w:t>other</w:t>
      </w:r>
      <w:r w:rsidR="00BF0EA3" w:rsidRPr="00E77C73">
        <w:rPr>
          <w:rFonts w:asciiTheme="majorBidi" w:hAnsiTheme="majorBidi" w:cs="B Zar"/>
          <w:iCs/>
        </w:rPr>
        <w:t xml:space="preserve"> </w:t>
      </w:r>
      <w:r w:rsidRPr="00E77C73">
        <w:rPr>
          <w:rFonts w:asciiTheme="majorBidi" w:hAnsiTheme="majorBidi" w:cs="B Zar"/>
          <w:iCs/>
        </w:rPr>
        <w:t xml:space="preserve">systems, </w:t>
      </w:r>
      <w:r w:rsidR="00BF0EA3" w:rsidRPr="00E77C73">
        <w:rPr>
          <w:rFonts w:asciiTheme="majorBidi" w:hAnsiTheme="majorBidi" w:cs="B Zar"/>
          <w:iCs/>
        </w:rPr>
        <w:t xml:space="preserve">mainly </w:t>
      </w:r>
      <w:r w:rsidR="007D196E" w:rsidRPr="00E77C73">
        <w:rPr>
          <w:rFonts w:asciiTheme="majorBidi" w:hAnsiTheme="majorBidi" w:cs="B Zar"/>
          <w:iCs/>
        </w:rPr>
        <w:t xml:space="preserve">for </w:t>
      </w:r>
      <w:r w:rsidRPr="00E77C73">
        <w:rPr>
          <w:rFonts w:asciiTheme="majorBidi" w:hAnsiTheme="majorBidi" w:cs="B Zar"/>
          <w:iCs/>
        </w:rPr>
        <w:t>employ</w:t>
      </w:r>
      <w:r w:rsidR="007D196E" w:rsidRPr="00E77C73">
        <w:rPr>
          <w:rFonts w:asciiTheme="majorBidi" w:hAnsiTheme="majorBidi" w:cs="B Zar"/>
          <w:iCs/>
        </w:rPr>
        <w:t>ing</w:t>
      </w:r>
      <w:r w:rsidRPr="00E77C73">
        <w:rPr>
          <w:rFonts w:asciiTheme="majorBidi" w:hAnsiTheme="majorBidi" w:cs="B Zar"/>
          <w:iCs/>
        </w:rPr>
        <w:t xml:space="preserve"> sharing economy models to reduce the </w:t>
      </w:r>
      <w:r w:rsidR="009B371E" w:rsidRPr="00E77C73">
        <w:rPr>
          <w:rFonts w:asciiTheme="majorBidi" w:hAnsiTheme="majorBidi" w:cs="B Zar"/>
          <w:iCs/>
        </w:rPr>
        <w:t>responding</w:t>
      </w:r>
      <w:r w:rsidR="007D196E" w:rsidRPr="00E77C73">
        <w:rPr>
          <w:rFonts w:asciiTheme="majorBidi" w:hAnsiTheme="majorBidi" w:cs="B Zar"/>
          <w:iCs/>
        </w:rPr>
        <w:t xml:space="preserve"> </w:t>
      </w:r>
      <w:r w:rsidRPr="00E77C73">
        <w:rPr>
          <w:rFonts w:asciiTheme="majorBidi" w:hAnsiTheme="majorBidi" w:cs="B Zar"/>
          <w:iCs/>
        </w:rPr>
        <w:t xml:space="preserve">time for customers’ requests and increase scalability, and consequently, improve the commerce system </w:t>
      </w:r>
      <w:r w:rsidRPr="00E77C73">
        <w:rPr>
          <w:rFonts w:asciiTheme="majorBidi" w:hAnsiTheme="majorBidi" w:cs="B Zar"/>
          <w:iCs/>
        </w:rPr>
        <w:lastRenderedPageBreak/>
        <w:t xml:space="preserve">openness. The main reason is the computerized part of the e-commerce system. Due to utilizing computing and processing systems </w:t>
      </w:r>
      <w:r w:rsidR="009B371E" w:rsidRPr="00E77C73">
        <w:rPr>
          <w:rFonts w:asciiTheme="majorBidi" w:hAnsiTheme="majorBidi" w:cs="B Zar"/>
          <w:iCs/>
        </w:rPr>
        <w:t xml:space="preserve">(high-performance computing systems) </w:t>
      </w:r>
      <w:r w:rsidRPr="00E77C73">
        <w:rPr>
          <w:rFonts w:asciiTheme="majorBidi" w:hAnsiTheme="majorBidi" w:cs="B Zar"/>
          <w:iCs/>
        </w:rPr>
        <w:t xml:space="preserve">as well as the Internet communication system, the concept of sharing </w:t>
      </w:r>
      <w:r w:rsidR="009B371E" w:rsidRPr="00E77C73">
        <w:rPr>
          <w:rFonts w:asciiTheme="majorBidi" w:hAnsiTheme="majorBidi" w:cs="B Zar"/>
          <w:iCs/>
        </w:rPr>
        <w:t xml:space="preserve">economy </w:t>
      </w:r>
      <w:r w:rsidRPr="00E77C73">
        <w:rPr>
          <w:rFonts w:asciiTheme="majorBidi" w:hAnsiTheme="majorBidi" w:cs="B Zar"/>
          <w:iCs/>
        </w:rPr>
        <w:t xml:space="preserve">to develop the market or reduce the </w:t>
      </w:r>
      <w:r w:rsidR="009B371E" w:rsidRPr="00E77C73">
        <w:rPr>
          <w:rFonts w:asciiTheme="majorBidi" w:hAnsiTheme="majorBidi" w:cs="B Zar"/>
          <w:iCs/>
        </w:rPr>
        <w:t xml:space="preserve">responding </w:t>
      </w:r>
      <w:r w:rsidRPr="00E77C73">
        <w:rPr>
          <w:rFonts w:asciiTheme="majorBidi" w:hAnsiTheme="majorBidi" w:cs="B Zar"/>
          <w:iCs/>
        </w:rPr>
        <w:t xml:space="preserve">time </w:t>
      </w:r>
      <w:r w:rsidR="00BF0EA3" w:rsidRPr="00E77C73">
        <w:rPr>
          <w:rFonts w:asciiTheme="majorBidi" w:hAnsiTheme="majorBidi" w:cs="B Zar"/>
          <w:iCs/>
        </w:rPr>
        <w:t xml:space="preserve">is </w:t>
      </w:r>
      <w:r w:rsidRPr="00E77C73">
        <w:rPr>
          <w:rFonts w:asciiTheme="majorBidi" w:hAnsiTheme="majorBidi" w:cs="B Zar"/>
          <w:iCs/>
        </w:rPr>
        <w:t xml:space="preserve">not discussed. In these types of commerce systems, activities needed to </w:t>
      </w:r>
      <w:r w:rsidR="00BF0EA3" w:rsidRPr="00E77C73">
        <w:rPr>
          <w:rFonts w:asciiTheme="majorBidi" w:hAnsiTheme="majorBidi" w:cs="B Zar"/>
          <w:iCs/>
        </w:rPr>
        <w:t xml:space="preserve">create </w:t>
      </w:r>
      <w:r w:rsidRPr="00E77C73">
        <w:rPr>
          <w:rFonts w:asciiTheme="majorBidi" w:hAnsiTheme="majorBidi" w:cs="B Zar"/>
          <w:iCs/>
        </w:rPr>
        <w:t xml:space="preserve">the market or reduce the </w:t>
      </w:r>
      <w:r w:rsidR="00A866EB" w:rsidRPr="00E77C73">
        <w:rPr>
          <w:rFonts w:asciiTheme="majorBidi" w:hAnsiTheme="majorBidi" w:cs="B Zar"/>
          <w:iCs/>
        </w:rPr>
        <w:t xml:space="preserve">response </w:t>
      </w:r>
      <w:r w:rsidRPr="00E77C73">
        <w:rPr>
          <w:rFonts w:asciiTheme="majorBidi" w:hAnsiTheme="majorBidi" w:cs="B Zar"/>
          <w:iCs/>
        </w:rPr>
        <w:t>time must be supported by high</w:t>
      </w:r>
      <w:r w:rsidR="00BF0EA3" w:rsidRPr="00E77C73">
        <w:rPr>
          <w:rFonts w:asciiTheme="majorBidi" w:hAnsiTheme="majorBidi" w:cs="B Zar"/>
          <w:iCs/>
        </w:rPr>
        <w:t>-</w:t>
      </w:r>
      <w:r w:rsidRPr="00E77C73">
        <w:rPr>
          <w:rFonts w:asciiTheme="majorBidi" w:hAnsiTheme="majorBidi" w:cs="B Zar"/>
          <w:iCs/>
        </w:rPr>
        <w:t xml:space="preserve">performance computing systems and the Internet. </w:t>
      </w:r>
    </w:p>
    <w:p w14:paraId="1E5DFA9F" w14:textId="0EC7B2A6" w:rsidR="00BD765F" w:rsidRPr="00E77C73" w:rsidRDefault="00BD765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architectures and frameworks provided for e-commerce systems mainly focus on performing </w:t>
      </w:r>
      <w:r w:rsidR="00BF0EA3" w:rsidRPr="00E77C73">
        <w:rPr>
          <w:rFonts w:asciiTheme="majorBidi" w:hAnsiTheme="majorBidi" w:cs="B Zar"/>
          <w:iCs/>
          <w:lang w:bidi="fa-IR"/>
        </w:rPr>
        <w:t xml:space="preserve">components </w:t>
      </w:r>
      <w:r w:rsidRPr="00E77C73">
        <w:rPr>
          <w:rFonts w:asciiTheme="majorBidi" w:hAnsiTheme="majorBidi" w:cs="B Zar"/>
          <w:iCs/>
          <w:lang w:bidi="fa-IR"/>
        </w:rPr>
        <w:t xml:space="preserve">of the customers’ requests that must be </w:t>
      </w:r>
      <w:r w:rsidR="00A866EB" w:rsidRPr="00E77C73">
        <w:rPr>
          <w:rFonts w:asciiTheme="majorBidi" w:hAnsiTheme="majorBidi" w:cs="B Zar"/>
          <w:iCs/>
          <w:lang w:bidi="fa-IR"/>
        </w:rPr>
        <w:t xml:space="preserve">responded </w:t>
      </w:r>
      <w:r w:rsidR="002E37F7">
        <w:rPr>
          <w:rFonts w:asciiTheme="majorBidi" w:hAnsiTheme="majorBidi" w:cs="B Zar"/>
          <w:iCs/>
          <w:lang w:bidi="fa-IR"/>
        </w:rPr>
        <w:t xml:space="preserve">to </w:t>
      </w:r>
      <w:r w:rsidRPr="00E77C73">
        <w:rPr>
          <w:rFonts w:asciiTheme="majorBidi" w:hAnsiTheme="majorBidi" w:cs="B Zar"/>
          <w:iCs/>
          <w:lang w:bidi="fa-IR"/>
        </w:rPr>
        <w:t xml:space="preserve">by computer systems. As a result, the provided architectures and frameworks mainly focus on parts of the business, and subsequently, parts of the </w:t>
      </w:r>
      <w:r w:rsidR="00A866EB" w:rsidRPr="00E77C73">
        <w:rPr>
          <w:rFonts w:asciiTheme="majorBidi" w:hAnsiTheme="majorBidi" w:cs="B Zar"/>
          <w:iCs/>
        </w:rPr>
        <w:t>response</w:t>
      </w:r>
      <w:r w:rsidRPr="00E77C73">
        <w:rPr>
          <w:rFonts w:asciiTheme="majorBidi" w:hAnsiTheme="majorBidi" w:cs="B Zar"/>
          <w:iCs/>
          <w:lang w:bidi="fa-IR"/>
        </w:rPr>
        <w:t xml:space="preserve"> structure conducted by computer systems and on the Internet platform. However, in an e-commerce system, requests related to the electronic and non-electronic sectors not only </w:t>
      </w:r>
      <w:r w:rsidR="00050E9D" w:rsidRPr="00E77C73">
        <w:rPr>
          <w:rFonts w:asciiTheme="majorBidi" w:hAnsiTheme="majorBidi" w:cs="B Zar"/>
          <w:iCs/>
          <w:lang w:bidi="fa-IR"/>
        </w:rPr>
        <w:t xml:space="preserve">affect </w:t>
      </w:r>
      <w:r w:rsidRPr="00E77C73">
        <w:rPr>
          <w:rFonts w:asciiTheme="majorBidi" w:hAnsiTheme="majorBidi" w:cs="B Zar"/>
          <w:iCs/>
          <w:lang w:bidi="fa-IR"/>
        </w:rPr>
        <w:t xml:space="preserve">each other, but they also influence various concepts such as </w:t>
      </w:r>
      <w:proofErr w:type="gramStart"/>
      <w:r w:rsidRPr="00E77C73">
        <w:rPr>
          <w:rFonts w:asciiTheme="majorBidi" w:hAnsiTheme="majorBidi" w:cs="B Zar"/>
          <w:iCs/>
          <w:lang w:bidi="fa-IR"/>
        </w:rPr>
        <w:t>whether or not</w:t>
      </w:r>
      <w:proofErr w:type="gramEnd"/>
      <w:r w:rsidRPr="00E77C73">
        <w:rPr>
          <w:rFonts w:asciiTheme="majorBidi" w:hAnsiTheme="majorBidi" w:cs="B Zar"/>
          <w:iCs/>
          <w:lang w:bidi="fa-IR"/>
        </w:rPr>
        <w:t xml:space="preserve"> to use infrastructure and share resources to increase the openness and market development or to enhance the ability to </w:t>
      </w:r>
      <w:r w:rsidR="00A866EB" w:rsidRPr="00E77C73">
        <w:rPr>
          <w:rFonts w:ascii="TimesNewRomanPSMT" w:hAnsi="TimesNewRomanPSMT" w:cs="TimesNewRomanPSMT"/>
        </w:rPr>
        <w:t xml:space="preserve">respond </w:t>
      </w:r>
      <w:r w:rsidRPr="00E77C73">
        <w:rPr>
          <w:rFonts w:asciiTheme="majorBidi" w:hAnsiTheme="majorBidi" w:cs="B Zar"/>
          <w:iCs/>
          <w:lang w:bidi="fa-IR"/>
        </w:rPr>
        <w:t xml:space="preserve">the customers’ requests and reduce the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time. </w:t>
      </w:r>
    </w:p>
    <w:p w14:paraId="27243844" w14:textId="5BA3662E" w:rsidR="00BD765F" w:rsidRPr="00E77C73" w:rsidRDefault="00BD765F" w:rsidP="00B052CD">
      <w:pPr>
        <w:spacing w:after="120" w:line="276" w:lineRule="auto"/>
        <w:ind w:firstLine="454"/>
        <w:jc w:val="both"/>
        <w:rPr>
          <w:rFonts w:asciiTheme="majorBidi" w:hAnsiTheme="majorBidi" w:cs="B Zar"/>
          <w:iCs/>
        </w:rPr>
      </w:pPr>
      <w:r w:rsidRPr="00E77C73">
        <w:rPr>
          <w:rFonts w:asciiTheme="majorBidi" w:hAnsiTheme="majorBidi" w:cs="B Zar"/>
          <w:iCs/>
          <w:lang w:bidi="fa-IR"/>
        </w:rPr>
        <w:t> </w:t>
      </w:r>
      <w:r w:rsidRPr="00E77C73">
        <w:rPr>
          <w:rFonts w:asciiTheme="majorBidi" w:hAnsiTheme="majorBidi" w:cs="B Zar"/>
          <w:iCs/>
        </w:rPr>
        <w:t xml:space="preserve"> While examining the descriptive indicators of B2C e-commerce, this paper also investigates the descriptive indicators of sharing economy as a strategy to share resources and infrastructures for trading to develop the market and increase openness. To analyze the functionality of an e-commerce system, based on matrix algebra and mapping utility functions, the space of </w:t>
      </w:r>
      <w:r w:rsidR="00A866EB" w:rsidRPr="00E77C73">
        <w:rPr>
          <w:rFonts w:asciiTheme="majorBidi" w:hAnsiTheme="majorBidi" w:cs="B Zar"/>
          <w:iCs/>
        </w:rPr>
        <w:t xml:space="preserve">responding </w:t>
      </w:r>
      <w:r w:rsidR="002E37F7">
        <w:rPr>
          <w:rFonts w:asciiTheme="majorBidi" w:hAnsiTheme="majorBidi" w:cs="B Zar"/>
          <w:iCs/>
        </w:rPr>
        <w:t xml:space="preserve">to </w:t>
      </w:r>
      <w:r w:rsidRPr="00E77C73">
        <w:rPr>
          <w:rFonts w:asciiTheme="majorBidi" w:hAnsiTheme="majorBidi" w:cs="B Zar"/>
          <w:iCs/>
        </w:rPr>
        <w:t xml:space="preserve">customers’ requests is analyzed locally or in the form of using other business system resources and globally. Meanwhile, based on the extracted mathematical functions, descriptive indicators of sharing economy and the e-commerce system focusing on how to perform the activities related to </w:t>
      </w:r>
      <w:r w:rsidR="00A866EB" w:rsidRPr="00E77C73">
        <w:rPr>
          <w:rFonts w:asciiTheme="majorBidi" w:hAnsiTheme="majorBidi" w:cs="B Zar"/>
          <w:iCs/>
        </w:rPr>
        <w:t xml:space="preserve">responding </w:t>
      </w:r>
      <w:r w:rsidRPr="00E77C73">
        <w:rPr>
          <w:rFonts w:asciiTheme="majorBidi" w:hAnsiTheme="majorBidi" w:cs="B Zar"/>
          <w:iCs/>
        </w:rPr>
        <w:t xml:space="preserve">to customers’ requests will be analyzed locally or globally. This analysis will lead to extracting descriptive functions of the e-commerce based on the indicators affecting scalability, and to using sharing economy models. The analysis also </w:t>
      </w:r>
      <w:r w:rsidR="00B16621" w:rsidRPr="00E77C73">
        <w:rPr>
          <w:rFonts w:asciiTheme="majorBidi" w:hAnsiTheme="majorBidi" w:cs="B Zar"/>
          <w:iCs/>
        </w:rPr>
        <w:t xml:space="preserve">leads </w:t>
      </w:r>
      <w:r w:rsidRPr="00E77C73">
        <w:rPr>
          <w:rFonts w:asciiTheme="majorBidi" w:hAnsiTheme="majorBidi" w:cs="B Zar"/>
          <w:iCs/>
        </w:rPr>
        <w:t xml:space="preserve">to presenting the communication architecture of the descriptive elements of sharing economy and using the extracted architecture as an e-commerce system tool for market development. Consequently, by redefining the general architecture of e-commerce systems, this paper introduces a mathematical model </w:t>
      </w:r>
      <w:r w:rsidR="00A06CAC" w:rsidRPr="00E77C73">
        <w:rPr>
          <w:rFonts w:asciiTheme="majorBidi" w:hAnsiTheme="majorBidi" w:cs="B Zar"/>
          <w:iCs/>
        </w:rPr>
        <w:t xml:space="preserve">that </w:t>
      </w:r>
      <w:r w:rsidRPr="00E77C73">
        <w:rPr>
          <w:rFonts w:asciiTheme="majorBidi" w:hAnsiTheme="majorBidi" w:cs="B Zar"/>
          <w:iCs/>
        </w:rPr>
        <w:t xml:space="preserve">allows using the sharing economy </w:t>
      </w:r>
      <w:r w:rsidR="00A06CAC" w:rsidRPr="00E77C73">
        <w:rPr>
          <w:rFonts w:asciiTheme="majorBidi" w:hAnsiTheme="majorBidi" w:cs="B Zar"/>
          <w:iCs/>
        </w:rPr>
        <w:t xml:space="preserve">concepts </w:t>
      </w:r>
      <w:r w:rsidRPr="00E77C73">
        <w:rPr>
          <w:rFonts w:asciiTheme="majorBidi" w:hAnsiTheme="majorBidi" w:cs="B Zar"/>
          <w:iCs/>
        </w:rPr>
        <w:t>as strategies to increase openness and market development in B2C e-commerce systems.</w:t>
      </w:r>
    </w:p>
    <w:p w14:paraId="1C0EF5C4" w14:textId="7F8DE5AE" w:rsidR="00E22DA2" w:rsidRPr="00E77C73" w:rsidRDefault="00B53793" w:rsidP="00B052CD">
      <w:pPr>
        <w:pStyle w:val="af0"/>
        <w:spacing w:after="120" w:line="276" w:lineRule="auto"/>
        <w:jc w:val="center"/>
        <w:rPr>
          <w:rFonts w:ascii="Arial" w:eastAsia="新細明體" w:hAnsi="Arial" w:cs="Arial"/>
          <w:b/>
          <w:bCs/>
          <w:sz w:val="28"/>
          <w:szCs w:val="28"/>
        </w:rPr>
      </w:pPr>
      <w:r w:rsidRPr="00E77C73">
        <w:rPr>
          <w:rFonts w:asciiTheme="minorBidi" w:eastAsia="新細明體" w:hAnsiTheme="minorBidi"/>
          <w:b/>
          <w:bCs/>
          <w:sz w:val="28"/>
          <w:szCs w:val="28"/>
        </w:rPr>
        <w:t>2.</w:t>
      </w:r>
      <w:r w:rsidR="00B16621" w:rsidRPr="00E77C73">
        <w:rPr>
          <w:rFonts w:asciiTheme="minorBidi" w:eastAsia="新細明體" w:hAnsiTheme="minorBidi"/>
          <w:b/>
          <w:bCs/>
          <w:sz w:val="28"/>
          <w:szCs w:val="28"/>
        </w:rPr>
        <w:t xml:space="preserve"> </w:t>
      </w:r>
      <w:r w:rsidRPr="00E77C73">
        <w:rPr>
          <w:rFonts w:asciiTheme="minorBidi" w:eastAsia="Times New Roman" w:hAnsiTheme="minorBidi"/>
          <w:b/>
          <w:bCs/>
          <w:sz w:val="28"/>
          <w:szCs w:val="28"/>
        </w:rPr>
        <w:t>Basic Concepts</w:t>
      </w:r>
    </w:p>
    <w:p w14:paraId="208FA1F7" w14:textId="24043E10" w:rsidR="009A5FFF" w:rsidRPr="00E77C73" w:rsidRDefault="009A5FF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This section will examine the basic concepts governing e-commerce systems and </w:t>
      </w:r>
      <w:r w:rsidR="00B16621" w:rsidRPr="00E77C73">
        <w:rPr>
          <w:rFonts w:asciiTheme="majorBidi" w:hAnsiTheme="majorBidi" w:cs="B Zar"/>
          <w:iCs/>
        </w:rPr>
        <w:t xml:space="preserve">the </w:t>
      </w:r>
      <w:r w:rsidRPr="00E77C73">
        <w:rPr>
          <w:rFonts w:asciiTheme="majorBidi" w:hAnsiTheme="majorBidi" w:cs="B Zar"/>
          <w:iCs/>
        </w:rPr>
        <w:lastRenderedPageBreak/>
        <w:t xml:space="preserve">sharing economy. This paper uses the concept of sharing economy as a solution for utilizing the capabilities and structures outside the e-commerce system. </w:t>
      </w:r>
      <w:r w:rsidR="00B16621" w:rsidRPr="00E77C73">
        <w:rPr>
          <w:rFonts w:asciiTheme="majorBidi" w:hAnsiTheme="majorBidi" w:cs="B Zar"/>
          <w:iCs/>
        </w:rPr>
        <w:t xml:space="preserve">The sharing </w:t>
      </w:r>
      <w:r w:rsidRPr="00E77C73">
        <w:rPr>
          <w:rFonts w:asciiTheme="majorBidi" w:hAnsiTheme="majorBidi" w:cs="B Zar"/>
          <w:iCs/>
        </w:rPr>
        <w:t xml:space="preserve">economy can be considered as a tool for scalability and increasing the openness of the business activities to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rPr>
        <w:t>customers’ requests. Examining these two concepts provides an accurate scheme of the functional nature of e-commerce systems</w:t>
      </w:r>
      <w:r w:rsidR="00B16621" w:rsidRPr="00E77C73">
        <w:rPr>
          <w:rFonts w:asciiTheme="majorBidi" w:hAnsiTheme="majorBidi" w:cs="B Zar"/>
          <w:iCs/>
        </w:rPr>
        <w:t>. C</w:t>
      </w:r>
      <w:r w:rsidRPr="00E77C73">
        <w:rPr>
          <w:rFonts w:asciiTheme="majorBidi" w:hAnsiTheme="majorBidi" w:cs="B Zar"/>
          <w:iCs/>
        </w:rPr>
        <w:t xml:space="preserve">onsequently, activities or times when the concept of sharing economy can be used as added value for these types of commerce systems. To this end, while analyzing the functional indicators of the e-commerce system, it should be possible to analyze the situations in which the sharing economy indicators can be used to increase the ability to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rPr>
        <w:t xml:space="preserve">customers’ requests or the e-commerce openness. An overall approach should be able to examine </w:t>
      </w:r>
      <w:r w:rsidR="003A12AD" w:rsidRPr="00E77C73">
        <w:rPr>
          <w:rFonts w:asciiTheme="majorBidi" w:hAnsiTheme="majorBidi" w:cs="B Zar"/>
          <w:iCs/>
        </w:rPr>
        <w:t xml:space="preserve">useful </w:t>
      </w:r>
      <w:r w:rsidRPr="00E77C73">
        <w:rPr>
          <w:rFonts w:asciiTheme="majorBidi" w:hAnsiTheme="majorBidi" w:cs="B Zar"/>
          <w:iCs/>
        </w:rPr>
        <w:t xml:space="preserve">indicators in outsourcing, collaboration, and any activities that reduce time and cost and make it possible to offer services or sail goods for the business in a broader geographical or numerical range. On the other hand, in a sharing economy, it is also </w:t>
      </w:r>
      <w:r w:rsidR="003A12AD" w:rsidRPr="00E77C73">
        <w:rPr>
          <w:rFonts w:asciiTheme="majorBidi" w:hAnsiTheme="majorBidi" w:cs="B Zar"/>
          <w:iCs/>
        </w:rPr>
        <w:t xml:space="preserve">essential </w:t>
      </w:r>
      <w:r w:rsidRPr="00E77C73">
        <w:rPr>
          <w:rFonts w:asciiTheme="majorBidi" w:hAnsiTheme="majorBidi" w:cs="B Zar"/>
          <w:iCs/>
        </w:rPr>
        <w:t xml:space="preserve">to investigate what indicators are considered as the criteria for sharing and shared use of resources. Matching these indicators allows offering a shared B2C e-commerce architecture. </w:t>
      </w:r>
    </w:p>
    <w:p w14:paraId="741278F9" w14:textId="5B293D61" w:rsidR="009A5FFF" w:rsidRPr="00E77C73" w:rsidRDefault="009A5FFF" w:rsidP="00B052CD">
      <w:pPr>
        <w:spacing w:after="120" w:line="276" w:lineRule="auto"/>
        <w:jc w:val="both"/>
        <w:rPr>
          <w:rFonts w:asciiTheme="minorBidi" w:eastAsia="Times New Roman" w:hAnsiTheme="minorBidi" w:cstheme="minorBidi"/>
          <w:sz w:val="28"/>
          <w:szCs w:val="28"/>
        </w:rPr>
      </w:pPr>
      <w:r w:rsidRPr="00E77C73">
        <w:rPr>
          <w:rFonts w:asciiTheme="minorBidi" w:eastAsia="Times New Roman" w:hAnsiTheme="minorBidi" w:cstheme="minorBidi"/>
          <w:sz w:val="28"/>
          <w:szCs w:val="28"/>
        </w:rPr>
        <w:t>2.1</w:t>
      </w:r>
      <w:r w:rsidR="00BB72CC" w:rsidRPr="00E77C73">
        <w:rPr>
          <w:rFonts w:asciiTheme="minorBidi" w:eastAsia="Times New Roman" w:hAnsiTheme="minorBidi" w:cstheme="minorBidi"/>
          <w:sz w:val="28"/>
          <w:szCs w:val="28"/>
        </w:rPr>
        <w:t xml:space="preserve"> </w:t>
      </w:r>
      <w:r w:rsidRPr="00E77C73">
        <w:rPr>
          <w:rFonts w:asciiTheme="minorBidi" w:eastAsia="Times New Roman" w:hAnsiTheme="minorBidi" w:cstheme="minorBidi"/>
          <w:sz w:val="28"/>
          <w:szCs w:val="28"/>
        </w:rPr>
        <w:t>What Does an Activity Mean in E-Commerce Systems?</w:t>
      </w:r>
    </w:p>
    <w:p w14:paraId="03B7CC57" w14:textId="3B3AB765" w:rsidR="009A5FFF" w:rsidRPr="00E77C73" w:rsidRDefault="009A5FFF" w:rsidP="00B052CD">
      <w:pPr>
        <w:spacing w:after="120" w:line="276" w:lineRule="auto"/>
        <w:ind w:firstLine="454"/>
        <w:jc w:val="both"/>
        <w:rPr>
          <w:rFonts w:asciiTheme="majorBidi" w:hAnsiTheme="majorBidi" w:cs="B Zar"/>
          <w:iCs/>
        </w:rPr>
      </w:pPr>
      <w:r w:rsidRPr="00E77C73">
        <w:rPr>
          <w:rFonts w:asciiTheme="majorBidi" w:hAnsiTheme="majorBidi" w:cs="B Zar"/>
          <w:iCs/>
        </w:rPr>
        <w:t xml:space="preserve">The </w:t>
      </w:r>
      <w:r w:rsidR="003A12AD" w:rsidRPr="00E77C73">
        <w:rPr>
          <w:rFonts w:asciiTheme="majorBidi" w:hAnsiTheme="majorBidi" w:cs="B Zar"/>
          <w:iCs/>
        </w:rPr>
        <w:t xml:space="preserve">underlying </w:t>
      </w:r>
      <w:r w:rsidRPr="00E77C73">
        <w:rPr>
          <w:rFonts w:asciiTheme="majorBidi" w:hAnsiTheme="majorBidi" w:cs="B Zar"/>
          <w:iCs/>
        </w:rPr>
        <w:t xml:space="preserve">assumption in designing e-commerce systems is that the existence of a </w:t>
      </w:r>
      <w:r w:rsidR="003A12AD" w:rsidRPr="00E77C73">
        <w:rPr>
          <w:rFonts w:asciiTheme="majorBidi" w:hAnsiTheme="majorBidi" w:cs="B Zar"/>
          <w:iCs/>
        </w:rPr>
        <w:t xml:space="preserve">widely </w:t>
      </w:r>
      <w:r w:rsidRPr="00E77C73">
        <w:rPr>
          <w:rFonts w:asciiTheme="majorBidi" w:hAnsiTheme="majorBidi" w:cs="B Zar"/>
          <w:iCs/>
        </w:rPr>
        <w:t xml:space="preserve">distributed system such as the Internet enables businesses to exploit the capabilities of </w:t>
      </w:r>
      <w:r w:rsidR="0076797D" w:rsidRPr="00E77C73">
        <w:rPr>
          <w:rFonts w:asciiTheme="majorBidi" w:hAnsiTheme="majorBidi" w:cs="B Zar"/>
          <w:iCs/>
        </w:rPr>
        <w:t xml:space="preserve">this </w:t>
      </w:r>
      <w:r w:rsidRPr="00E77C73">
        <w:rPr>
          <w:rFonts w:asciiTheme="majorBidi" w:hAnsiTheme="majorBidi" w:cs="B Zar"/>
          <w:iCs/>
        </w:rPr>
        <w:t xml:space="preserve">system to </w:t>
      </w:r>
      <w:r w:rsidR="0076797D" w:rsidRPr="00E77C73">
        <w:rPr>
          <w:rFonts w:asciiTheme="majorBidi" w:hAnsiTheme="majorBidi" w:cs="B Zar"/>
          <w:iCs/>
        </w:rPr>
        <w:t>achieve a</w:t>
      </w:r>
      <w:r w:rsidRPr="00E77C73">
        <w:rPr>
          <w:rFonts w:asciiTheme="majorBidi" w:hAnsiTheme="majorBidi" w:cs="B Zar"/>
          <w:iCs/>
        </w:rPr>
        <w:t xml:space="preserve"> </w:t>
      </w:r>
      <w:r w:rsidR="0076797D" w:rsidRPr="00E77C73">
        <w:rPr>
          <w:rFonts w:asciiTheme="majorBidi" w:hAnsiTheme="majorBidi" w:cs="B Zar"/>
          <w:iCs/>
        </w:rPr>
        <w:t xml:space="preserve">broader </w:t>
      </w:r>
      <w:r w:rsidRPr="00E77C73">
        <w:rPr>
          <w:rFonts w:asciiTheme="majorBidi" w:hAnsiTheme="majorBidi" w:cs="B Zar"/>
          <w:iCs/>
        </w:rPr>
        <w:t xml:space="preserve">range of customers or improve the business performance indicators from the customer perspective. The Internet makes the concepts of openness and market development of e-commerce systems radically different from marketing concepts </w:t>
      </w:r>
      <w:r w:rsidR="003A12AD" w:rsidRPr="00E77C73">
        <w:rPr>
          <w:rFonts w:asciiTheme="majorBidi" w:hAnsiTheme="majorBidi" w:cs="B Zar"/>
          <w:iCs/>
        </w:rPr>
        <w:t>and</w:t>
      </w:r>
      <w:r w:rsidRPr="00E77C73">
        <w:rPr>
          <w:rFonts w:asciiTheme="majorBidi" w:hAnsiTheme="majorBidi" w:cs="B Zar"/>
          <w:iCs/>
        </w:rPr>
        <w:t xml:space="preserve"> </w:t>
      </w:r>
      <w:r w:rsidR="003A12AD" w:rsidRPr="00E77C73">
        <w:rPr>
          <w:rFonts w:asciiTheme="majorBidi" w:hAnsiTheme="majorBidi" w:cs="B Zar"/>
          <w:iCs/>
        </w:rPr>
        <w:t xml:space="preserve">transparency </w:t>
      </w:r>
      <w:r w:rsidRPr="00E77C73">
        <w:rPr>
          <w:rFonts w:asciiTheme="majorBidi" w:hAnsiTheme="majorBidi" w:cs="B Zar"/>
          <w:iCs/>
        </w:rPr>
        <w:t xml:space="preserve">and market development of traditional commerce. In e-commerce systems, due to the existence of technology, and in particular the Internet, new frameworks, models, and mechanisms are proposed </w:t>
      </w:r>
      <w:proofErr w:type="gramStart"/>
      <w:r w:rsidRPr="00E77C73">
        <w:rPr>
          <w:rFonts w:asciiTheme="majorBidi" w:hAnsiTheme="majorBidi" w:cs="B Zar"/>
          <w:iCs/>
        </w:rPr>
        <w:t>in the area of</w:t>
      </w:r>
      <w:proofErr w:type="gramEnd"/>
      <w:r w:rsidRPr="00E77C73">
        <w:rPr>
          <w:rFonts w:asciiTheme="majorBidi" w:hAnsiTheme="majorBidi" w:cs="B Zar"/>
          <w:iCs/>
        </w:rPr>
        <w:t xml:space="preserve"> openness and market development and based on the two traditional commerce concepts as well as the fundamental concept of technology and the distributed Internet platform [1, 4]. In this area, the two concepts of scalability and openness, which are themselves the result of </w:t>
      </w:r>
      <w:r w:rsidR="003A12AD" w:rsidRPr="00E77C73">
        <w:rPr>
          <w:rFonts w:asciiTheme="majorBidi" w:hAnsiTheme="majorBidi" w:cs="B Zar"/>
          <w:iCs/>
        </w:rPr>
        <w:t xml:space="preserve">the </w:t>
      </w:r>
      <w:r w:rsidRPr="00E77C73">
        <w:rPr>
          <w:rFonts w:asciiTheme="majorBidi" w:hAnsiTheme="majorBidi" w:cs="B Zar"/>
          <w:iCs/>
        </w:rPr>
        <w:t xml:space="preserve">broadness and technology-based nature of e-commerce systems, are considered key indicators of the different </w:t>
      </w:r>
      <w:r w:rsidR="003A12AD" w:rsidRPr="00E77C73">
        <w:rPr>
          <w:rFonts w:asciiTheme="majorBidi" w:hAnsiTheme="majorBidi" w:cs="B Zar"/>
          <w:iCs/>
        </w:rPr>
        <w:t>structures</w:t>
      </w:r>
      <w:r w:rsidRPr="00E77C73">
        <w:rPr>
          <w:rFonts w:asciiTheme="majorBidi" w:hAnsiTheme="majorBidi" w:cs="B Zar"/>
          <w:iCs/>
        </w:rPr>
        <w:t>, mechanisms, and patterns of e-commerce market development compared to traditional commerce systems. These two concepts are known as fundamental concepts</w:t>
      </w:r>
      <w:r w:rsidR="004F1FA3" w:rsidRPr="00E77C73">
        <w:rPr>
          <w:rFonts w:asciiTheme="majorBidi" w:hAnsiTheme="majorBidi" w:cs="B Zar"/>
          <w:iCs/>
        </w:rPr>
        <w:t xml:space="preserve"> of market development and </w:t>
      </w:r>
      <w:r w:rsidRPr="00E77C73">
        <w:rPr>
          <w:rFonts w:asciiTheme="majorBidi" w:hAnsiTheme="majorBidi" w:cs="B Zar"/>
          <w:iCs/>
        </w:rPr>
        <w:t>entering new markets in e-commerce systems. </w:t>
      </w:r>
    </w:p>
    <w:p w14:paraId="3D26DE07" w14:textId="40516C48"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lastRenderedPageBreak/>
        <w:t xml:space="preserve">Because of the technology-based nature of e-commerce systems, businesses can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lang w:bidi="fa-IR"/>
        </w:rPr>
        <w:t xml:space="preserve">customers’ requests based on their </w:t>
      </w:r>
      <w:r w:rsidR="004F1FA3" w:rsidRPr="00E77C73">
        <w:rPr>
          <w:rFonts w:asciiTheme="majorBidi" w:hAnsiTheme="majorBidi" w:cs="B Zar"/>
          <w:iCs/>
          <w:lang w:bidi="fa-IR"/>
        </w:rPr>
        <w:t>technologic</w:t>
      </w:r>
      <w:r w:rsidR="002E37F7">
        <w:rPr>
          <w:rFonts w:asciiTheme="majorBidi" w:hAnsiTheme="majorBidi" w:cs="B Zar"/>
          <w:iCs/>
          <w:lang w:bidi="fa-IR"/>
        </w:rPr>
        <w:t>al</w:t>
      </w:r>
      <w:r w:rsidR="004F1FA3" w:rsidRPr="00E77C73">
        <w:rPr>
          <w:rFonts w:asciiTheme="majorBidi" w:hAnsiTheme="majorBidi" w:cs="B Zar"/>
          <w:iCs/>
          <w:lang w:bidi="fa-IR"/>
        </w:rPr>
        <w:t xml:space="preserve"> </w:t>
      </w:r>
      <w:r w:rsidRPr="00E77C73">
        <w:rPr>
          <w:rFonts w:asciiTheme="majorBidi" w:hAnsiTheme="majorBidi" w:cs="B Zar"/>
          <w:iCs/>
          <w:lang w:bidi="fa-IR"/>
        </w:rPr>
        <w:t xml:space="preserve">capabilities. In these commerce systems, each customer request is </w:t>
      </w:r>
      <w:r w:rsidR="008C4D48" w:rsidRPr="00E77C73">
        <w:rPr>
          <w:rFonts w:asciiTheme="majorBidi" w:hAnsiTheme="majorBidi" w:cs="B Zar"/>
          <w:iCs/>
          <w:lang w:bidi="fa-IR"/>
        </w:rPr>
        <w:t xml:space="preserve">turned </w:t>
      </w:r>
      <w:r w:rsidRPr="00E77C73">
        <w:rPr>
          <w:rFonts w:asciiTheme="majorBidi" w:hAnsiTheme="majorBidi" w:cs="B Zar"/>
          <w:iCs/>
          <w:lang w:bidi="fa-IR"/>
        </w:rPr>
        <w:t xml:space="preserve">into a set of requests that can be </w:t>
      </w:r>
      <w:r w:rsidR="00A866EB" w:rsidRPr="00E77C73">
        <w:rPr>
          <w:rFonts w:asciiTheme="majorBidi" w:hAnsiTheme="majorBidi" w:cs="B Zar"/>
          <w:iCs/>
          <w:lang w:bidi="fa-IR"/>
        </w:rPr>
        <w:t xml:space="preserve">responded </w:t>
      </w:r>
      <w:r w:rsidR="002E37F7">
        <w:rPr>
          <w:rFonts w:asciiTheme="majorBidi" w:hAnsiTheme="majorBidi" w:cs="B Zar"/>
          <w:iCs/>
          <w:lang w:bidi="fa-IR"/>
        </w:rPr>
        <w:t xml:space="preserve">to </w:t>
      </w:r>
      <w:r w:rsidRPr="00E77C73">
        <w:rPr>
          <w:rFonts w:asciiTheme="majorBidi" w:hAnsiTheme="majorBidi" w:cs="B Zar"/>
          <w:iCs/>
          <w:lang w:bidi="fa-IR"/>
        </w:rPr>
        <w:t xml:space="preserve">by computer systems, and into traditional requests. If the business faces a challenge concerning the requests converted into answerable requests and fails to </w:t>
      </w:r>
      <w:r w:rsidR="008C4D48" w:rsidRPr="00E77C73">
        <w:rPr>
          <w:rFonts w:asciiTheme="majorBidi" w:hAnsiTheme="majorBidi" w:cs="B Zar"/>
          <w:iCs/>
          <w:lang w:bidi="fa-IR"/>
        </w:rPr>
        <w:t xml:space="preserve">respond </w:t>
      </w:r>
      <w:r w:rsidR="002E37F7">
        <w:rPr>
          <w:rFonts w:asciiTheme="majorBidi" w:hAnsiTheme="majorBidi" w:cs="B Zar"/>
          <w:iCs/>
          <w:lang w:bidi="fa-IR"/>
        </w:rPr>
        <w:t xml:space="preserve">to </w:t>
      </w:r>
      <w:r w:rsidRPr="00E77C73">
        <w:rPr>
          <w:rFonts w:asciiTheme="majorBidi" w:hAnsiTheme="majorBidi" w:cs="B Zar"/>
          <w:iCs/>
          <w:lang w:bidi="fa-IR"/>
        </w:rPr>
        <w:t xml:space="preserve">a specific number of requests per time unit, it will enhance its </w:t>
      </w:r>
      <w:r w:rsidR="00A866EB" w:rsidRPr="00E77C73">
        <w:rPr>
          <w:rFonts w:asciiTheme="majorBidi" w:hAnsiTheme="majorBidi" w:cs="B Zar"/>
          <w:iCs/>
          <w:lang w:bidi="fa-IR"/>
        </w:rPr>
        <w:t xml:space="preserve">responding </w:t>
      </w:r>
      <w:r w:rsidRPr="00E77C73">
        <w:rPr>
          <w:rFonts w:asciiTheme="majorBidi" w:hAnsiTheme="majorBidi" w:cs="B Zar"/>
          <w:iCs/>
          <w:lang w:bidi="fa-IR"/>
        </w:rPr>
        <w:t>capability via high</w:t>
      </w:r>
      <w:r w:rsidR="008C4D48" w:rsidRPr="00E77C73">
        <w:rPr>
          <w:rFonts w:asciiTheme="majorBidi" w:hAnsiTheme="majorBidi" w:cs="B Zar"/>
          <w:iCs/>
          <w:lang w:bidi="fa-IR"/>
        </w:rPr>
        <w:t>-</w:t>
      </w:r>
      <w:r w:rsidRPr="00E77C73">
        <w:rPr>
          <w:rFonts w:asciiTheme="majorBidi" w:hAnsiTheme="majorBidi" w:cs="B Zar"/>
          <w:iCs/>
          <w:lang w:bidi="fa-IR"/>
        </w:rPr>
        <w:t xml:space="preserve">performance systems. If the business </w:t>
      </w:r>
      <w:r w:rsidR="008C4D48" w:rsidRPr="00E77C73">
        <w:rPr>
          <w:rFonts w:asciiTheme="majorBidi" w:hAnsiTheme="majorBidi" w:cs="B Zar"/>
          <w:iCs/>
          <w:lang w:bidi="fa-IR"/>
        </w:rPr>
        <w:t>cannot respond</w:t>
      </w:r>
      <w:r w:rsidRPr="00E77C73">
        <w:rPr>
          <w:rFonts w:asciiTheme="majorBidi" w:hAnsiTheme="majorBidi" w:cs="B Zar"/>
          <w:iCs/>
          <w:lang w:bidi="fa-IR"/>
        </w:rPr>
        <w:t xml:space="preserve"> </w:t>
      </w:r>
      <w:r w:rsidR="002E37F7">
        <w:rPr>
          <w:rFonts w:asciiTheme="majorBidi" w:hAnsiTheme="majorBidi" w:cs="B Zar"/>
          <w:iCs/>
          <w:lang w:bidi="fa-IR"/>
        </w:rPr>
        <w:t xml:space="preserve">to </w:t>
      </w:r>
      <w:r w:rsidRPr="00E77C73">
        <w:rPr>
          <w:rFonts w:asciiTheme="majorBidi" w:hAnsiTheme="majorBidi" w:cs="B Zar"/>
          <w:iCs/>
          <w:lang w:bidi="fa-IR"/>
        </w:rPr>
        <w:t xml:space="preserve">traditional requests, it can use the traditional patterns utilized to improve and execute this set of requests at a specific time unit. </w:t>
      </w:r>
    </w:p>
    <w:p w14:paraId="172083C5" w14:textId="3B7F1892"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e-commerce systems, a business must </w:t>
      </w:r>
      <w:r w:rsidR="00C271FD" w:rsidRPr="00E77C73">
        <w:rPr>
          <w:rFonts w:asciiTheme="majorBidi" w:hAnsiTheme="majorBidi" w:cs="B Zar"/>
          <w:iCs/>
          <w:lang w:bidi="fa-IR"/>
        </w:rPr>
        <w:t>manage and execute technology services and traditional activities in such a way that adopt</w:t>
      </w:r>
      <w:r w:rsidR="002E37F7">
        <w:rPr>
          <w:rFonts w:asciiTheme="majorBidi" w:hAnsiTheme="majorBidi" w:cs="B Zar"/>
          <w:iCs/>
          <w:lang w:bidi="fa-IR"/>
        </w:rPr>
        <w:t>s</w:t>
      </w:r>
      <w:r w:rsidR="00C271FD" w:rsidRPr="00E77C73">
        <w:rPr>
          <w:rFonts w:asciiTheme="majorBidi" w:hAnsiTheme="majorBidi" w:cs="B Zar"/>
          <w:iCs/>
          <w:lang w:bidi="fa-IR"/>
        </w:rPr>
        <w:t xml:space="preserve"> the customer value space, especially </w:t>
      </w:r>
      <w:r w:rsidRPr="00E77C73">
        <w:rPr>
          <w:rFonts w:asciiTheme="majorBidi" w:hAnsiTheme="majorBidi" w:cs="B Zar"/>
          <w:iCs/>
          <w:lang w:bidi="fa-IR"/>
        </w:rPr>
        <w:t xml:space="preserve">customers’ values </w:t>
      </w:r>
      <w:r w:rsidR="00C271FD" w:rsidRPr="00E77C73">
        <w:rPr>
          <w:rFonts w:asciiTheme="majorBidi" w:hAnsiTheme="majorBidi" w:cs="B Zar"/>
          <w:iCs/>
          <w:lang w:bidi="fa-IR"/>
        </w:rPr>
        <w:t xml:space="preserve">spaces, especially time value </w:t>
      </w:r>
      <w:r w:rsidR="00EE06E9" w:rsidRPr="00E77C73">
        <w:rPr>
          <w:rFonts w:asciiTheme="majorBidi" w:hAnsiTheme="majorBidi" w:cs="B Zar"/>
          <w:iCs/>
          <w:lang w:bidi="fa-IR"/>
        </w:rPr>
        <w:t>space</w:t>
      </w:r>
      <w:r w:rsidR="00C271FD" w:rsidRPr="00E77C73">
        <w:rPr>
          <w:rFonts w:asciiTheme="majorBidi" w:hAnsiTheme="majorBidi" w:cs="B Zar"/>
          <w:iCs/>
          <w:lang w:bidi="fa-IR"/>
        </w:rPr>
        <w:t xml:space="preserve"> of the commerce f</w:t>
      </w:r>
      <w:r w:rsidR="002E37F7">
        <w:rPr>
          <w:rFonts w:asciiTheme="majorBidi" w:hAnsiTheme="majorBidi" w:cs="B Zar"/>
          <w:iCs/>
          <w:lang w:bidi="fa-IR"/>
        </w:rPr>
        <w:t>ro</w:t>
      </w:r>
      <w:r w:rsidR="00C271FD" w:rsidRPr="00E77C73">
        <w:rPr>
          <w:rFonts w:asciiTheme="majorBidi" w:hAnsiTheme="majorBidi" w:cs="B Zar"/>
          <w:iCs/>
          <w:lang w:bidi="fa-IR"/>
        </w:rPr>
        <w:t xml:space="preserve">m </w:t>
      </w:r>
      <w:r w:rsidR="002E37F7">
        <w:rPr>
          <w:rFonts w:asciiTheme="majorBidi" w:hAnsiTheme="majorBidi" w:cs="B Zar"/>
          <w:iCs/>
          <w:lang w:bidi="fa-IR"/>
        </w:rPr>
        <w:t xml:space="preserve">the </w:t>
      </w:r>
      <w:r w:rsidR="00EE06E9" w:rsidRPr="00E77C73">
        <w:rPr>
          <w:rFonts w:asciiTheme="majorBidi" w:hAnsiTheme="majorBidi" w:cs="B Zar"/>
          <w:iCs/>
          <w:lang w:bidi="fa-IR"/>
        </w:rPr>
        <w:t>customer</w:t>
      </w:r>
      <w:r w:rsidRPr="00E77C73">
        <w:rPr>
          <w:rFonts w:asciiTheme="majorBidi" w:hAnsiTheme="majorBidi" w:cs="B Zar"/>
          <w:iCs/>
          <w:lang w:bidi="fa-IR"/>
        </w:rPr>
        <w:t xml:space="preserve">. From the customer's </w:t>
      </w:r>
      <w:r w:rsidR="008C4D48" w:rsidRPr="00E77C73">
        <w:rPr>
          <w:rFonts w:asciiTheme="majorBidi" w:hAnsiTheme="majorBidi" w:cs="B Zar"/>
          <w:iCs/>
          <w:lang w:bidi="fa-IR"/>
        </w:rPr>
        <w:t>perspective</w:t>
      </w:r>
      <w:r w:rsidRPr="00E77C73">
        <w:rPr>
          <w:rFonts w:asciiTheme="majorBidi" w:hAnsiTheme="majorBidi" w:cs="B Zar"/>
          <w:iCs/>
          <w:lang w:bidi="fa-IR"/>
        </w:rPr>
        <w:t xml:space="preserve">, </w:t>
      </w:r>
      <w:r w:rsidR="00EE06E9" w:rsidRPr="00E77C73">
        <w:rPr>
          <w:rFonts w:asciiTheme="majorBidi" w:hAnsiTheme="majorBidi" w:cs="B Zar"/>
          <w:iCs/>
          <w:lang w:bidi="fa-IR"/>
        </w:rPr>
        <w:t xml:space="preserve">if the business is available to </w:t>
      </w:r>
      <w:r w:rsidR="002E37F7">
        <w:rPr>
          <w:rFonts w:asciiTheme="majorBidi" w:hAnsiTheme="majorBidi" w:cs="B Zar"/>
          <w:iCs/>
          <w:lang w:bidi="fa-IR"/>
        </w:rPr>
        <w:t xml:space="preserve">the </w:t>
      </w:r>
      <w:r w:rsidR="00EE06E9" w:rsidRPr="00E77C73">
        <w:rPr>
          <w:rFonts w:asciiTheme="majorBidi" w:hAnsiTheme="majorBidi" w:cs="B Zar"/>
          <w:iCs/>
          <w:lang w:bidi="fa-IR"/>
        </w:rPr>
        <w:t>customer</w:t>
      </w:r>
      <w:r w:rsidR="002E37F7">
        <w:rPr>
          <w:rFonts w:asciiTheme="majorBidi" w:hAnsiTheme="majorBidi" w:cs="B Zar"/>
          <w:iCs/>
          <w:lang w:bidi="fa-IR"/>
        </w:rPr>
        <w:t>s</w:t>
      </w:r>
      <w:r w:rsidR="00EE06E9" w:rsidRPr="00E77C73">
        <w:rPr>
          <w:rFonts w:asciiTheme="majorBidi" w:hAnsiTheme="majorBidi" w:cs="B Zar"/>
          <w:iCs/>
          <w:lang w:bidi="fa-IR"/>
        </w:rPr>
        <w:t xml:space="preserve"> at any time and place based on its mechanisms, in both traditional activity and technology services, </w:t>
      </w:r>
      <w:r w:rsidR="00A62032" w:rsidRPr="00E77C73">
        <w:rPr>
          <w:rFonts w:asciiTheme="majorBidi" w:hAnsiTheme="majorBidi" w:cs="B Zar"/>
          <w:iCs/>
          <w:lang w:bidi="fa-IR"/>
        </w:rPr>
        <w:t xml:space="preserve">the business has the openness feature. </w:t>
      </w:r>
      <w:r w:rsidR="008C4D48" w:rsidRPr="00E77C73">
        <w:rPr>
          <w:rFonts w:asciiTheme="majorBidi" w:hAnsiTheme="majorBidi" w:cs="B Zar"/>
          <w:iCs/>
          <w:lang w:bidi="fa-IR"/>
        </w:rPr>
        <w:t>B</w:t>
      </w:r>
      <w:r w:rsidRPr="00E77C73">
        <w:rPr>
          <w:rFonts w:asciiTheme="majorBidi" w:hAnsiTheme="majorBidi" w:cs="B Zar"/>
          <w:iCs/>
          <w:lang w:bidi="fa-IR"/>
        </w:rPr>
        <w:t xml:space="preserve">usiness openness means its presence in any market where the customer is present. From a business perspective, reducing the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time means using technology tools and services to perform traditional trade-related activities. An e-commerce business, like </w:t>
      </w:r>
      <w:r w:rsidR="00E448FF" w:rsidRPr="00E77C73">
        <w:rPr>
          <w:rFonts w:asciiTheme="majorBidi" w:hAnsiTheme="majorBidi" w:cs="B Zar"/>
          <w:iCs/>
          <w:lang w:bidi="fa-IR"/>
        </w:rPr>
        <w:t xml:space="preserve">conventional </w:t>
      </w:r>
      <w:r w:rsidRPr="00E77C73">
        <w:rPr>
          <w:rFonts w:asciiTheme="majorBidi" w:hAnsiTheme="majorBidi" w:cs="B Zar"/>
          <w:iCs/>
          <w:lang w:bidi="fa-IR"/>
        </w:rPr>
        <w:t xml:space="preserve">commerce systems, is providing services or selling goods to customers. The process of doing business activities stemming from traditional commerce and the nature of the business is known as Traditional Activity. On the other hand, the business </w:t>
      </w:r>
      <w:proofErr w:type="gramStart"/>
      <w:r w:rsidRPr="00E77C73">
        <w:rPr>
          <w:rFonts w:asciiTheme="majorBidi" w:hAnsiTheme="majorBidi" w:cs="B Zar"/>
          <w:iCs/>
          <w:lang w:bidi="fa-IR"/>
        </w:rPr>
        <w:t>has to</w:t>
      </w:r>
      <w:proofErr w:type="gramEnd"/>
      <w:r w:rsidRPr="00E77C73">
        <w:rPr>
          <w:rFonts w:asciiTheme="majorBidi" w:hAnsiTheme="majorBidi" w:cs="B Zar"/>
          <w:iCs/>
          <w:lang w:bidi="fa-IR"/>
        </w:rPr>
        <w:t xml:space="preserve"> do a set of activities associated with changing the commerce environment from traditional to e-commerce. This set of activities is performed using computational and communicative tools based on distributed systems such as the Internet network to trade without time and space constraints. These activities are known as Technology Services [6].</w:t>
      </w:r>
    </w:p>
    <w:p w14:paraId="556BCC25" w14:textId="2BB49BCA"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e-commerce systems, the business must manage and execute both Technology Services and Traditional Activity in a way that is consistent with the customers’ value spaces, particularly the time value space of the trade and the value of </w:t>
      </w:r>
      <w:r w:rsidR="00E448FF" w:rsidRPr="00E77C73">
        <w:rPr>
          <w:rFonts w:asciiTheme="majorBidi" w:hAnsiTheme="majorBidi" w:cs="B Zar"/>
          <w:iCs/>
          <w:lang w:bidi="fa-IR"/>
        </w:rPr>
        <w:t xml:space="preserve">making </w:t>
      </w:r>
      <w:r w:rsidRPr="00E77C73">
        <w:rPr>
          <w:rFonts w:asciiTheme="majorBidi" w:hAnsiTheme="majorBidi" w:cs="B Zar"/>
          <w:iCs/>
          <w:lang w:bidi="fa-IR"/>
        </w:rPr>
        <w:t xml:space="preserve">the </w:t>
      </w:r>
      <w:r w:rsidR="00E448FF" w:rsidRPr="00E77C73">
        <w:rPr>
          <w:rFonts w:asciiTheme="majorBidi" w:hAnsiTheme="majorBidi" w:cs="B Zar"/>
          <w:iCs/>
          <w:lang w:bidi="fa-IR"/>
        </w:rPr>
        <w:t xml:space="preserve">business </w:t>
      </w:r>
      <w:r w:rsidRPr="00E77C73">
        <w:rPr>
          <w:rFonts w:asciiTheme="majorBidi" w:hAnsiTheme="majorBidi" w:cs="B Zar"/>
          <w:iCs/>
          <w:lang w:bidi="fa-IR"/>
        </w:rPr>
        <w:t xml:space="preserve">from the customer's perspective. In traditional commerce systems, only Traditional Activities are performed for a specific customer spectrum at a </w:t>
      </w:r>
      <w:r w:rsidR="00E448FF" w:rsidRPr="00E77C73">
        <w:rPr>
          <w:rFonts w:asciiTheme="majorBidi" w:hAnsiTheme="majorBidi" w:cs="B Zar"/>
          <w:iCs/>
          <w:lang w:bidi="fa-IR"/>
        </w:rPr>
        <w:t xml:space="preserve">particular </w:t>
      </w:r>
      <w:r w:rsidRPr="00E77C73">
        <w:rPr>
          <w:rFonts w:asciiTheme="majorBidi" w:hAnsiTheme="majorBidi" w:cs="B Zar"/>
          <w:iCs/>
          <w:lang w:bidi="fa-IR"/>
        </w:rPr>
        <w:t>time slot and a specific location</w:t>
      </w:r>
      <w:r w:rsidR="00E448FF" w:rsidRPr="00E77C73">
        <w:rPr>
          <w:rFonts w:asciiTheme="majorBidi" w:hAnsiTheme="majorBidi" w:cs="B Zar"/>
          <w:iCs/>
          <w:lang w:bidi="fa-IR"/>
        </w:rPr>
        <w:t xml:space="preserve">. In contrast, </w:t>
      </w:r>
      <w:r w:rsidRPr="00E77C73">
        <w:rPr>
          <w:rFonts w:asciiTheme="majorBidi" w:hAnsiTheme="majorBidi" w:cs="B Zar"/>
          <w:iCs/>
          <w:lang w:bidi="fa-IR"/>
        </w:rPr>
        <w:t>in e-commerce systems</w:t>
      </w:r>
      <w:r w:rsidR="00E448FF" w:rsidRPr="00E77C73">
        <w:rPr>
          <w:rFonts w:asciiTheme="majorBidi" w:hAnsiTheme="majorBidi" w:cs="B Zar"/>
          <w:iCs/>
          <w:lang w:bidi="fa-IR"/>
        </w:rPr>
        <w:t>,</w:t>
      </w:r>
      <w:r w:rsidRPr="00E77C73">
        <w:rPr>
          <w:rFonts w:asciiTheme="majorBidi" w:hAnsiTheme="majorBidi" w:cs="B Zar"/>
          <w:iCs/>
          <w:lang w:bidi="fa-IR"/>
        </w:rPr>
        <w:t xml:space="preserve"> both types of activities are performed for a </w:t>
      </w:r>
      <w:r w:rsidR="00E448FF" w:rsidRPr="00E77C73">
        <w:rPr>
          <w:rFonts w:asciiTheme="majorBidi" w:hAnsiTheme="majorBidi" w:cs="B Zar"/>
          <w:iCs/>
          <w:lang w:bidi="fa-IR"/>
        </w:rPr>
        <w:t xml:space="preserve">broad range </w:t>
      </w:r>
      <w:r w:rsidRPr="00E77C73">
        <w:rPr>
          <w:rFonts w:asciiTheme="majorBidi" w:hAnsiTheme="majorBidi" w:cs="B Zar"/>
          <w:iCs/>
          <w:lang w:bidi="fa-IR"/>
        </w:rPr>
        <w:t xml:space="preserve">with a high geographical spread with no time and location limits. Therefore, the business in this type of commerce system uses multiple models to </w:t>
      </w:r>
      <w:r w:rsidRPr="00E77C73">
        <w:rPr>
          <w:rFonts w:asciiTheme="majorBidi" w:hAnsiTheme="majorBidi" w:cs="B Zar"/>
          <w:iCs/>
          <w:lang w:bidi="fa-IR"/>
        </w:rPr>
        <w:lastRenderedPageBreak/>
        <w:t xml:space="preserve">provide the infrastructure for both </w:t>
      </w:r>
      <w:r w:rsidR="003F6BFD" w:rsidRPr="00E77C73">
        <w:rPr>
          <w:rFonts w:asciiTheme="majorBidi" w:hAnsiTheme="majorBidi" w:cs="B Zar"/>
          <w:iCs/>
          <w:lang w:bidi="fa-IR"/>
        </w:rPr>
        <w:t xml:space="preserve">kinds </w:t>
      </w:r>
      <w:r w:rsidRPr="00E77C73">
        <w:rPr>
          <w:rFonts w:asciiTheme="majorBidi" w:hAnsiTheme="majorBidi" w:cs="B Zar"/>
          <w:iCs/>
          <w:lang w:bidi="fa-IR"/>
        </w:rPr>
        <w:t>of activities. </w:t>
      </w:r>
    </w:p>
    <w:p w14:paraId="23838E65" w14:textId="289D0AD0" w:rsidR="009A5FFF" w:rsidRPr="00E77C73" w:rsidRDefault="003F6BFD"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Typically</w:t>
      </w:r>
      <w:r w:rsidR="009A5FFF" w:rsidRPr="00E77C73">
        <w:rPr>
          <w:rFonts w:asciiTheme="majorBidi" w:hAnsiTheme="majorBidi" w:cs="B Zar"/>
          <w:iCs/>
          <w:lang w:bidi="fa-IR"/>
        </w:rPr>
        <w:t xml:space="preserve">, in designing the patterns and models of e-commerce systems, especially </w:t>
      </w:r>
      <w:r w:rsidR="002E37F7">
        <w:rPr>
          <w:rFonts w:asciiTheme="majorBidi" w:hAnsiTheme="majorBidi" w:cs="B Zar"/>
          <w:iCs/>
          <w:lang w:bidi="fa-IR"/>
        </w:rPr>
        <w:t xml:space="preserve">the </w:t>
      </w:r>
      <w:r w:rsidR="009A5FFF" w:rsidRPr="00E77C73">
        <w:rPr>
          <w:rFonts w:asciiTheme="majorBidi" w:hAnsiTheme="majorBidi" w:cs="B Zar"/>
          <w:iCs/>
          <w:lang w:bidi="fa-IR"/>
        </w:rPr>
        <w:t xml:space="preserve">B2C e-commerce model, the focus is on the customer’s requests that can be </w:t>
      </w:r>
      <w:r w:rsidR="00A866EB" w:rsidRPr="00E77C73">
        <w:rPr>
          <w:rFonts w:asciiTheme="majorBidi" w:hAnsiTheme="majorBidi" w:cs="B Zar"/>
          <w:iCs/>
          <w:lang w:bidi="fa-IR"/>
        </w:rPr>
        <w:t xml:space="preserve">responded </w:t>
      </w:r>
      <w:r w:rsidR="002E37F7">
        <w:rPr>
          <w:rFonts w:asciiTheme="majorBidi" w:hAnsiTheme="majorBidi" w:cs="B Zar"/>
          <w:iCs/>
          <w:lang w:bidi="fa-IR"/>
        </w:rPr>
        <w:t xml:space="preserve">to </w:t>
      </w:r>
      <w:r w:rsidR="009A5FFF" w:rsidRPr="00E77C73">
        <w:rPr>
          <w:rFonts w:asciiTheme="majorBidi" w:hAnsiTheme="majorBidi" w:cs="B Zar"/>
          <w:iCs/>
          <w:lang w:bidi="fa-IR"/>
        </w:rPr>
        <w:t xml:space="preserve">by computer systems. However, in real e-commerce systems, the nature and function of answerable requests and traditional requests affect each other. This impact also influences both the number of answerable requests per time unit and the business openness from the customer’s perspective. From the customer's point of view, if the business is open to the customer at any time and space based on its mechanisms in both Traditional Activity and Technology Services areas, then the business has the openness feature. From the business point of view, this means scalability or communicating with other business systems to meet the customers’ requests. One way to enhance openness and use other resources to increase the number of answerable requests per unit of time is to use the concept of geographical scalability in the commerce system. The most </w:t>
      </w:r>
      <w:r w:rsidRPr="00E77C73">
        <w:rPr>
          <w:rFonts w:asciiTheme="majorBidi" w:hAnsiTheme="majorBidi" w:cs="B Zar"/>
          <w:iCs/>
          <w:lang w:bidi="fa-IR"/>
        </w:rPr>
        <w:t xml:space="preserve">critical </w:t>
      </w:r>
      <w:r w:rsidR="009A5FFF" w:rsidRPr="00E77C73">
        <w:rPr>
          <w:rFonts w:asciiTheme="majorBidi" w:hAnsiTheme="majorBidi" w:cs="B Zar"/>
          <w:iCs/>
          <w:lang w:bidi="fa-IR"/>
        </w:rPr>
        <w:t xml:space="preserve">impact of scalability on the e-commerce system is market development, and consequently, increased number of customers, increased customer satisfaction due to receiving services in a broader geographical area, and the possibility of increased customer loyalty due to the increased probability of the customer using the business’s services or goods. </w:t>
      </w:r>
    </w:p>
    <w:p w14:paraId="08FA8233" w14:textId="4F3CC670"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traditional commerce systems, in a situation where trading requires a </w:t>
      </w:r>
      <w:r w:rsidR="00C066C6" w:rsidRPr="00E77C73">
        <w:rPr>
          <w:rFonts w:asciiTheme="majorBidi" w:hAnsiTheme="majorBidi" w:cs="B Zar"/>
          <w:iCs/>
          <w:lang w:bidi="fa-IR"/>
        </w:rPr>
        <w:t xml:space="preserve">broad </w:t>
      </w:r>
      <w:r w:rsidRPr="00E77C73">
        <w:rPr>
          <w:rFonts w:asciiTheme="majorBidi" w:hAnsiTheme="majorBidi" w:cs="B Zar"/>
          <w:iCs/>
          <w:lang w:bidi="fa-IR"/>
        </w:rPr>
        <w:t xml:space="preserve">geographic spread, and numerous patterns such as business partners, outsourcing, changing the supply chain structure, representativeness, establishing regional branches and delegating authority, and sharing infrastructures are utilized. Using the patterns </w:t>
      </w:r>
      <w:r w:rsidR="00C066C6" w:rsidRPr="00E77C73">
        <w:rPr>
          <w:rFonts w:asciiTheme="majorBidi" w:hAnsiTheme="majorBidi" w:cs="B Zar"/>
          <w:iCs/>
          <w:lang w:bidi="fa-IR"/>
        </w:rPr>
        <w:t xml:space="preserve">mentioned above </w:t>
      </w:r>
      <w:r w:rsidRPr="00E77C73">
        <w:rPr>
          <w:rFonts w:asciiTheme="majorBidi" w:hAnsiTheme="majorBidi" w:cs="B Zar"/>
          <w:iCs/>
          <w:lang w:bidi="fa-IR"/>
        </w:rPr>
        <w:t xml:space="preserve">is based on specific protocols between the business and other firms or stakeholders so that performing the Traditional Activity is acceptable to the </w:t>
      </w:r>
      <w:r w:rsidR="00C066C6" w:rsidRPr="00E77C73">
        <w:rPr>
          <w:rFonts w:asciiTheme="majorBidi" w:hAnsiTheme="majorBidi" w:cs="B Zar"/>
          <w:iCs/>
          <w:lang w:bidi="fa-IR"/>
        </w:rPr>
        <w:t>customer</w:t>
      </w:r>
      <w:r w:rsidRPr="00E77C73">
        <w:rPr>
          <w:rFonts w:asciiTheme="majorBidi" w:hAnsiTheme="majorBidi" w:cs="B Zar"/>
          <w:iCs/>
          <w:lang w:bidi="fa-IR"/>
        </w:rPr>
        <w:t>. The nature of e-commerce systems is such that due to using the Internet network, the customer expects that the business activities in any geographical area</w:t>
      </w:r>
      <w:r w:rsidR="00000693" w:rsidRPr="00E77C73">
        <w:rPr>
          <w:rFonts w:asciiTheme="majorBidi" w:hAnsiTheme="majorBidi" w:cs="B Zar"/>
          <w:iCs/>
          <w:lang w:bidi="fa-IR"/>
        </w:rPr>
        <w:t xml:space="preserve"> are acceptable</w:t>
      </w:r>
      <w:r w:rsidRPr="00E77C73">
        <w:rPr>
          <w:rFonts w:asciiTheme="majorBidi" w:hAnsiTheme="majorBidi" w:cs="B Zar"/>
          <w:iCs/>
          <w:lang w:bidi="fa-IR"/>
        </w:rPr>
        <w:t>. From the customer's p</w:t>
      </w:r>
      <w:r w:rsidR="00000693" w:rsidRPr="00E77C73">
        <w:rPr>
          <w:rFonts w:asciiTheme="majorBidi" w:hAnsiTheme="majorBidi" w:cs="B Zar"/>
          <w:iCs/>
          <w:lang w:bidi="fa-IR"/>
        </w:rPr>
        <w:t>erspective</w:t>
      </w:r>
      <w:r w:rsidRPr="00E77C73">
        <w:rPr>
          <w:rFonts w:asciiTheme="majorBidi" w:hAnsiTheme="majorBidi" w:cs="B Zar"/>
          <w:iCs/>
          <w:lang w:bidi="fa-IR"/>
        </w:rPr>
        <w:t xml:space="preserve">, in this type of commerce system, the geographic </w:t>
      </w:r>
      <w:r w:rsidR="00C066C6" w:rsidRPr="00E77C73">
        <w:rPr>
          <w:rFonts w:asciiTheme="majorBidi" w:hAnsiTheme="majorBidi" w:cs="B Zar"/>
          <w:iCs/>
          <w:lang w:bidi="fa-IR"/>
        </w:rPr>
        <w:t xml:space="preserve">range </w:t>
      </w:r>
      <w:r w:rsidRPr="00E77C73">
        <w:rPr>
          <w:rFonts w:asciiTheme="majorBidi" w:hAnsiTheme="majorBidi" w:cs="B Zar"/>
          <w:iCs/>
          <w:lang w:bidi="fa-IR"/>
        </w:rPr>
        <w:t xml:space="preserve">of the market is equal to the geographic </w:t>
      </w:r>
      <w:r w:rsidR="00C066C6" w:rsidRPr="00E77C73">
        <w:rPr>
          <w:rFonts w:asciiTheme="majorBidi" w:hAnsiTheme="majorBidi" w:cs="B Zar"/>
          <w:iCs/>
          <w:lang w:bidi="fa-IR"/>
        </w:rPr>
        <w:t xml:space="preserve">range </w:t>
      </w:r>
      <w:r w:rsidRPr="00E77C73">
        <w:rPr>
          <w:rFonts w:asciiTheme="majorBidi" w:hAnsiTheme="majorBidi" w:cs="B Zar"/>
          <w:iCs/>
          <w:lang w:bidi="fa-IR"/>
        </w:rPr>
        <w:t xml:space="preserve">of the Internet as an e-commerce platform. In the real world, the Internet network has the mechanisms and patterns to support the geographic spread intended by the business </w:t>
      </w:r>
      <w:proofErr w:type="gramStart"/>
      <w:r w:rsidRPr="00E77C73">
        <w:rPr>
          <w:rFonts w:asciiTheme="majorBidi" w:hAnsiTheme="majorBidi" w:cs="B Zar"/>
          <w:iCs/>
          <w:lang w:bidi="fa-IR"/>
        </w:rPr>
        <w:t xml:space="preserve">in the </w:t>
      </w:r>
      <w:r w:rsidR="00C066C6" w:rsidRPr="00E77C73">
        <w:rPr>
          <w:rFonts w:asciiTheme="majorBidi" w:hAnsiTheme="majorBidi" w:cs="B Zar"/>
          <w:iCs/>
          <w:lang w:bidi="fa-IR"/>
        </w:rPr>
        <w:t xml:space="preserve">area </w:t>
      </w:r>
      <w:r w:rsidRPr="00E77C73">
        <w:rPr>
          <w:rFonts w:asciiTheme="majorBidi" w:hAnsiTheme="majorBidi" w:cs="B Zar"/>
          <w:iCs/>
          <w:lang w:bidi="fa-IR"/>
        </w:rPr>
        <w:t>of</w:t>
      </w:r>
      <w:proofErr w:type="gramEnd"/>
      <w:r w:rsidRPr="00E77C73">
        <w:rPr>
          <w:rFonts w:asciiTheme="majorBidi" w:hAnsiTheme="majorBidi" w:cs="B Zar"/>
          <w:iCs/>
          <w:lang w:bidi="fa-IR"/>
        </w:rPr>
        <w:t xml:space="preserve"> Technology Services. If the business provides the customer with a service or </w:t>
      </w:r>
      <w:r w:rsidR="00000693" w:rsidRPr="00E77C73">
        <w:rPr>
          <w:rFonts w:asciiTheme="majorBidi" w:hAnsiTheme="majorBidi" w:cs="B Zar"/>
          <w:iCs/>
          <w:lang w:bidi="fa-IR"/>
        </w:rPr>
        <w:t>product</w:t>
      </w:r>
      <w:r w:rsidRPr="00E77C73">
        <w:rPr>
          <w:rFonts w:asciiTheme="majorBidi" w:hAnsiTheme="majorBidi" w:cs="B Zar"/>
          <w:iCs/>
          <w:lang w:bidi="fa-IR"/>
        </w:rPr>
        <w:t xml:space="preserve">, then other mechanisms are needed to support the geographic </w:t>
      </w:r>
      <w:r w:rsidR="008B0957" w:rsidRPr="00E77C73">
        <w:rPr>
          <w:rFonts w:asciiTheme="majorBidi" w:hAnsiTheme="majorBidi" w:cs="B Zar"/>
          <w:iCs/>
          <w:lang w:bidi="fa-IR"/>
        </w:rPr>
        <w:t xml:space="preserve">range </w:t>
      </w:r>
      <w:r w:rsidRPr="00E77C73">
        <w:rPr>
          <w:rFonts w:asciiTheme="majorBidi" w:hAnsiTheme="majorBidi" w:cs="B Zar"/>
          <w:iCs/>
          <w:lang w:bidi="fa-IR"/>
        </w:rPr>
        <w:t xml:space="preserve">intended by the business </w:t>
      </w:r>
      <w:proofErr w:type="gramStart"/>
      <w:r w:rsidRPr="00E77C73">
        <w:rPr>
          <w:rFonts w:asciiTheme="majorBidi" w:hAnsiTheme="majorBidi" w:cs="B Zar"/>
          <w:iCs/>
          <w:lang w:bidi="fa-IR"/>
        </w:rPr>
        <w:t xml:space="preserve">in the </w:t>
      </w:r>
      <w:r w:rsidR="008B0957" w:rsidRPr="00E77C73">
        <w:rPr>
          <w:rFonts w:asciiTheme="majorBidi" w:hAnsiTheme="majorBidi" w:cs="B Zar"/>
          <w:iCs/>
          <w:lang w:bidi="fa-IR"/>
        </w:rPr>
        <w:t xml:space="preserve">area </w:t>
      </w:r>
      <w:r w:rsidRPr="00E77C73">
        <w:rPr>
          <w:rFonts w:asciiTheme="majorBidi" w:hAnsiTheme="majorBidi" w:cs="B Zar"/>
          <w:iCs/>
          <w:lang w:bidi="fa-IR"/>
        </w:rPr>
        <w:t>of</w:t>
      </w:r>
      <w:proofErr w:type="gramEnd"/>
      <w:r w:rsidRPr="00E77C73">
        <w:rPr>
          <w:rFonts w:asciiTheme="majorBidi" w:hAnsiTheme="majorBidi" w:cs="B Zar"/>
          <w:iCs/>
          <w:lang w:bidi="fa-IR"/>
        </w:rPr>
        <w:t xml:space="preserve"> </w:t>
      </w:r>
      <w:r w:rsidR="008B0957" w:rsidRPr="00E77C73">
        <w:rPr>
          <w:rFonts w:asciiTheme="majorBidi" w:hAnsiTheme="majorBidi" w:cs="B Zar"/>
          <w:iCs/>
          <w:lang w:bidi="fa-IR"/>
        </w:rPr>
        <w:t>t</w:t>
      </w:r>
      <w:r w:rsidRPr="00E77C73">
        <w:rPr>
          <w:rFonts w:asciiTheme="majorBidi" w:hAnsiTheme="majorBidi" w:cs="B Zar"/>
          <w:iCs/>
          <w:lang w:bidi="fa-IR"/>
        </w:rPr>
        <w:t xml:space="preserve">raditional </w:t>
      </w:r>
      <w:r w:rsidR="008B0957" w:rsidRPr="00E77C73">
        <w:rPr>
          <w:rFonts w:asciiTheme="majorBidi" w:hAnsiTheme="majorBidi" w:cs="B Zar"/>
          <w:iCs/>
          <w:lang w:bidi="fa-IR"/>
        </w:rPr>
        <w:t>a</w:t>
      </w:r>
      <w:r w:rsidRPr="00E77C73">
        <w:rPr>
          <w:rFonts w:asciiTheme="majorBidi" w:hAnsiTheme="majorBidi" w:cs="B Zar"/>
          <w:iCs/>
          <w:lang w:bidi="fa-IR"/>
        </w:rPr>
        <w:t xml:space="preserve">ctivity. Hence, e-commerce systems need to consider mechanisms, </w:t>
      </w:r>
      <w:r w:rsidR="008B0957" w:rsidRPr="00E77C73">
        <w:rPr>
          <w:rFonts w:asciiTheme="majorBidi" w:hAnsiTheme="majorBidi" w:cs="B Zar"/>
          <w:iCs/>
          <w:lang w:bidi="fa-IR"/>
        </w:rPr>
        <w:t>structures</w:t>
      </w:r>
      <w:r w:rsidRPr="00E77C73">
        <w:rPr>
          <w:rFonts w:asciiTheme="majorBidi" w:hAnsiTheme="majorBidi" w:cs="B Zar"/>
          <w:iCs/>
          <w:lang w:bidi="fa-IR"/>
        </w:rPr>
        <w:t xml:space="preserve">, and models for geographic scalability in the field of Traditional Activity. These mechanisms, </w:t>
      </w:r>
      <w:r w:rsidR="008B0957" w:rsidRPr="00E77C73">
        <w:rPr>
          <w:rFonts w:asciiTheme="majorBidi" w:hAnsiTheme="majorBidi" w:cs="B Zar"/>
          <w:iCs/>
          <w:lang w:bidi="fa-IR"/>
        </w:rPr>
        <w:lastRenderedPageBreak/>
        <w:t>structures</w:t>
      </w:r>
      <w:r w:rsidRPr="00E77C73">
        <w:rPr>
          <w:rFonts w:asciiTheme="majorBidi" w:hAnsiTheme="majorBidi" w:cs="B Zar"/>
          <w:iCs/>
          <w:lang w:bidi="fa-IR"/>
        </w:rPr>
        <w:t xml:space="preserve">, and patterns cannot be equivalent to traditional mechanisms and frameworks for </w:t>
      </w:r>
      <w:r w:rsidR="008B0957" w:rsidRPr="00E77C73">
        <w:rPr>
          <w:rFonts w:asciiTheme="majorBidi" w:hAnsiTheme="majorBidi" w:cs="B Zar"/>
          <w:iCs/>
          <w:lang w:bidi="fa-IR"/>
        </w:rPr>
        <w:t xml:space="preserve">geographic </w:t>
      </w:r>
      <w:r w:rsidRPr="00E77C73">
        <w:rPr>
          <w:rFonts w:asciiTheme="majorBidi" w:hAnsiTheme="majorBidi" w:cs="B Zar"/>
          <w:iCs/>
          <w:lang w:bidi="fa-IR"/>
        </w:rPr>
        <w:t xml:space="preserve">market scalability. This is </w:t>
      </w:r>
      <w:r w:rsidR="008B0957" w:rsidRPr="00E77C73">
        <w:rPr>
          <w:rFonts w:asciiTheme="majorBidi" w:hAnsiTheme="majorBidi" w:cs="B Zar"/>
          <w:iCs/>
          <w:lang w:bidi="fa-IR"/>
        </w:rPr>
        <w:t xml:space="preserve">because </w:t>
      </w:r>
      <w:r w:rsidRPr="00E77C73">
        <w:rPr>
          <w:rFonts w:asciiTheme="majorBidi" w:hAnsiTheme="majorBidi" w:cs="B Zar"/>
          <w:iCs/>
          <w:lang w:bidi="fa-IR"/>
        </w:rPr>
        <w:t xml:space="preserve">the nature of trade in e-commerce systems is a two-dimensional space of Traditional Activity and Technology Services, which influence each other. However, in traditional commerce systems, the trade space is a one-dimensional space resulting from Traditional Activity. </w:t>
      </w:r>
    </w:p>
    <w:p w14:paraId="0D619946" w14:textId="5E96836D"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e-commerce systems, both Traditional Activity and Technology Services must be scalable to achieve the concept of scalability. The scalability of both Traditional Activity and Technology Services should be </w:t>
      </w:r>
      <w:r w:rsidR="008B0957" w:rsidRPr="00E77C73">
        <w:rPr>
          <w:rFonts w:asciiTheme="majorBidi" w:hAnsiTheme="majorBidi" w:cs="B Zar"/>
          <w:iCs/>
          <w:lang w:bidi="fa-IR"/>
        </w:rPr>
        <w:t>align</w:t>
      </w:r>
      <w:r w:rsidR="002E37F7">
        <w:rPr>
          <w:rFonts w:asciiTheme="majorBidi" w:hAnsiTheme="majorBidi" w:cs="B Zar"/>
          <w:iCs/>
          <w:lang w:bidi="fa-IR"/>
        </w:rPr>
        <w:t>ed</w:t>
      </w:r>
      <w:r w:rsidRPr="00E77C73">
        <w:rPr>
          <w:rFonts w:asciiTheme="majorBidi" w:hAnsiTheme="majorBidi" w:cs="B Zar"/>
          <w:iCs/>
          <w:lang w:bidi="fa-IR"/>
        </w:rPr>
        <w:t xml:space="preserve"> with the customer’s value spaces and the </w:t>
      </w:r>
      <w:r w:rsidR="008B0957" w:rsidRPr="00E77C73">
        <w:rPr>
          <w:rFonts w:asciiTheme="majorBidi" w:hAnsiTheme="majorBidi" w:cs="B Zar"/>
          <w:iCs/>
          <w:lang w:bidi="fa-IR"/>
        </w:rPr>
        <w:t xml:space="preserve">commercial </w:t>
      </w:r>
      <w:r w:rsidRPr="00E77C73">
        <w:rPr>
          <w:rFonts w:asciiTheme="majorBidi" w:hAnsiTheme="majorBidi" w:cs="B Zar"/>
          <w:iCs/>
          <w:lang w:bidi="fa-IR"/>
        </w:rPr>
        <w:t xml:space="preserve">value from the customers’ perspective. If any of the activities in the Traditional Activity or Technology Services activities do not correspond to the customer’s time values and the commerce </w:t>
      </w:r>
      <w:proofErr w:type="gramStart"/>
      <w:r w:rsidRPr="00E77C73">
        <w:rPr>
          <w:rFonts w:asciiTheme="majorBidi" w:hAnsiTheme="majorBidi" w:cs="B Zar"/>
          <w:iCs/>
          <w:lang w:bidi="fa-IR"/>
        </w:rPr>
        <w:t>value</w:t>
      </w:r>
      <w:proofErr w:type="gramEnd"/>
      <w:r w:rsidRPr="00E77C73">
        <w:rPr>
          <w:rFonts w:asciiTheme="majorBidi" w:hAnsiTheme="majorBidi" w:cs="B Zar"/>
          <w:iCs/>
          <w:lang w:bidi="fa-IR"/>
        </w:rPr>
        <w:t xml:space="preserve"> the customer will terminate the trade. As a result, in e-commerce systems, the framework or architecture of the e-commerce system must satisfy equation 1. </w:t>
      </w:r>
    </w:p>
    <w:p w14:paraId="1CA80C0E" w14:textId="77777777" w:rsidR="009A5FFF" w:rsidRPr="00E77C73" w:rsidRDefault="009A5FFF" w:rsidP="00B052CD">
      <w:pPr>
        <w:spacing w:after="120" w:line="276" w:lineRule="auto"/>
        <w:ind w:firstLine="454"/>
        <w:jc w:val="both"/>
        <w:rPr>
          <w:rFonts w:asciiTheme="majorBidi" w:hAnsiTheme="majorBidi" w:cs="B Zar"/>
          <w:iCs/>
          <w:sz w:val="20"/>
          <w:szCs w:val="20"/>
          <w:lang w:bidi="fa-IR"/>
        </w:rPr>
      </w:pPr>
      <m:oMathPara>
        <m:oMath>
          <m:r>
            <w:rPr>
              <w:rFonts w:ascii="Cambria Math" w:hAnsi="Cambria Math" w:cs="B Zar"/>
              <w:sz w:val="20"/>
              <w:szCs w:val="20"/>
              <w:lang w:bidi="fa-IR"/>
            </w:rPr>
            <m:t>F</m:t>
          </m:r>
          <m:d>
            <m:dPr>
              <m:ctrlPr>
                <w:rPr>
                  <w:rFonts w:ascii="Cambria Math" w:hAnsi="Cambria Math" w:cs="B Zar"/>
                  <w:i/>
                  <w:sz w:val="20"/>
                  <w:szCs w:val="20"/>
                  <w:lang w:bidi="fa-IR"/>
                </w:rPr>
              </m:ctrlPr>
            </m:dPr>
            <m:e>
              <m:r>
                <w:rPr>
                  <w:rFonts w:ascii="Cambria Math" w:hAnsi="Cambria Math" w:cs="B Zar"/>
                  <w:sz w:val="20"/>
                  <w:szCs w:val="20"/>
                  <w:lang w:bidi="fa-IR"/>
                </w:rPr>
                <m:t>ECommerce</m:t>
              </m:r>
            </m:e>
          </m:d>
          <m:r>
            <w:rPr>
              <w:rFonts w:ascii="Cambria Math" w:hAnsi="Cambria Math" w:cs="B Zar"/>
              <w:sz w:val="20"/>
              <w:szCs w:val="20"/>
              <w:lang w:bidi="fa-IR"/>
            </w:rPr>
            <m:t>:</m:t>
          </m:r>
        </m:oMath>
      </m:oMathPara>
    </w:p>
    <w:p w14:paraId="75E3416F" w14:textId="77777777" w:rsidR="009A5FFF" w:rsidRPr="00E77C73" w:rsidRDefault="003C095F" w:rsidP="00B052CD">
      <w:pPr>
        <w:spacing w:after="120" w:line="276" w:lineRule="auto"/>
        <w:ind w:firstLine="454"/>
        <w:jc w:val="both"/>
        <w:rPr>
          <w:rFonts w:asciiTheme="majorBidi" w:hAnsiTheme="majorBidi" w:cs="B Zar"/>
          <w:iCs/>
          <w:sz w:val="20"/>
          <w:szCs w:val="20"/>
          <w:rtl/>
          <w:lang w:bidi="fa-IR"/>
        </w:rPr>
      </w:pPr>
      <m:oMathPara>
        <m:oMath>
          <m:d>
            <m:dPr>
              <m:begChr m:val="["/>
              <m:endChr m:val="]"/>
              <m:ctrlPr>
                <w:rPr>
                  <w:rFonts w:ascii="Cambria Math" w:hAnsi="Cambria Math" w:cs="B Zar"/>
                  <w:i/>
                  <w:sz w:val="20"/>
                  <w:szCs w:val="20"/>
                  <w:lang w:bidi="fa-IR"/>
                </w:rPr>
              </m:ctrlPr>
            </m:dPr>
            <m:e>
              <m:eqArr>
                <m:eqArrPr>
                  <m:ctrlPr>
                    <w:rPr>
                      <w:rFonts w:ascii="Cambria Math" w:hAnsi="Cambria Math" w:cs="B Zar"/>
                      <w:i/>
                      <w:sz w:val="20"/>
                      <w:szCs w:val="20"/>
                      <w:lang w:bidi="fa-IR"/>
                    </w:rPr>
                  </m:ctrlPr>
                </m:eqArrPr>
                <m:e>
                  <m:nary>
                    <m:naryPr>
                      <m:chr m:val="∑"/>
                      <m:limLoc m:val="undOvr"/>
                      <m:ctrlPr>
                        <w:rPr>
                          <w:rFonts w:ascii="Cambria Math" w:hAnsi="Cambria Math" w:cs="B Zar"/>
                          <w:i/>
                          <w:sz w:val="20"/>
                          <w:szCs w:val="20"/>
                          <w:lang w:bidi="fa-IR"/>
                        </w:rPr>
                      </m:ctrlPr>
                    </m:naryPr>
                    <m:sub>
                      <m:r>
                        <w:rPr>
                          <w:rFonts w:ascii="Cambria Math" w:hAnsi="Cambria Math" w:cs="B Zar"/>
                          <w:sz w:val="20"/>
                          <w:szCs w:val="20"/>
                          <w:lang w:bidi="fa-IR"/>
                        </w:rPr>
                        <m:t>i=1</m:t>
                      </m:r>
                    </m:sub>
                    <m:sup>
                      <m:r>
                        <w:rPr>
                          <w:rFonts w:ascii="Cambria Math" w:hAnsi="Cambria Math" w:cs="B Zar"/>
                          <w:sz w:val="20"/>
                          <w:szCs w:val="20"/>
                          <w:lang w:bidi="fa-IR"/>
                        </w:rPr>
                        <m:t>Cmplete Operation</m:t>
                      </m:r>
                    </m:sup>
                    <m:e>
                      <m:r>
                        <w:rPr>
                          <w:rFonts w:ascii="Cambria Math" w:hAnsi="Cambria Math" w:cs="B Zar"/>
                          <w:sz w:val="20"/>
                          <w:szCs w:val="20"/>
                          <w:lang w:bidi="fa-IR"/>
                        </w:rPr>
                        <m:t>Customer Reques</m:t>
                      </m:r>
                      <m:sSub>
                        <m:sSubPr>
                          <m:ctrlPr>
                            <w:rPr>
                              <w:rFonts w:ascii="Cambria Math" w:hAnsi="Cambria Math" w:cs="B Zar"/>
                              <w:i/>
                              <w:sz w:val="20"/>
                              <w:szCs w:val="20"/>
                              <w:lang w:bidi="fa-IR"/>
                            </w:rPr>
                          </m:ctrlPr>
                        </m:sSubPr>
                        <m:e>
                          <m:r>
                            <w:rPr>
                              <w:rFonts w:ascii="Cambria Math" w:hAnsi="Cambria Math" w:cs="B Zar"/>
                              <w:sz w:val="20"/>
                              <w:szCs w:val="20"/>
                              <w:lang w:bidi="fa-IR"/>
                            </w:rPr>
                            <m:t>t</m:t>
                          </m:r>
                        </m:e>
                        <m:sub>
                          <m:r>
                            <m:rPr>
                              <m:sty m:val="p"/>
                            </m:rPr>
                            <w:rPr>
                              <w:rFonts w:ascii="Cambria Math" w:hAnsi="Cambria Math" w:cs="B Zar"/>
                              <w:sz w:val="20"/>
                              <w:szCs w:val="20"/>
                              <w:lang w:bidi="fa-IR"/>
                            </w:rPr>
                            <m:t>Technology Services</m:t>
                          </m:r>
                        </m:sub>
                      </m:sSub>
                    </m:e>
                  </m:nary>
                  <m:r>
                    <w:rPr>
                      <w:rFonts w:ascii="Cambria Math" w:hAnsi="Cambria Math" w:cs="B Zar"/>
                      <w:sz w:val="20"/>
                      <w:szCs w:val="20"/>
                      <w:lang w:bidi="fa-IR"/>
                    </w:rPr>
                    <m:t>,</m:t>
                  </m:r>
                </m:e>
                <m:e>
                  <m:nary>
                    <m:naryPr>
                      <m:limLoc m:val="undOvr"/>
                      <m:subHide m:val="1"/>
                      <m:supHide m:val="1"/>
                      <m:ctrlPr>
                        <w:rPr>
                          <w:rFonts w:ascii="Cambria Math" w:hAnsi="Cambria Math" w:cs="B Zar"/>
                          <w:i/>
                          <w:sz w:val="20"/>
                          <w:szCs w:val="20"/>
                          <w:lang w:bidi="fa-IR"/>
                        </w:rPr>
                      </m:ctrlPr>
                    </m:naryPr>
                    <m:sub/>
                    <m:sup/>
                    <m:e>
                      <m:r>
                        <w:rPr>
                          <w:rFonts w:ascii="Cambria Math" w:hAnsi="Cambria Math" w:cs="B Zar"/>
                          <w:sz w:val="20"/>
                          <w:szCs w:val="20"/>
                          <w:lang w:bidi="fa-IR"/>
                        </w:rPr>
                        <m:t>Customer Reques</m:t>
                      </m:r>
                      <m:sSub>
                        <m:sSubPr>
                          <m:ctrlPr>
                            <w:rPr>
                              <w:rFonts w:ascii="Cambria Math" w:hAnsi="Cambria Math" w:cs="B Zar"/>
                              <w:i/>
                              <w:sz w:val="20"/>
                              <w:szCs w:val="20"/>
                              <w:lang w:bidi="fa-IR"/>
                            </w:rPr>
                          </m:ctrlPr>
                        </m:sSubPr>
                        <m:e>
                          <m:r>
                            <w:rPr>
                              <w:rFonts w:ascii="Cambria Math" w:hAnsi="Cambria Math" w:cs="B Zar"/>
                              <w:sz w:val="20"/>
                              <w:szCs w:val="20"/>
                              <w:lang w:bidi="fa-IR"/>
                            </w:rPr>
                            <m:t>t</m:t>
                          </m:r>
                        </m:e>
                        <m:sub>
                          <m:r>
                            <m:rPr>
                              <m:sty m:val="p"/>
                            </m:rPr>
                            <w:rPr>
                              <w:rFonts w:ascii="Cambria Math" w:hAnsi="Cambria Math" w:cs="B Zar"/>
                              <w:sz w:val="20"/>
                              <w:szCs w:val="20"/>
                              <w:lang w:bidi="fa-IR"/>
                            </w:rPr>
                            <m:t>Traditional</m:t>
                          </m:r>
                        </m:sub>
                      </m:sSub>
                      <m:r>
                        <m:rPr>
                          <m:sty m:val="p"/>
                        </m:rPr>
                        <w:rPr>
                          <w:rFonts w:ascii="Cambria Math" w:hAnsi="Cambria Math" w:cs="B Zar"/>
                          <w:sz w:val="20"/>
                          <w:szCs w:val="20"/>
                          <w:lang w:bidi="fa-IR"/>
                        </w:rPr>
                        <m:t>Activity</m:t>
                      </m:r>
                    </m:e>
                  </m:nary>
                </m:e>
              </m:eqArr>
            </m:e>
          </m:d>
          <m:limUpp>
            <m:limUppPr>
              <m:ctrlPr>
                <w:rPr>
                  <w:rFonts w:ascii="Cambria Math" w:hAnsi="Cambria Math" w:cs="B Zar"/>
                  <w:i/>
                  <w:sz w:val="20"/>
                  <w:szCs w:val="20"/>
                  <w:lang w:bidi="fa-IR"/>
                </w:rPr>
              </m:ctrlPr>
            </m:limUppPr>
            <m:e>
              <m:groupChr>
                <m:groupChrPr>
                  <m:chr m:val="⏞"/>
                  <m:pos m:val="top"/>
                  <m:vertJc m:val="bot"/>
                  <m:ctrlPr>
                    <w:rPr>
                      <w:rFonts w:ascii="Cambria Math" w:hAnsi="Cambria Math" w:cs="B Zar"/>
                      <w:i/>
                      <w:sz w:val="20"/>
                      <w:szCs w:val="20"/>
                      <w:lang w:bidi="fa-IR"/>
                    </w:rPr>
                  </m:ctrlPr>
                </m:groupChrPr>
                <m:e>
                  <m:r>
                    <w:rPr>
                      <w:rFonts w:ascii="Cambria Math" w:hAnsi="Cambria Math" w:cs="B Zar"/>
                      <w:sz w:val="20"/>
                      <w:szCs w:val="20"/>
                      <w:lang w:bidi="fa-IR"/>
                    </w:rPr>
                    <m:t>→</m:t>
                  </m:r>
                </m:e>
              </m:groupChr>
            </m:e>
            <m:lim>
              <m:d>
                <m:dPr>
                  <m:begChr m:val="["/>
                  <m:endChr m:val="]"/>
                  <m:ctrlPr>
                    <w:rPr>
                      <w:rFonts w:ascii="Cambria Math" w:hAnsi="Cambria Math" w:cs="B Zar"/>
                      <w:i/>
                      <w:sz w:val="20"/>
                      <w:szCs w:val="20"/>
                      <w:lang w:bidi="fa-IR"/>
                    </w:rPr>
                  </m:ctrlPr>
                </m:dPr>
                <m:e>
                  <m:eqArr>
                    <m:eqArrPr>
                      <m:ctrlPr>
                        <w:rPr>
                          <w:rFonts w:ascii="Cambria Math" w:hAnsi="Cambria Math" w:cs="B Zar"/>
                          <w:i/>
                          <w:sz w:val="20"/>
                          <w:szCs w:val="20"/>
                          <w:lang w:bidi="fa-IR"/>
                        </w:rPr>
                      </m:ctrlPr>
                    </m:eqArrPr>
                    <m:e>
                      <m:r>
                        <w:rPr>
                          <w:rFonts w:ascii="Cambria Math" w:hAnsi="Cambria Math" w:cs="B Zar"/>
                          <w:sz w:val="20"/>
                          <w:szCs w:val="20"/>
                          <w:lang w:bidi="fa-IR"/>
                        </w:rPr>
                        <m:t xml:space="preserve">Time, Location Value, </m:t>
                      </m:r>
                    </m:e>
                    <m:e>
                      <m:r>
                        <w:rPr>
                          <w:rFonts w:ascii="Cambria Math" w:hAnsi="Cambria Math" w:cs="B Zar"/>
                          <w:sz w:val="20"/>
                          <w:szCs w:val="20"/>
                          <w:lang w:bidi="fa-IR"/>
                        </w:rPr>
                        <m:t>Commerce Value</m:t>
                      </m:r>
                    </m:e>
                  </m:eqArr>
                </m:e>
              </m:d>
            </m:lim>
          </m:limUpp>
          <m:r>
            <w:rPr>
              <w:rFonts w:ascii="Cambria Math" w:hAnsi="Cambria Math" w:cs="B Zar"/>
              <w:sz w:val="20"/>
              <w:szCs w:val="20"/>
              <w:lang w:bidi="fa-IR"/>
            </w:rPr>
            <m:t>Answe</m:t>
          </m:r>
          <m:sSub>
            <m:sSubPr>
              <m:ctrlPr>
                <w:rPr>
                  <w:rFonts w:ascii="Cambria Math" w:hAnsi="Cambria Math" w:cs="B Zar"/>
                  <w:i/>
                  <w:sz w:val="20"/>
                  <w:szCs w:val="20"/>
                  <w:lang w:bidi="fa-IR"/>
                </w:rPr>
              </m:ctrlPr>
            </m:sSubPr>
            <m:e>
              <m:r>
                <w:rPr>
                  <w:rFonts w:ascii="Cambria Math" w:hAnsi="Cambria Math" w:cs="B Zar"/>
                  <w:sz w:val="20"/>
                  <w:szCs w:val="20"/>
                  <w:lang w:bidi="fa-IR"/>
                </w:rPr>
                <m:t>r</m:t>
              </m:r>
            </m:e>
            <m:sub>
              <m:r>
                <w:rPr>
                  <w:rFonts w:ascii="Cambria Math" w:hAnsi="Cambria Math" w:cs="B Zar"/>
                  <w:sz w:val="20"/>
                  <w:szCs w:val="20"/>
                  <w:lang w:bidi="fa-IR"/>
                </w:rPr>
                <m:t>Operation</m:t>
              </m:r>
            </m:sub>
          </m:sSub>
          <m:r>
            <w:rPr>
              <w:rFonts w:ascii="Cambria Math" w:eastAsia="Times New Roman" w:hAnsi="Cambria Math" w:cs="B Zar"/>
              <w:sz w:val="20"/>
              <w:szCs w:val="20"/>
            </w:rPr>
            <m:t xml:space="preserve"> Eq.1</m:t>
          </m:r>
        </m:oMath>
      </m:oMathPara>
    </w:p>
    <w:p w14:paraId="30E309CA" w14:textId="442C9DC5"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As shown in Eq.1, the e-commerce system framework or architecture must be able to map Traditional Activity and Technology Services of the customers at any time of the transaction process into </w:t>
      </w:r>
      <w:r w:rsidR="008C5549" w:rsidRPr="00E77C73">
        <w:rPr>
          <w:rFonts w:asciiTheme="majorBidi" w:hAnsiTheme="majorBidi" w:cs="B Zar"/>
          <w:iCs/>
          <w:lang w:bidi="fa-IR"/>
        </w:rPr>
        <w:t>responding</w:t>
      </w:r>
      <w:r w:rsidRPr="00E77C73">
        <w:rPr>
          <w:rFonts w:asciiTheme="majorBidi" w:hAnsiTheme="majorBidi" w:cs="B Zar"/>
          <w:iCs/>
          <w:lang w:bidi="fa-IR"/>
        </w:rPr>
        <w:t xml:space="preserve"> requests under the two concepts of customer value and time and location value. In the architectures and frameworks introduced for e-commerce systems, Technology Services are typically discrete</w:t>
      </w:r>
      <w:r w:rsidR="002E37F7">
        <w:rPr>
          <w:rFonts w:asciiTheme="majorBidi" w:hAnsiTheme="majorBidi" w:cs="B Zar"/>
          <w:iCs/>
          <w:lang w:bidi="fa-IR"/>
        </w:rPr>
        <w:t>,</w:t>
      </w:r>
      <w:r w:rsidRPr="00E77C73">
        <w:rPr>
          <w:rFonts w:asciiTheme="majorBidi" w:hAnsiTheme="majorBidi" w:cs="B Zar"/>
          <w:iCs/>
          <w:lang w:bidi="fa-IR"/>
        </w:rPr>
        <w:t xml:space="preserve"> and Traditional Activity is continuous. The reason is that the activities related to Traditional Activity depend on the nature of receiving a </w:t>
      </w:r>
      <w:r w:rsidR="00A866EB" w:rsidRPr="00E77C73">
        <w:rPr>
          <w:rFonts w:asciiTheme="majorBidi" w:hAnsiTheme="majorBidi" w:cs="B Zar"/>
          <w:iCs/>
        </w:rPr>
        <w:t>response</w:t>
      </w:r>
      <w:r w:rsidRPr="00E77C73">
        <w:rPr>
          <w:rFonts w:asciiTheme="majorBidi" w:hAnsiTheme="majorBidi" w:cs="B Zar"/>
          <w:iCs/>
          <w:lang w:bidi="fa-IR"/>
        </w:rPr>
        <w:t xml:space="preserve"> and meeting the customer’s needs, and Technology Services activities are </w:t>
      </w:r>
      <w:proofErr w:type="gramStart"/>
      <w:r w:rsidRPr="00E77C73">
        <w:rPr>
          <w:rFonts w:asciiTheme="majorBidi" w:hAnsiTheme="majorBidi" w:cs="B Zar"/>
          <w:iCs/>
          <w:lang w:bidi="fa-IR"/>
        </w:rPr>
        <w:t>event-related</w:t>
      </w:r>
      <w:proofErr w:type="gramEnd"/>
      <w:r w:rsidRPr="00E77C73">
        <w:rPr>
          <w:rFonts w:asciiTheme="majorBidi" w:hAnsiTheme="majorBidi" w:cs="B Zar"/>
          <w:iCs/>
          <w:lang w:bidi="fa-IR"/>
        </w:rPr>
        <w:t xml:space="preserve">. In Eq.1, customer </w:t>
      </w:r>
      <w:r w:rsidR="00A866EB" w:rsidRPr="00E77C73">
        <w:rPr>
          <w:rFonts w:asciiTheme="majorBidi" w:hAnsiTheme="majorBidi" w:cs="B Zar"/>
          <w:iCs/>
        </w:rPr>
        <w:t xml:space="preserve">response </w:t>
      </w:r>
      <w:r w:rsidRPr="00E77C73">
        <w:rPr>
          <w:rFonts w:asciiTheme="majorBidi" w:hAnsiTheme="majorBidi" w:cs="B Zar"/>
          <w:iCs/>
          <w:lang w:bidi="fa-IR"/>
        </w:rPr>
        <w:t xml:space="preserve">operations can also be examined in Technology Services and Traditional Activity. </w:t>
      </w:r>
      <w:proofErr w:type="gramStart"/>
      <w:r w:rsidRPr="00E77C73">
        <w:rPr>
          <w:rFonts w:asciiTheme="majorBidi" w:hAnsiTheme="majorBidi" w:cs="B Zar"/>
          <w:iCs/>
          <w:lang w:bidi="fa-IR"/>
        </w:rPr>
        <w:t>Taking into account</w:t>
      </w:r>
      <w:proofErr w:type="gramEnd"/>
      <w:r w:rsidRPr="00E77C73">
        <w:rPr>
          <w:rFonts w:asciiTheme="majorBidi" w:hAnsiTheme="majorBidi" w:cs="B Zar"/>
          <w:iCs/>
          <w:lang w:bidi="fa-IR"/>
        </w:rPr>
        <w:t xml:space="preserve"> commerce value and time and location values provide concepts such as customer loyalty, market development, openness, the number of answerable requests per time unit, </w:t>
      </w:r>
      <w:r w:rsidR="008C5549" w:rsidRPr="00E77C73">
        <w:rPr>
          <w:rFonts w:asciiTheme="majorBidi" w:hAnsiTheme="majorBidi" w:cs="B Zar"/>
          <w:iCs/>
          <w:lang w:bidi="fa-IR"/>
        </w:rPr>
        <w:t>and</w:t>
      </w:r>
      <w:r w:rsidRPr="00E77C73">
        <w:rPr>
          <w:rFonts w:asciiTheme="majorBidi" w:hAnsiTheme="majorBidi" w:cs="B Zar"/>
          <w:iCs/>
          <w:lang w:bidi="fa-IR"/>
        </w:rPr>
        <w:t xml:space="preserve"> commerce scalability for the e-commerce architecture. </w:t>
      </w:r>
    </w:p>
    <w:p w14:paraId="10FB497A" w14:textId="31E622C8"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e-commerce systems, Eq.1 typically focuses on Technology Services operations. As a result, the architecture and framework of the e-commerce manager focus on performing parts of the </w:t>
      </w:r>
      <w:r w:rsidR="008C5549" w:rsidRPr="00E77C73">
        <w:rPr>
          <w:rFonts w:asciiTheme="majorBidi" w:hAnsiTheme="majorBidi" w:cs="B Zar"/>
          <w:iCs/>
          <w:lang w:bidi="fa-IR"/>
        </w:rPr>
        <w:t xml:space="preserve">commercial </w:t>
      </w:r>
      <w:r w:rsidRPr="00E77C73">
        <w:rPr>
          <w:rFonts w:asciiTheme="majorBidi" w:hAnsiTheme="majorBidi" w:cs="B Zar"/>
          <w:iCs/>
          <w:lang w:bidi="fa-IR"/>
        </w:rPr>
        <w:t>operations</w:t>
      </w:r>
      <w:r w:rsidR="008C5549" w:rsidRPr="00E77C73">
        <w:rPr>
          <w:rFonts w:asciiTheme="majorBidi" w:hAnsiTheme="majorBidi" w:cs="B Zar"/>
          <w:iCs/>
          <w:lang w:bidi="fa-IR"/>
        </w:rPr>
        <w:t>,</w:t>
      </w:r>
      <w:r w:rsidRPr="00E77C73">
        <w:rPr>
          <w:rFonts w:asciiTheme="majorBidi" w:hAnsiTheme="majorBidi" w:cs="B Zar"/>
          <w:iCs/>
          <w:lang w:bidi="fa-IR"/>
        </w:rPr>
        <w:t xml:space="preserve"> which are technology-based. On the other </w:t>
      </w:r>
      <w:r w:rsidRPr="00E77C73">
        <w:rPr>
          <w:rFonts w:asciiTheme="majorBidi" w:hAnsiTheme="majorBidi" w:cs="B Zar"/>
          <w:iCs/>
          <w:lang w:bidi="fa-IR"/>
        </w:rPr>
        <w:lastRenderedPageBreak/>
        <w:t>hand, concentrating on Technology Services activities makes the introduced architectures and frameworks focus on two features of doing the operations in the shortest possible time</w:t>
      </w:r>
      <w:r w:rsidR="00357759" w:rsidRPr="00E77C73">
        <w:rPr>
          <w:rFonts w:asciiTheme="majorBidi" w:hAnsiTheme="majorBidi" w:cs="B Zar"/>
          <w:iCs/>
          <w:lang w:bidi="fa-IR"/>
        </w:rPr>
        <w:t>. C</w:t>
      </w:r>
      <w:r w:rsidRPr="00E77C73">
        <w:rPr>
          <w:rFonts w:asciiTheme="majorBidi" w:hAnsiTheme="majorBidi" w:cs="B Zar"/>
          <w:iCs/>
          <w:lang w:bidi="fa-IR"/>
        </w:rPr>
        <w:t xml:space="preserve">onsequently, the time values govern the commerce, and scalability of the </w:t>
      </w:r>
      <w:r w:rsidR="00357759" w:rsidRPr="00E77C73">
        <w:rPr>
          <w:rFonts w:asciiTheme="majorBidi" w:hAnsiTheme="majorBidi" w:cs="B Zar"/>
          <w:iCs/>
          <w:lang w:bidi="fa-IR"/>
        </w:rPr>
        <w:t xml:space="preserve">commercial </w:t>
      </w:r>
      <w:r w:rsidRPr="00E77C73">
        <w:rPr>
          <w:rFonts w:asciiTheme="majorBidi" w:hAnsiTheme="majorBidi" w:cs="B Zar"/>
          <w:iCs/>
          <w:lang w:bidi="fa-IR"/>
        </w:rPr>
        <w:t>operations, and hence, the location value. Therefore, in these types of e-commerce systems, the mapping function is based on the concept of time and location value.</w:t>
      </w:r>
    </w:p>
    <w:p w14:paraId="133E7E8D" w14:textId="64D11557"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Since mapping focuses on time and location values, if the e-commerce system faces a situation where it cannot </w:t>
      </w:r>
      <w:r w:rsidR="00A866EB" w:rsidRPr="00E77C73">
        <w:rPr>
          <w:rFonts w:ascii="TimesNewRomanPSMT" w:hAnsi="TimesNewRomanPSMT" w:cs="TimesNewRomanPSMT"/>
        </w:rPr>
        <w:t xml:space="preserve">respond </w:t>
      </w:r>
      <w:r w:rsidR="002E37F7">
        <w:rPr>
          <w:rFonts w:asciiTheme="majorBidi" w:hAnsiTheme="majorBidi" w:cs="B Zar"/>
          <w:iCs/>
          <w:lang w:bidi="fa-IR"/>
        </w:rPr>
        <w:t xml:space="preserve">to </w:t>
      </w:r>
      <w:r w:rsidRPr="00E77C73">
        <w:rPr>
          <w:rFonts w:asciiTheme="majorBidi" w:hAnsiTheme="majorBidi" w:cs="B Zar"/>
          <w:iCs/>
          <w:lang w:bidi="fa-IR"/>
        </w:rPr>
        <w:t>a certain number of requests in a single time unit</w:t>
      </w:r>
      <w:r w:rsidR="00357759" w:rsidRPr="00E77C73">
        <w:rPr>
          <w:rFonts w:asciiTheme="majorBidi" w:hAnsiTheme="majorBidi" w:cs="B Zar"/>
          <w:iCs/>
          <w:lang w:bidi="fa-IR"/>
        </w:rPr>
        <w:t>,</w:t>
      </w:r>
      <w:r w:rsidRPr="00E77C73">
        <w:rPr>
          <w:rFonts w:asciiTheme="majorBidi" w:hAnsiTheme="majorBidi" w:cs="B Zar"/>
          <w:iCs/>
          <w:lang w:bidi="fa-IR"/>
        </w:rPr>
        <w:t xml:space="preserve"> or it needs market development to increase openness, it will utilize the system scalability pattern and communication with other systems to perform the operations related to Technology Services. </w:t>
      </w:r>
    </w:p>
    <w:p w14:paraId="5F89A7A9" w14:textId="52362197"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However, an e-commerce system </w:t>
      </w:r>
      <w:r w:rsidR="00357759" w:rsidRPr="00E77C73">
        <w:rPr>
          <w:rFonts w:asciiTheme="majorBidi" w:hAnsiTheme="majorBidi" w:cs="B Zar"/>
          <w:iCs/>
          <w:lang w:bidi="fa-IR"/>
        </w:rPr>
        <w:t xml:space="preserve">comprises </w:t>
      </w:r>
      <w:r w:rsidRPr="00E77C73">
        <w:rPr>
          <w:rFonts w:asciiTheme="majorBidi" w:hAnsiTheme="majorBidi" w:cs="B Zar"/>
          <w:iCs/>
          <w:lang w:bidi="fa-IR"/>
        </w:rPr>
        <w:t>a two-dimensional space, consisting of Technology Services and Traditional Activity, which influences each other. In this regard, Eq.1 can be stated as Eq.2.</w:t>
      </w:r>
    </w:p>
    <w:p w14:paraId="6037B980" w14:textId="77777777" w:rsidR="009A5FFF" w:rsidRPr="00E77C73" w:rsidRDefault="009A5FFF" w:rsidP="00B052CD">
      <w:pPr>
        <w:spacing w:after="120" w:line="276" w:lineRule="auto"/>
        <w:ind w:firstLine="454"/>
        <w:contextualSpacing/>
        <w:jc w:val="both"/>
        <w:rPr>
          <w:rFonts w:asciiTheme="majorBidi" w:eastAsiaTheme="minorEastAsia" w:hAnsiTheme="majorBidi" w:cs="B Zar"/>
          <w:sz w:val="20"/>
          <w:szCs w:val="20"/>
          <w:lang w:bidi="fa-IR"/>
        </w:rPr>
      </w:pPr>
      <m:oMathPara>
        <m:oMath>
          <m:r>
            <w:rPr>
              <w:rFonts w:ascii="Cambria Math" w:hAnsi="Cambria Math" w:cs="B Zar"/>
              <w:sz w:val="20"/>
              <w:szCs w:val="20"/>
              <w:lang w:bidi="fa-IR"/>
            </w:rPr>
            <m:t>F</m:t>
          </m:r>
          <m:d>
            <m:dPr>
              <m:ctrlPr>
                <w:rPr>
                  <w:rFonts w:ascii="Cambria Math" w:hAnsi="Cambria Math" w:cs="B Zar"/>
                  <w:i/>
                  <w:sz w:val="20"/>
                  <w:szCs w:val="20"/>
                  <w:lang w:bidi="fa-IR"/>
                </w:rPr>
              </m:ctrlPr>
            </m:dPr>
            <m:e>
              <m:r>
                <w:rPr>
                  <w:rFonts w:ascii="Cambria Math" w:hAnsi="Cambria Math" w:cs="B Zar"/>
                  <w:sz w:val="20"/>
                  <w:szCs w:val="20"/>
                  <w:lang w:bidi="fa-IR"/>
                </w:rPr>
                <m:t>ECommerce</m:t>
              </m:r>
            </m:e>
          </m:d>
          <m:r>
            <w:rPr>
              <w:rFonts w:ascii="Cambria Math" w:hAnsi="Cambria Math" w:cs="B Zar"/>
              <w:sz w:val="20"/>
              <w:szCs w:val="20"/>
              <w:lang w:bidi="fa-IR"/>
            </w:rPr>
            <m:t>:</m:t>
          </m:r>
        </m:oMath>
      </m:oMathPara>
    </w:p>
    <w:p w14:paraId="54D44C2D" w14:textId="77777777" w:rsidR="009A5FFF" w:rsidRPr="00E77C73" w:rsidRDefault="003C095F" w:rsidP="00B052CD">
      <w:pPr>
        <w:spacing w:after="120" w:line="276" w:lineRule="auto"/>
        <w:ind w:firstLine="454"/>
        <w:jc w:val="both"/>
        <w:rPr>
          <w:rFonts w:asciiTheme="majorBidi" w:hAnsiTheme="majorBidi" w:cs="B Zar"/>
          <w:iCs/>
          <w:sz w:val="20"/>
          <w:szCs w:val="20"/>
          <w:lang w:bidi="fa-IR"/>
        </w:rPr>
      </w:pPr>
      <m:oMathPara>
        <m:oMath>
          <m:limUpp>
            <m:limUppPr>
              <m:ctrlPr>
                <w:rPr>
                  <w:rFonts w:ascii="Cambria Math" w:hAnsi="Cambria Math" w:cs="B Zar"/>
                  <w:i/>
                  <w:sz w:val="20"/>
                  <w:szCs w:val="20"/>
                  <w:lang w:bidi="fa-IR"/>
                </w:rPr>
              </m:ctrlPr>
            </m:limUppPr>
            <m:e>
              <m:groupChr>
                <m:groupChrPr>
                  <m:chr m:val="⏞"/>
                  <m:pos m:val="top"/>
                  <m:vertJc m:val="bot"/>
                  <m:ctrlPr>
                    <w:rPr>
                      <w:rFonts w:ascii="Cambria Math" w:hAnsi="Cambria Math" w:cs="B Zar"/>
                      <w:i/>
                      <w:sz w:val="20"/>
                      <w:szCs w:val="20"/>
                      <w:lang w:bidi="fa-IR"/>
                    </w:rPr>
                  </m:ctrlPr>
                </m:groupChrPr>
                <m:e>
                  <m:d>
                    <m:dPr>
                      <m:begChr m:val="["/>
                      <m:endChr m:val="]"/>
                      <m:ctrlPr>
                        <w:rPr>
                          <w:rFonts w:ascii="Cambria Math" w:hAnsi="Cambria Math" w:cs="B Zar"/>
                          <w:i/>
                          <w:sz w:val="20"/>
                          <w:szCs w:val="20"/>
                          <w:lang w:bidi="fa-IR"/>
                        </w:rPr>
                      </m:ctrlPr>
                    </m:dPr>
                    <m:e>
                      <m:d>
                        <m:dPr>
                          <m:begChr m:val="["/>
                          <m:endChr m:val="]"/>
                          <m:ctrlPr>
                            <w:rPr>
                              <w:rFonts w:ascii="Cambria Math" w:hAnsi="Cambria Math" w:cs="B Zar"/>
                              <w:sz w:val="20"/>
                              <w:szCs w:val="20"/>
                              <w:lang w:bidi="fa-IR"/>
                            </w:rPr>
                          </m:ctrlPr>
                        </m:dPr>
                        <m:e>
                          <m:m>
                            <m:mPr>
                              <m:mcs>
                                <m:mc>
                                  <m:mcPr>
                                    <m:count m:val="3"/>
                                    <m:mcJc m:val="center"/>
                                  </m:mcPr>
                                </m:mc>
                              </m:mcs>
                              <m:ctrlPr>
                                <w:rPr>
                                  <w:rFonts w:ascii="Cambria Math" w:hAnsi="Cambria Math" w:cs="B Zar"/>
                                  <w:sz w:val="20"/>
                                  <w:szCs w:val="20"/>
                                  <w:lang w:bidi="fa-IR"/>
                                </w:rPr>
                              </m:ctrlPr>
                            </m:mPr>
                            <m:mr>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S</m:t>
                                    </m:r>
                                  </m:e>
                                  <m:sub>
                                    <m:r>
                                      <w:rPr>
                                        <w:rFonts w:ascii="Cambria Math" w:hAnsi="Cambria Math" w:cs="B Zar"/>
                                        <w:sz w:val="20"/>
                                        <w:szCs w:val="20"/>
                                        <w:lang w:bidi="fa-IR"/>
                                      </w:rPr>
                                      <m:t>1,1</m:t>
                                    </m:r>
                                  </m:sub>
                                </m:sSub>
                              </m:e>
                              <m:e>
                                <m:r>
                                  <w:rPr>
                                    <w:rFonts w:ascii="Cambria Math" w:hAnsi="Cambria Math" w:cs="B Zar"/>
                                    <w:sz w:val="20"/>
                                    <w:szCs w:val="20"/>
                                    <w:lang w:bidi="fa-IR"/>
                                  </w:rPr>
                                  <m:t>…</m:t>
                                </m:r>
                              </m:e>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S</m:t>
                                    </m:r>
                                  </m:e>
                                  <m:sub>
                                    <m:r>
                                      <w:rPr>
                                        <w:rFonts w:ascii="Cambria Math" w:hAnsi="Cambria Math" w:cs="B Zar"/>
                                        <w:sz w:val="20"/>
                                        <w:szCs w:val="20"/>
                                        <w:lang w:bidi="fa-IR"/>
                                      </w:rPr>
                                      <m:t>1,n</m:t>
                                    </m:r>
                                  </m:sub>
                                </m:sSub>
                              </m:e>
                            </m:mr>
                            <m:mr>
                              <m:e>
                                <m:r>
                                  <w:rPr>
                                    <w:rFonts w:ascii="Cambria Math" w:hAnsi="Cambria Math" w:cs="B Zar"/>
                                    <w:sz w:val="20"/>
                                    <w:szCs w:val="20"/>
                                    <w:lang w:bidi="fa-IR"/>
                                  </w:rPr>
                                  <m:t>⋮</m:t>
                                </m:r>
                              </m:e>
                              <m:e>
                                <m:r>
                                  <w:rPr>
                                    <w:rFonts w:ascii="Cambria Math" w:hAnsi="Cambria Math" w:cs="B Zar"/>
                                    <w:sz w:val="20"/>
                                    <w:szCs w:val="20"/>
                                    <w:lang w:bidi="fa-IR"/>
                                  </w:rPr>
                                  <m:t>⋮</m:t>
                                </m:r>
                              </m:e>
                              <m:e>
                                <m:r>
                                  <w:rPr>
                                    <w:rFonts w:ascii="Cambria Math" w:hAnsi="Cambria Math" w:cs="B Zar"/>
                                    <w:sz w:val="20"/>
                                    <w:szCs w:val="20"/>
                                    <w:lang w:bidi="fa-IR"/>
                                  </w:rPr>
                                  <m:t>⋮</m:t>
                                </m:r>
                              </m:e>
                            </m:mr>
                            <m:mr>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S</m:t>
                                    </m:r>
                                  </m:e>
                                  <m:sub>
                                    <m:r>
                                      <w:rPr>
                                        <w:rFonts w:ascii="Cambria Math" w:hAnsi="Cambria Math" w:cs="B Zar"/>
                                        <w:sz w:val="20"/>
                                        <w:szCs w:val="20"/>
                                        <w:lang w:bidi="fa-IR"/>
                                      </w:rPr>
                                      <m:t>m,1</m:t>
                                    </m:r>
                                  </m:sub>
                                </m:sSub>
                              </m:e>
                              <m:e>
                                <m:r>
                                  <w:rPr>
                                    <w:rFonts w:ascii="Cambria Math" w:hAnsi="Cambria Math" w:cs="B Zar"/>
                                    <w:sz w:val="20"/>
                                    <w:szCs w:val="20"/>
                                    <w:lang w:bidi="fa-IR"/>
                                  </w:rPr>
                                  <m:t>…</m:t>
                                </m:r>
                              </m:e>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S</m:t>
                                    </m:r>
                                  </m:e>
                                  <m:sub>
                                    <m:r>
                                      <w:rPr>
                                        <w:rFonts w:ascii="Cambria Math" w:hAnsi="Cambria Math" w:cs="B Zar"/>
                                        <w:sz w:val="20"/>
                                        <w:szCs w:val="20"/>
                                        <w:lang w:bidi="fa-IR"/>
                                      </w:rPr>
                                      <m:t xml:space="preserve">m,n </m:t>
                                    </m:r>
                                  </m:sub>
                                </m:sSub>
                              </m:e>
                            </m:mr>
                          </m:m>
                        </m:e>
                      </m:d>
                      <m:r>
                        <w:rPr>
                          <w:rFonts w:ascii="Cambria Math" w:hAnsi="Cambria Math" w:cs="B Zar"/>
                          <w:sz w:val="20"/>
                          <w:szCs w:val="20"/>
                          <w:lang w:bidi="fa-IR"/>
                        </w:rPr>
                        <m:t>,</m:t>
                      </m:r>
                      <m:d>
                        <m:dPr>
                          <m:begChr m:val="["/>
                          <m:endChr m:val="]"/>
                          <m:ctrlPr>
                            <w:rPr>
                              <w:rFonts w:ascii="Cambria Math" w:hAnsi="Cambria Math" w:cs="B Zar"/>
                              <w:sz w:val="20"/>
                              <w:szCs w:val="20"/>
                              <w:lang w:bidi="fa-IR"/>
                            </w:rPr>
                          </m:ctrlPr>
                        </m:dPr>
                        <m:e>
                          <m:m>
                            <m:mPr>
                              <m:mcs>
                                <m:mc>
                                  <m:mcPr>
                                    <m:count m:val="3"/>
                                    <m:mcJc m:val="center"/>
                                  </m:mcPr>
                                </m:mc>
                              </m:mcs>
                              <m:ctrlPr>
                                <w:rPr>
                                  <w:rFonts w:ascii="Cambria Math" w:hAnsi="Cambria Math" w:cs="B Zar"/>
                                  <w:sz w:val="20"/>
                                  <w:szCs w:val="20"/>
                                  <w:lang w:bidi="fa-IR"/>
                                </w:rPr>
                              </m:ctrlPr>
                            </m:mPr>
                            <m:mr>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A</m:t>
                                    </m:r>
                                  </m:e>
                                  <m:sub>
                                    <m:r>
                                      <w:rPr>
                                        <w:rFonts w:ascii="Cambria Math" w:hAnsi="Cambria Math" w:cs="B Zar"/>
                                        <w:sz w:val="20"/>
                                        <w:szCs w:val="20"/>
                                        <w:lang w:bidi="fa-IR"/>
                                      </w:rPr>
                                      <m:t>1,1</m:t>
                                    </m:r>
                                  </m:sub>
                                </m:sSub>
                              </m:e>
                              <m:e>
                                <m:r>
                                  <w:rPr>
                                    <w:rFonts w:ascii="Cambria Math" w:hAnsi="Cambria Math" w:cs="B Zar"/>
                                    <w:sz w:val="20"/>
                                    <w:szCs w:val="20"/>
                                    <w:lang w:bidi="fa-IR"/>
                                  </w:rPr>
                                  <m:t>…</m:t>
                                </m:r>
                              </m:e>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A</m:t>
                                    </m:r>
                                  </m:e>
                                  <m:sub>
                                    <m:r>
                                      <w:rPr>
                                        <w:rFonts w:ascii="Cambria Math" w:hAnsi="Cambria Math" w:cs="B Zar"/>
                                        <w:sz w:val="20"/>
                                        <w:szCs w:val="20"/>
                                        <w:lang w:bidi="fa-IR"/>
                                      </w:rPr>
                                      <m:t>1k</m:t>
                                    </m:r>
                                  </m:sub>
                                </m:sSub>
                              </m:e>
                            </m:mr>
                            <m:mr>
                              <m:e>
                                <m:r>
                                  <w:rPr>
                                    <w:rFonts w:ascii="Cambria Math" w:hAnsi="Cambria Math" w:cs="B Zar"/>
                                    <w:sz w:val="20"/>
                                    <w:szCs w:val="20"/>
                                    <w:lang w:bidi="fa-IR"/>
                                  </w:rPr>
                                  <m:t>⋮</m:t>
                                </m:r>
                              </m:e>
                              <m:e>
                                <m:r>
                                  <w:rPr>
                                    <w:rFonts w:ascii="Cambria Math" w:hAnsi="Cambria Math" w:cs="B Zar"/>
                                    <w:sz w:val="20"/>
                                    <w:szCs w:val="20"/>
                                    <w:lang w:bidi="fa-IR"/>
                                  </w:rPr>
                                  <m:t>⋮</m:t>
                                </m:r>
                              </m:e>
                              <m:e>
                                <m:r>
                                  <w:rPr>
                                    <w:rFonts w:ascii="Cambria Math" w:hAnsi="Cambria Math" w:cs="B Zar"/>
                                    <w:sz w:val="20"/>
                                    <w:szCs w:val="20"/>
                                    <w:lang w:bidi="fa-IR"/>
                                  </w:rPr>
                                  <m:t>⋮</m:t>
                                </m:r>
                              </m:e>
                            </m:mr>
                            <m:mr>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A</m:t>
                                    </m:r>
                                  </m:e>
                                  <m:sub>
                                    <m:r>
                                      <w:rPr>
                                        <w:rFonts w:ascii="Cambria Math" w:hAnsi="Cambria Math" w:cs="B Zar"/>
                                        <w:sz w:val="20"/>
                                        <w:szCs w:val="20"/>
                                        <w:lang w:bidi="fa-IR"/>
                                      </w:rPr>
                                      <m:t>z,1</m:t>
                                    </m:r>
                                  </m:sub>
                                </m:sSub>
                              </m:e>
                              <m:e>
                                <m:r>
                                  <w:rPr>
                                    <w:rFonts w:ascii="Cambria Math" w:hAnsi="Cambria Math" w:cs="B Zar"/>
                                    <w:sz w:val="20"/>
                                    <w:szCs w:val="20"/>
                                    <w:lang w:bidi="fa-IR"/>
                                  </w:rPr>
                                  <m:t>…</m:t>
                                </m:r>
                              </m:e>
                              <m:e>
                                <m:r>
                                  <w:rPr>
                                    <w:rFonts w:ascii="Cambria Math" w:hAnsi="Cambria Math" w:cs="B Zar"/>
                                    <w:sz w:val="20"/>
                                    <w:szCs w:val="20"/>
                                    <w:lang w:bidi="fa-IR"/>
                                  </w:rPr>
                                  <m:t>T</m:t>
                                </m:r>
                                <m:sSub>
                                  <m:sSubPr>
                                    <m:ctrlPr>
                                      <w:rPr>
                                        <w:rFonts w:ascii="Cambria Math" w:hAnsi="Cambria Math" w:cs="B Zar"/>
                                        <w:i/>
                                        <w:sz w:val="20"/>
                                        <w:szCs w:val="20"/>
                                        <w:lang w:bidi="fa-IR"/>
                                      </w:rPr>
                                    </m:ctrlPr>
                                  </m:sSubPr>
                                  <m:e>
                                    <m:r>
                                      <w:rPr>
                                        <w:rFonts w:ascii="Cambria Math" w:hAnsi="Cambria Math" w:cs="B Zar"/>
                                        <w:sz w:val="20"/>
                                        <w:szCs w:val="20"/>
                                        <w:lang w:bidi="fa-IR"/>
                                      </w:rPr>
                                      <m:t>A</m:t>
                                    </m:r>
                                  </m:e>
                                  <m:sub>
                                    <m:r>
                                      <w:rPr>
                                        <w:rFonts w:ascii="Cambria Math" w:hAnsi="Cambria Math" w:cs="B Zar"/>
                                        <w:sz w:val="20"/>
                                        <w:szCs w:val="20"/>
                                        <w:lang w:bidi="fa-IR"/>
                                      </w:rPr>
                                      <m:t xml:space="preserve">z,k </m:t>
                                    </m:r>
                                  </m:sub>
                                </m:sSub>
                              </m:e>
                            </m:mr>
                          </m:m>
                        </m:e>
                      </m:d>
                      <m:r>
                        <w:rPr>
                          <w:rFonts w:ascii="Cambria Math" w:hAnsi="Cambria Math" w:cs="B Zar"/>
                          <w:sz w:val="20"/>
                          <w:szCs w:val="20"/>
                          <w:lang w:bidi="fa-IR"/>
                        </w:rPr>
                        <m:t xml:space="preserve"> </m:t>
                      </m:r>
                    </m:e>
                  </m:d>
                </m:e>
              </m:groupChr>
            </m:e>
            <m:lim>
              <m:box>
                <m:boxPr>
                  <m:opEmu m:val="1"/>
                  <m:ctrlPr>
                    <w:rPr>
                      <w:rFonts w:ascii="Cambria Math" w:hAnsi="Cambria Math" w:cs="B Zar"/>
                      <w:i/>
                      <w:sz w:val="20"/>
                      <w:szCs w:val="20"/>
                      <w:lang w:bidi="fa-IR"/>
                    </w:rPr>
                  </m:ctrlPr>
                </m:boxPr>
                <m:e>
                  <m:groupChr>
                    <m:groupChrPr>
                      <m:chr m:val="⇔"/>
                      <m:pos m:val="top"/>
                      <m:ctrlPr>
                        <w:rPr>
                          <w:rFonts w:ascii="Cambria Math" w:hAnsi="Cambria Math" w:cs="B Zar"/>
                          <w:i/>
                          <w:sz w:val="20"/>
                          <w:szCs w:val="20"/>
                          <w:lang w:bidi="fa-IR"/>
                        </w:rPr>
                      </m:ctrlPr>
                    </m:groupChrPr>
                    <m:e>
                      <m:r>
                        <w:rPr>
                          <w:rFonts w:ascii="Cambria Math" w:hAnsi="Cambria Math" w:cs="B Zar"/>
                          <w:sz w:val="20"/>
                          <w:szCs w:val="20"/>
                          <w:lang w:bidi="fa-IR"/>
                        </w:rPr>
                        <m:t>Dependency</m:t>
                      </m:r>
                    </m:e>
                  </m:groupChr>
                </m:e>
              </m:box>
            </m:lim>
          </m:limUpp>
          <m:limUpp>
            <m:limUppPr>
              <m:ctrlPr>
                <w:rPr>
                  <w:rFonts w:ascii="Cambria Math" w:hAnsi="Cambria Math" w:cs="B Zar"/>
                  <w:i/>
                  <w:sz w:val="20"/>
                  <w:szCs w:val="20"/>
                  <w:lang w:bidi="fa-IR"/>
                </w:rPr>
              </m:ctrlPr>
            </m:limUppPr>
            <m:e>
              <m:groupChr>
                <m:groupChrPr>
                  <m:chr m:val="⏞"/>
                  <m:pos m:val="top"/>
                  <m:vertJc m:val="bot"/>
                  <m:ctrlPr>
                    <w:rPr>
                      <w:rFonts w:ascii="Cambria Math" w:hAnsi="Cambria Math" w:cs="B Zar"/>
                      <w:i/>
                      <w:sz w:val="20"/>
                      <w:szCs w:val="20"/>
                      <w:lang w:bidi="fa-IR"/>
                    </w:rPr>
                  </m:ctrlPr>
                </m:groupChrPr>
                <m:e>
                  <m:r>
                    <w:rPr>
                      <w:rFonts w:ascii="Cambria Math" w:hAnsi="Cambria Math" w:cs="B Zar"/>
                      <w:sz w:val="20"/>
                      <w:szCs w:val="20"/>
                      <w:lang w:bidi="fa-IR"/>
                    </w:rPr>
                    <m:t>→</m:t>
                  </m:r>
                </m:e>
              </m:groupChr>
            </m:e>
            <m:lim>
              <m:d>
                <m:dPr>
                  <m:begChr m:val="["/>
                  <m:endChr m:val="]"/>
                  <m:ctrlPr>
                    <w:rPr>
                      <w:rFonts w:ascii="Cambria Math" w:hAnsi="Cambria Math" w:cs="B Zar"/>
                      <w:i/>
                      <w:sz w:val="20"/>
                      <w:szCs w:val="20"/>
                      <w:lang w:bidi="fa-IR"/>
                    </w:rPr>
                  </m:ctrlPr>
                </m:dPr>
                <m:e>
                  <m:r>
                    <w:rPr>
                      <w:rFonts w:ascii="Cambria Math" w:hAnsi="Cambria Math" w:cs="B Zar"/>
                      <w:sz w:val="20"/>
                      <w:szCs w:val="20"/>
                      <w:lang w:bidi="fa-IR"/>
                    </w:rPr>
                    <m:t>Time, Locaion Condition</m:t>
                  </m:r>
                </m:e>
              </m:d>
            </m:lim>
          </m:limUpp>
          <m:sSubSup>
            <m:sSubSupPr>
              <m:ctrlPr>
                <w:rPr>
                  <w:rFonts w:ascii="Cambria Math" w:hAnsi="Cambria Math" w:cs="B Zar"/>
                  <w:i/>
                  <w:sz w:val="20"/>
                  <w:szCs w:val="20"/>
                  <w:lang w:bidi="fa-IR"/>
                </w:rPr>
              </m:ctrlPr>
            </m:sSubSupPr>
            <m:e>
              <m:r>
                <w:rPr>
                  <w:rFonts w:ascii="Cambria Math" w:hAnsi="Cambria Math" w:cs="B Zar"/>
                  <w:sz w:val="20"/>
                  <w:szCs w:val="20"/>
                  <w:lang w:bidi="fa-IR"/>
                </w:rPr>
                <m:t>Answe</m:t>
              </m:r>
              <m:sSub>
                <m:sSubPr>
                  <m:ctrlPr>
                    <w:rPr>
                      <w:rFonts w:ascii="Cambria Math" w:hAnsi="Cambria Math" w:cs="B Zar"/>
                      <w:i/>
                      <w:sz w:val="20"/>
                      <w:szCs w:val="20"/>
                      <w:lang w:bidi="fa-IR"/>
                    </w:rPr>
                  </m:ctrlPr>
                </m:sSubPr>
                <m:e>
                  <m:r>
                    <w:rPr>
                      <w:rFonts w:ascii="Cambria Math" w:hAnsi="Cambria Math" w:cs="B Zar"/>
                      <w:sz w:val="20"/>
                      <w:szCs w:val="20"/>
                      <w:lang w:bidi="fa-IR"/>
                    </w:rPr>
                    <m:t>r</m:t>
                  </m:r>
                </m:e>
                <m:sub>
                  <m:r>
                    <w:rPr>
                      <w:rFonts w:ascii="Cambria Math" w:hAnsi="Cambria Math" w:cs="B Zar"/>
                      <w:sz w:val="20"/>
                      <w:szCs w:val="20"/>
                      <w:lang w:bidi="fa-IR"/>
                    </w:rPr>
                    <m:t>Operation</m:t>
                  </m:r>
                </m:sub>
              </m:sSub>
            </m:e>
            <m:sub>
              <m:r>
                <w:rPr>
                  <w:rFonts w:ascii="Cambria Math" w:hAnsi="Cambria Math" w:cs="B Zar"/>
                  <w:sz w:val="20"/>
                  <w:szCs w:val="20"/>
                  <w:lang w:bidi="fa-IR"/>
                </w:rPr>
                <m:t>time</m:t>
              </m:r>
            </m:sub>
            <m:sup>
              <m:r>
                <w:rPr>
                  <w:rFonts w:ascii="Cambria Math" w:hAnsi="Cambria Math" w:cs="B Zar"/>
                  <w:sz w:val="20"/>
                  <w:szCs w:val="20"/>
                  <w:lang w:bidi="fa-IR"/>
                </w:rPr>
                <m:t>Scalibility</m:t>
              </m:r>
            </m:sup>
          </m:sSubSup>
          <m:r>
            <w:rPr>
              <w:rFonts w:ascii="Cambria Math" w:hAnsi="Cambria Math" w:cs="B Zar"/>
              <w:sz w:val="20"/>
              <w:szCs w:val="20"/>
              <w:lang w:bidi="fa-IR"/>
            </w:rPr>
            <m:t xml:space="preserve"> Eq.2</m:t>
          </m:r>
        </m:oMath>
      </m:oMathPara>
    </w:p>
    <w:p w14:paraId="6320D788" w14:textId="1C8E3E79" w:rsidR="009A5FFF" w:rsidRPr="00E77C73" w:rsidRDefault="009A5FFF" w:rsidP="00B052CD">
      <w:pPr>
        <w:spacing w:after="120" w:line="276" w:lineRule="auto"/>
        <w:ind w:firstLine="454"/>
        <w:jc w:val="both"/>
        <w:rPr>
          <w:rFonts w:asciiTheme="majorBidi" w:eastAsia="Times New Roman" w:hAnsiTheme="majorBidi" w:cs="B Zar"/>
        </w:rPr>
      </w:pPr>
      <w:r w:rsidRPr="00E77C73">
        <w:rPr>
          <w:rFonts w:asciiTheme="majorBidi" w:hAnsiTheme="majorBidi" w:cs="B Zar"/>
          <w:iCs/>
          <w:lang w:bidi="fa-IR"/>
        </w:rPr>
        <w:t>As can be observed, Eq.2 is a redefinition of Eq.1 based on the matrix form of the e-commerce activities and their correlation. In Eq.2, the elements of the first matrix are the variables that define Technology Services activities.</w:t>
      </w:r>
      <w:r w:rsidR="00357759" w:rsidRPr="00E77C73">
        <w:rPr>
          <w:rFonts w:asciiTheme="majorBidi" w:hAnsiTheme="majorBidi" w:cs="B Zar"/>
          <w:iCs/>
          <w:lang w:bidi="fa-IR"/>
        </w:rPr>
        <w:t xml:space="preserve"> E</w:t>
      </w:r>
      <w:r w:rsidRPr="00E77C73">
        <w:rPr>
          <w:rFonts w:asciiTheme="majorBidi" w:hAnsiTheme="majorBidi" w:cs="B Zar"/>
          <w:iCs/>
          <w:lang w:bidi="fa-IR"/>
        </w:rPr>
        <w:t xml:space="preserve">ach variable represents activity from a set of activities performed in Technology Services operations. Some of these activities are </w:t>
      </w:r>
      <w:r w:rsidR="005519DB" w:rsidRPr="00E77C73">
        <w:rPr>
          <w:rFonts w:asciiTheme="majorBidi" w:hAnsiTheme="majorBidi" w:cs="B Zar"/>
          <w:iCs/>
          <w:lang w:bidi="fa-IR"/>
        </w:rPr>
        <w:t xml:space="preserve">conducted </w:t>
      </w:r>
      <w:r w:rsidRPr="00E77C73">
        <w:rPr>
          <w:rFonts w:asciiTheme="majorBidi" w:hAnsiTheme="majorBidi" w:cs="B Zar"/>
          <w:iCs/>
          <w:lang w:bidi="fa-IR"/>
        </w:rPr>
        <w:t xml:space="preserve">on most e-commerce systems and others on a particular type of e-commerce. In </w:t>
      </w:r>
      <w:proofErr w:type="gramStart"/>
      <w:r w:rsidRPr="00E77C73">
        <w:rPr>
          <w:rFonts w:asciiTheme="majorBidi" w:hAnsiTheme="majorBidi" w:cs="B Zar"/>
          <w:iCs/>
          <w:lang w:bidi="fa-IR"/>
        </w:rPr>
        <w:t>TS</w:t>
      </w:r>
      <w:r w:rsidRPr="00E77C73">
        <w:rPr>
          <w:rFonts w:asciiTheme="majorBidi" w:hAnsiTheme="majorBidi" w:cs="B Zar"/>
          <w:iCs/>
          <w:vertAlign w:val="subscript"/>
          <w:lang w:bidi="fa-IR"/>
        </w:rPr>
        <w:t>i,j</w:t>
      </w:r>
      <w:proofErr w:type="gramEnd"/>
      <w:r w:rsidRPr="00E77C73">
        <w:rPr>
          <w:rFonts w:asciiTheme="majorBidi" w:hAnsiTheme="majorBidi" w:cs="B Zar"/>
          <w:iCs/>
          <w:lang w:bidi="fa-IR"/>
        </w:rPr>
        <w:t>, i represents the run time of TS</w:t>
      </w:r>
      <w:r w:rsidRPr="00E77C73">
        <w:rPr>
          <w:rFonts w:asciiTheme="majorBidi" w:hAnsiTheme="majorBidi" w:cs="B Zar"/>
          <w:iCs/>
          <w:vertAlign w:val="subscript"/>
          <w:lang w:bidi="fa-IR"/>
        </w:rPr>
        <w:t>i,j</w:t>
      </w:r>
      <w:r w:rsidRPr="00E77C73">
        <w:rPr>
          <w:rFonts w:asciiTheme="majorBidi" w:hAnsiTheme="majorBidi" w:cs="B Zar"/>
          <w:iCs/>
          <w:lang w:bidi="fa-IR"/>
        </w:rPr>
        <w:t xml:space="preserve"> and j indicates the location where the activity is run. This is also true for </w:t>
      </w:r>
      <w:proofErr w:type="gramStart"/>
      <w:r w:rsidRPr="00E77C73">
        <w:rPr>
          <w:rFonts w:asciiTheme="majorBidi" w:eastAsia="Times New Roman" w:hAnsiTheme="majorBidi" w:cs="B Zar"/>
        </w:rPr>
        <w:t>TA</w:t>
      </w:r>
      <w:r w:rsidRPr="00E77C73">
        <w:rPr>
          <w:rFonts w:asciiTheme="majorBidi" w:eastAsia="Times New Roman" w:hAnsiTheme="majorBidi" w:cs="B Zar"/>
          <w:vertAlign w:val="subscript"/>
        </w:rPr>
        <w:t>i,j</w:t>
      </w:r>
      <w:r w:rsidRPr="00E77C73">
        <w:rPr>
          <w:rFonts w:asciiTheme="majorBidi" w:eastAsia="Times New Roman" w:hAnsiTheme="majorBidi" w:cs="B Zar"/>
        </w:rPr>
        <w:t>.</w:t>
      </w:r>
      <w:proofErr w:type="gramEnd"/>
      <w:r w:rsidRPr="00E77C73">
        <w:rPr>
          <w:rFonts w:asciiTheme="majorBidi" w:eastAsia="Times New Roman" w:hAnsiTheme="majorBidi" w:cs="B Zar"/>
        </w:rPr>
        <w:t xml:space="preserve"> Based on Eq.2, the e-commerce system manager defines an example from Eq.2 for each commerce operation. The start-up time of the transaction is considered as the starting point of presenting Technology Services and Traditional Activity operations. </w:t>
      </w:r>
    </w:p>
    <w:p w14:paraId="7DF96E85" w14:textId="60DDDF99"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starting point of the commerce location is where the customer requests </w:t>
      </w:r>
      <w:r w:rsidR="005519DB" w:rsidRPr="00E77C73">
        <w:rPr>
          <w:rFonts w:asciiTheme="majorBidi" w:hAnsiTheme="majorBidi" w:cs="B Zar"/>
          <w:iCs/>
          <w:lang w:bidi="fa-IR"/>
        </w:rPr>
        <w:t xml:space="preserve">are </w:t>
      </w:r>
      <w:r w:rsidRPr="00E77C73">
        <w:rPr>
          <w:rFonts w:asciiTheme="majorBidi" w:hAnsiTheme="majorBidi" w:cs="B Zar"/>
          <w:iCs/>
          <w:lang w:bidi="fa-IR"/>
        </w:rPr>
        <w:t xml:space="preserve">introduced to the business. The </w:t>
      </w:r>
      <w:r w:rsidR="00795D6A" w:rsidRPr="00E77C73">
        <w:rPr>
          <w:rFonts w:asciiTheme="majorBidi" w:hAnsiTheme="majorBidi" w:cs="B Zar"/>
          <w:iCs/>
          <w:lang w:bidi="fa-IR"/>
        </w:rPr>
        <w:t xml:space="preserve">local </w:t>
      </w:r>
      <w:r w:rsidRPr="00E77C73">
        <w:rPr>
          <w:rFonts w:asciiTheme="majorBidi" w:hAnsiTheme="majorBidi" w:cs="B Zar"/>
          <w:iCs/>
          <w:lang w:bidi="fa-IR"/>
        </w:rPr>
        <w:t>starting point can be a website, an application</w:t>
      </w:r>
      <w:r w:rsidR="005519DB" w:rsidRPr="00E77C73">
        <w:rPr>
          <w:rFonts w:asciiTheme="majorBidi" w:hAnsiTheme="majorBidi" w:cs="B Zar"/>
          <w:iCs/>
          <w:lang w:bidi="fa-IR"/>
        </w:rPr>
        <w:t>,</w:t>
      </w:r>
      <w:r w:rsidRPr="00E77C73">
        <w:rPr>
          <w:rFonts w:asciiTheme="majorBidi" w:hAnsiTheme="majorBidi" w:cs="B Zar"/>
          <w:iCs/>
          <w:lang w:bidi="fa-IR"/>
        </w:rPr>
        <w:t xml:space="preserve"> or any other place where the customer submits the initial requests to the business. As the commerce starts operating, and over time, the customer receives a set of </w:t>
      </w:r>
      <w:proofErr w:type="gramStart"/>
      <w:r w:rsidRPr="00E77C73">
        <w:rPr>
          <w:rFonts w:asciiTheme="majorBidi" w:eastAsia="Times New Roman" w:hAnsiTheme="majorBidi" w:cs="B Zar"/>
        </w:rPr>
        <w:t>TS</w:t>
      </w:r>
      <w:r w:rsidRPr="00E77C73">
        <w:rPr>
          <w:rFonts w:asciiTheme="majorBidi" w:eastAsia="Times New Roman" w:hAnsiTheme="majorBidi" w:cs="B Zar"/>
          <w:vertAlign w:val="subscript"/>
        </w:rPr>
        <w:t>i,j</w:t>
      </w:r>
      <w:proofErr w:type="gramEnd"/>
      <w:r w:rsidR="002E37F7">
        <w:rPr>
          <w:rFonts w:asciiTheme="majorBidi" w:eastAsia="Times New Roman" w:hAnsiTheme="majorBidi" w:cs="B Zar"/>
          <w:vertAlign w:val="subscript"/>
        </w:rPr>
        <w:t>,</w:t>
      </w:r>
      <w:r w:rsidRPr="00E77C73">
        <w:rPr>
          <w:rFonts w:asciiTheme="majorBidi" w:hAnsiTheme="majorBidi" w:cs="B Zar"/>
          <w:iCs/>
          <w:lang w:bidi="fa-IR"/>
        </w:rPr>
        <w:t xml:space="preserve"> and </w:t>
      </w:r>
      <w:r w:rsidRPr="00E77C73">
        <w:rPr>
          <w:rFonts w:asciiTheme="majorBidi" w:eastAsia="Times New Roman" w:hAnsiTheme="majorBidi" w:cs="B Zar"/>
        </w:rPr>
        <w:t>TA</w:t>
      </w:r>
      <w:r w:rsidRPr="00E77C73">
        <w:rPr>
          <w:rFonts w:asciiTheme="majorBidi" w:eastAsia="Times New Roman" w:hAnsiTheme="majorBidi" w:cs="B Zar"/>
          <w:vertAlign w:val="subscript"/>
        </w:rPr>
        <w:t>i,j</w:t>
      </w:r>
      <w:r w:rsidRPr="00E77C73">
        <w:rPr>
          <w:rFonts w:asciiTheme="majorBidi" w:hAnsiTheme="majorBidi" w:cs="B Zar"/>
          <w:iCs/>
          <w:lang w:bidi="fa-IR"/>
        </w:rPr>
        <w:t xml:space="preserve"> </w:t>
      </w:r>
      <w:r w:rsidRPr="00E77C73">
        <w:rPr>
          <w:rFonts w:asciiTheme="majorBidi" w:hAnsiTheme="majorBidi" w:cs="B Zar"/>
          <w:iCs/>
          <w:lang w:bidi="fa-IR"/>
        </w:rPr>
        <w:lastRenderedPageBreak/>
        <w:t xml:space="preserve">activities from the business. For both activities, </w:t>
      </w:r>
      <w:r w:rsidR="005519DB" w:rsidRPr="00E77C73">
        <w:rPr>
          <w:rFonts w:asciiTheme="majorBidi" w:hAnsiTheme="majorBidi" w:cs="B Zar"/>
          <w:iCs/>
          <w:lang w:bidi="fa-IR"/>
        </w:rPr>
        <w:t xml:space="preserve">the </w:t>
      </w:r>
      <w:r w:rsidRPr="00E77C73">
        <w:rPr>
          <w:rFonts w:asciiTheme="majorBidi" w:hAnsiTheme="majorBidi" w:cs="B Zar"/>
          <w:iCs/>
          <w:lang w:bidi="fa-IR"/>
        </w:rPr>
        <w:t>index i represents the time of the activity. The value of this index is an integer</w:t>
      </w:r>
      <w:r w:rsidR="005519DB" w:rsidRPr="00E77C73">
        <w:rPr>
          <w:rFonts w:asciiTheme="majorBidi" w:hAnsiTheme="majorBidi" w:cs="B Zar"/>
          <w:iCs/>
          <w:lang w:bidi="fa-IR"/>
        </w:rPr>
        <w:t>,</w:t>
      </w:r>
      <w:r w:rsidRPr="00E77C73">
        <w:rPr>
          <w:rFonts w:asciiTheme="majorBidi" w:hAnsiTheme="majorBidi" w:cs="B Zar"/>
          <w:iCs/>
          <w:lang w:bidi="fa-IR"/>
        </w:rPr>
        <w:t xml:space="preserve"> which indicates the interval between </w:t>
      </w:r>
      <w:r w:rsidR="002E37F7">
        <w:rPr>
          <w:rFonts w:asciiTheme="majorBidi" w:hAnsiTheme="majorBidi" w:cs="B Zar"/>
          <w:iCs/>
          <w:lang w:bidi="fa-IR"/>
        </w:rPr>
        <w:t>operating</w:t>
      </w:r>
      <w:r w:rsidRPr="00E77C73">
        <w:rPr>
          <w:rFonts w:asciiTheme="majorBidi" w:hAnsiTheme="majorBidi" w:cs="B Zar"/>
          <w:iCs/>
          <w:lang w:bidi="fa-IR"/>
        </w:rPr>
        <w:t xml:space="preserve"> and commerce </w:t>
      </w:r>
      <w:r w:rsidR="00795D6A" w:rsidRPr="00E77C73">
        <w:rPr>
          <w:rFonts w:asciiTheme="majorBidi" w:hAnsiTheme="majorBidi" w:cs="B Zar"/>
          <w:iCs/>
          <w:lang w:bidi="fa-IR"/>
        </w:rPr>
        <w:t>initiation</w:t>
      </w:r>
      <w:r w:rsidRPr="00E77C73">
        <w:rPr>
          <w:rFonts w:asciiTheme="majorBidi" w:hAnsiTheme="majorBidi" w:cs="B Zar"/>
          <w:iCs/>
          <w:lang w:bidi="fa-IR"/>
        </w:rPr>
        <w:t xml:space="preserve">. </w:t>
      </w:r>
      <w:proofErr w:type="gramStart"/>
      <w:r w:rsidR="002E37F7">
        <w:rPr>
          <w:rFonts w:asciiTheme="majorBidi" w:hAnsiTheme="majorBidi" w:cs="B Zar"/>
          <w:iCs/>
          <w:lang w:bidi="fa-IR"/>
        </w:rPr>
        <w:t>TSi,j</w:t>
      </w:r>
      <w:proofErr w:type="gramEnd"/>
      <w:r w:rsidR="00D45DA8">
        <w:rPr>
          <w:rFonts w:asciiTheme="majorBidi" w:hAnsiTheme="majorBidi" w:cs="B Zar"/>
          <w:iCs/>
          <w:lang w:bidi="fa-IR"/>
        </w:rPr>
        <w:t>,</w:t>
      </w:r>
      <w:r w:rsidR="002E37F7">
        <w:rPr>
          <w:rFonts w:asciiTheme="majorBidi" w:hAnsiTheme="majorBidi" w:cs="B Zar"/>
          <w:iCs/>
          <w:lang w:bidi="fa-IR"/>
        </w:rPr>
        <w:t xml:space="preserve"> and TAi,j are likely</w:t>
      </w:r>
      <w:r w:rsidRPr="00E77C73">
        <w:rPr>
          <w:rFonts w:asciiTheme="majorBidi" w:eastAsia="Times New Roman" w:hAnsiTheme="majorBidi" w:cs="B Zar"/>
        </w:rPr>
        <w:t xml:space="preserve"> performed</w:t>
      </w:r>
      <w:r w:rsidRPr="00E77C73">
        <w:rPr>
          <w:rFonts w:asciiTheme="majorBidi" w:hAnsiTheme="majorBidi" w:cs="B Zar"/>
          <w:iCs/>
          <w:lang w:bidi="fa-IR"/>
        </w:rPr>
        <w:t xml:space="preserve"> at a given time when i = t</w:t>
      </w:r>
      <w:r w:rsidRPr="00E77C73">
        <w:rPr>
          <w:rFonts w:asciiTheme="majorBidi" w:eastAsia="Times New Roman" w:hAnsiTheme="majorBidi" w:cs="B Zar"/>
        </w:rPr>
        <w:t>.</w:t>
      </w:r>
      <w:r w:rsidRPr="00E77C73">
        <w:rPr>
          <w:rFonts w:asciiTheme="majorBidi" w:hAnsiTheme="majorBidi" w:cs="B Zar"/>
          <w:iCs/>
          <w:lang w:bidi="fa-IR"/>
        </w:rPr>
        <w:t xml:space="preserve"> On the other hand, j indicates the activity location. Its value is one of the acceptable locations to do commerce. </w:t>
      </w:r>
      <w:proofErr w:type="gramStart"/>
      <w:r w:rsidR="002E37F7">
        <w:rPr>
          <w:rFonts w:asciiTheme="majorBidi" w:hAnsiTheme="majorBidi" w:cs="B Zar"/>
          <w:iCs/>
          <w:lang w:bidi="fa-IR"/>
        </w:rPr>
        <w:t>TSi,j</w:t>
      </w:r>
      <w:proofErr w:type="gramEnd"/>
      <w:r w:rsidR="00D45DA8">
        <w:rPr>
          <w:rFonts w:asciiTheme="majorBidi" w:hAnsiTheme="majorBidi" w:cs="B Zar"/>
          <w:iCs/>
          <w:lang w:bidi="fa-IR"/>
        </w:rPr>
        <w:t>,</w:t>
      </w:r>
      <w:r w:rsidR="002E37F7">
        <w:rPr>
          <w:rFonts w:asciiTheme="majorBidi" w:hAnsiTheme="majorBidi" w:cs="B Zar"/>
          <w:iCs/>
          <w:lang w:bidi="fa-IR"/>
        </w:rPr>
        <w:t xml:space="preserve"> and TAi,j are likely</w:t>
      </w:r>
      <w:r w:rsidRPr="00E77C73">
        <w:rPr>
          <w:rFonts w:asciiTheme="majorBidi" w:eastAsia="Times New Roman" w:hAnsiTheme="majorBidi" w:cs="B Zar"/>
        </w:rPr>
        <w:t xml:space="preserve"> performed</w:t>
      </w:r>
      <w:r w:rsidRPr="00E77C73">
        <w:rPr>
          <w:rFonts w:asciiTheme="majorBidi" w:hAnsiTheme="majorBidi" w:cs="B Zar"/>
          <w:iCs/>
          <w:lang w:bidi="fa-IR"/>
        </w:rPr>
        <w:t xml:space="preserve"> at a specific location such as </w:t>
      </w:r>
      <w:r w:rsidRPr="00E77C73">
        <w:rPr>
          <w:rFonts w:asciiTheme="majorBidi" w:eastAsia="Times New Roman" w:hAnsiTheme="majorBidi" w:cs="B Zar"/>
        </w:rPr>
        <w:t>j=Location.</w:t>
      </w:r>
      <w:r w:rsidRPr="00E77C73">
        <w:rPr>
          <w:rFonts w:asciiTheme="majorBidi" w:hAnsiTheme="majorBidi" w:cs="B Zar"/>
          <w:iCs/>
          <w:lang w:bidi="fa-IR"/>
        </w:rPr>
        <w:t xml:space="preserve"> In Eq.2, each of the two matrices is not mapped directly into the customer’s request</w:t>
      </w:r>
      <w:r w:rsidR="002E37F7">
        <w:rPr>
          <w:rFonts w:asciiTheme="majorBidi" w:hAnsiTheme="majorBidi" w:cs="B Zar"/>
          <w:iCs/>
          <w:lang w:bidi="fa-IR"/>
        </w:rPr>
        <w:t>-</w:t>
      </w:r>
      <w:r w:rsidR="00A866EB" w:rsidRPr="00E77C73">
        <w:rPr>
          <w:rFonts w:asciiTheme="majorBidi" w:hAnsiTheme="majorBidi" w:cs="B Zar"/>
          <w:iCs/>
        </w:rPr>
        <w:t xml:space="preserve">response </w:t>
      </w:r>
      <w:r w:rsidRPr="00E77C73">
        <w:rPr>
          <w:rFonts w:asciiTheme="majorBidi" w:hAnsiTheme="majorBidi" w:cs="B Zar"/>
          <w:iCs/>
          <w:lang w:bidi="fa-IR"/>
        </w:rPr>
        <w:t>operation based on the concept of time and location constraints. According to Eq.2, in the function</w:t>
      </w:r>
      <w:r w:rsidR="00795D6A" w:rsidRPr="00E77C73">
        <w:rPr>
          <w:rFonts w:asciiTheme="majorBidi" w:hAnsiTheme="majorBidi" w:cs="B Zar"/>
          <w:iCs/>
          <w:lang w:bidi="fa-IR"/>
        </w:rPr>
        <w:t xml:space="preserve"> domain</w:t>
      </w:r>
      <w:r w:rsidRPr="00E77C73">
        <w:rPr>
          <w:rFonts w:asciiTheme="majorBidi" w:hAnsiTheme="majorBidi" w:cs="B Zar"/>
          <w:iCs/>
          <w:lang w:bidi="fa-IR"/>
        </w:rPr>
        <w:t>, first</w:t>
      </w:r>
      <w:r w:rsidR="00202FD1" w:rsidRPr="00E77C73">
        <w:rPr>
          <w:rFonts w:asciiTheme="majorBidi" w:hAnsiTheme="majorBidi" w:cs="B Zar"/>
          <w:iCs/>
          <w:lang w:bidi="fa-IR"/>
        </w:rPr>
        <w:t>,</w:t>
      </w:r>
      <w:r w:rsidRPr="00E77C73">
        <w:rPr>
          <w:rFonts w:asciiTheme="majorBidi" w:hAnsiTheme="majorBidi" w:cs="B Zar"/>
          <w:iCs/>
          <w:lang w:bidi="fa-IR"/>
        </w:rPr>
        <w:t xml:space="preserve"> the influence of </w:t>
      </w:r>
      <w:r w:rsidRPr="00E77C73">
        <w:rPr>
          <w:rFonts w:asciiTheme="majorBidi" w:hAnsiTheme="majorBidi" w:cs="B Zar"/>
          <w:noProof/>
          <w:lang w:eastAsia="en-US"/>
        </w:rPr>
        <w:drawing>
          <wp:inline distT="0" distB="0" distL="0" distR="0" wp14:anchorId="7E842F96" wp14:editId="30228335">
            <wp:extent cx="994410" cy="494030"/>
            <wp:effectExtent l="0" t="0" r="0" b="1270"/>
            <wp:docPr id="23" name="Picture 23" descr="/var/folders/0n/qvnrxp9s5l5d9hx8_vsk16nm0000gn/T/com.microsoft.Word/Content.MSO/9B7E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0n/qvnrxp9s5l5d9hx8_vsk16nm0000gn/T/com.microsoft.Word/Content.MSO/9B7E10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494030"/>
                    </a:xfrm>
                    <a:prstGeom prst="rect">
                      <a:avLst/>
                    </a:prstGeom>
                    <a:noFill/>
                    <a:ln>
                      <a:noFill/>
                    </a:ln>
                  </pic:spPr>
                </pic:pic>
              </a:graphicData>
            </a:graphic>
          </wp:inline>
        </w:drawing>
      </w:r>
      <w:r w:rsidRPr="00E77C73">
        <w:rPr>
          <w:rFonts w:asciiTheme="majorBidi" w:hAnsiTheme="majorBidi" w:cs="B Zar"/>
          <w:iCs/>
          <w:lang w:bidi="fa-IR"/>
        </w:rPr>
        <w:t xml:space="preserve"> and </w:t>
      </w:r>
      <w:r w:rsidRPr="00E77C73">
        <w:rPr>
          <w:rFonts w:asciiTheme="majorBidi" w:hAnsiTheme="majorBidi" w:cs="B Zar"/>
          <w:noProof/>
          <w:lang w:eastAsia="en-US"/>
        </w:rPr>
        <w:drawing>
          <wp:inline distT="0" distB="0" distL="0" distR="0" wp14:anchorId="37104984" wp14:editId="06E12ED0">
            <wp:extent cx="1007745" cy="494030"/>
            <wp:effectExtent l="0" t="0" r="0" b="1270"/>
            <wp:docPr id="22" name="Picture 22" descr="/var/folders/0n/qvnrxp9s5l5d9hx8_vsk16nm0000gn/T/com.microsoft.Word/Content.MSO/E5C9A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n/qvnrxp9s5l5d9hx8_vsk16nm0000gn/T/com.microsoft.Word/Content.MSO/E5C9A8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494030"/>
                    </a:xfrm>
                    <a:prstGeom prst="rect">
                      <a:avLst/>
                    </a:prstGeom>
                    <a:noFill/>
                    <a:ln>
                      <a:noFill/>
                    </a:ln>
                  </pic:spPr>
                </pic:pic>
              </a:graphicData>
            </a:graphic>
          </wp:inline>
        </w:drawing>
      </w:r>
      <w:r w:rsidR="00795D6A" w:rsidRPr="00E77C73">
        <w:rPr>
          <w:rFonts w:asciiTheme="majorBidi" w:hAnsiTheme="majorBidi" w:cs="B Zar"/>
          <w:iCs/>
          <w:lang w:bidi="fa-IR"/>
        </w:rPr>
        <w:t xml:space="preserve">matrixes </w:t>
      </w:r>
      <w:r w:rsidRPr="00E77C73">
        <w:rPr>
          <w:rFonts w:asciiTheme="majorBidi" w:hAnsiTheme="majorBidi" w:cs="B Zar"/>
          <w:iCs/>
          <w:lang w:bidi="fa-IR"/>
        </w:rPr>
        <w:t>on each other is calculated</w:t>
      </w:r>
      <w:r w:rsidR="00795D6A" w:rsidRPr="00E77C73">
        <w:rPr>
          <w:rFonts w:asciiTheme="majorBidi" w:hAnsiTheme="majorBidi" w:cs="B Zar"/>
          <w:iCs/>
          <w:lang w:bidi="fa-IR"/>
        </w:rPr>
        <w:t>,</w:t>
      </w:r>
      <w:r w:rsidRPr="00E77C73">
        <w:rPr>
          <w:rFonts w:asciiTheme="majorBidi" w:hAnsiTheme="majorBidi" w:cs="B Zar"/>
          <w:iCs/>
          <w:lang w:bidi="fa-IR"/>
        </w:rPr>
        <w:t xml:space="preserve"> and then the </w:t>
      </w:r>
      <w:r w:rsidR="00795D6A" w:rsidRPr="00E77C73">
        <w:rPr>
          <w:rFonts w:asciiTheme="majorBidi" w:hAnsiTheme="majorBidi" w:cs="B Zar"/>
          <w:iCs/>
        </w:rPr>
        <w:t>result</w:t>
      </w:r>
      <w:r w:rsidRPr="00E77C73">
        <w:rPr>
          <w:rFonts w:asciiTheme="majorBidi" w:hAnsiTheme="majorBidi" w:cs="B Zar"/>
          <w:iCs/>
          <w:lang w:bidi="fa-IR"/>
        </w:rPr>
        <w:t xml:space="preserve"> is mapped</w:t>
      </w:r>
      <w:r w:rsidR="00795D6A" w:rsidRPr="00E77C73">
        <w:rPr>
          <w:rFonts w:asciiTheme="majorBidi" w:hAnsiTheme="majorBidi" w:cs="B Zar"/>
          <w:iCs/>
          <w:lang w:bidi="fa-IR"/>
        </w:rPr>
        <w:t xml:space="preserve"> to the response space of the customer request</w:t>
      </w:r>
      <w:r w:rsidRPr="00E77C73">
        <w:rPr>
          <w:rFonts w:asciiTheme="majorBidi" w:hAnsiTheme="majorBidi" w:cs="B Zar"/>
          <w:iCs/>
          <w:lang w:bidi="fa-IR"/>
        </w:rPr>
        <w:t xml:space="preserve">. Having analyzed how the matrices influence each other, the scenarios of continuing commerce can be extracted based on the two concepts of time and location. Given the extracted scenarios and considering the features of </w:t>
      </w:r>
      <w:r w:rsidR="00A866EB" w:rsidRPr="00E77C73">
        <w:rPr>
          <w:rFonts w:asciiTheme="majorBidi" w:hAnsiTheme="majorBidi" w:cs="B Zar"/>
          <w:iCs/>
        </w:rPr>
        <w:t xml:space="preserve">response </w:t>
      </w:r>
      <w:r w:rsidRPr="00E77C73">
        <w:rPr>
          <w:rFonts w:asciiTheme="majorBidi" w:hAnsiTheme="majorBidi" w:cs="B Zar"/>
          <w:iCs/>
          <w:lang w:bidi="fa-IR"/>
        </w:rPr>
        <w:t>space</w:t>
      </w:r>
      <w:r w:rsidR="00D615C2" w:rsidRPr="00E77C73">
        <w:rPr>
          <w:rFonts w:asciiTheme="majorBidi" w:hAnsiTheme="majorBidi" w:cs="B Zar"/>
          <w:iCs/>
          <w:lang w:bidi="fa-IR"/>
        </w:rPr>
        <w:t xml:space="preserve"> to customer request</w:t>
      </w:r>
      <w:r w:rsidR="002E37F7">
        <w:rPr>
          <w:rFonts w:asciiTheme="majorBidi" w:hAnsiTheme="majorBidi" w:cs="B Zar"/>
          <w:iCs/>
          <w:lang w:bidi="fa-IR"/>
        </w:rPr>
        <w:t>s</w:t>
      </w:r>
      <w:r w:rsidRPr="00E77C73">
        <w:rPr>
          <w:rFonts w:asciiTheme="majorBidi" w:hAnsiTheme="majorBidi" w:cs="B Zar"/>
          <w:iCs/>
          <w:lang w:bidi="fa-IR"/>
        </w:rPr>
        <w:t xml:space="preserve">, decisions can be made on whether to </w:t>
      </w:r>
      <w:r w:rsidR="00D615C2" w:rsidRPr="00E77C73">
        <w:rPr>
          <w:rFonts w:asciiTheme="majorBidi" w:hAnsiTheme="majorBidi" w:cs="B Zar"/>
          <w:iCs/>
          <w:lang w:bidi="fa-IR"/>
        </w:rPr>
        <w:t xml:space="preserve">perform </w:t>
      </w:r>
      <w:r w:rsidRPr="00E77C73">
        <w:rPr>
          <w:rFonts w:asciiTheme="majorBidi" w:hAnsiTheme="majorBidi" w:cs="B Zar"/>
          <w:iCs/>
          <w:lang w:bidi="fa-IR"/>
        </w:rPr>
        <w:t xml:space="preserve">the commerce inside </w:t>
      </w:r>
      <w:r w:rsidR="00D615C2" w:rsidRPr="00E77C73">
        <w:rPr>
          <w:rFonts w:asciiTheme="majorBidi" w:hAnsiTheme="majorBidi" w:cs="B Zar"/>
          <w:iCs/>
          <w:lang w:bidi="fa-IR"/>
        </w:rPr>
        <w:t xml:space="preserve">or outside of </w:t>
      </w:r>
      <w:r w:rsidRPr="00E77C73">
        <w:rPr>
          <w:rFonts w:asciiTheme="majorBidi" w:hAnsiTheme="majorBidi" w:cs="B Zar"/>
          <w:iCs/>
          <w:lang w:bidi="fa-IR"/>
        </w:rPr>
        <w:t xml:space="preserve">the business. </w:t>
      </w:r>
    </w:p>
    <w:p w14:paraId="6511D6A8" w14:textId="34B3F77C"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Eq.2, the customer </w:t>
      </w:r>
      <w:r w:rsidR="00A866EB" w:rsidRPr="00E77C73">
        <w:rPr>
          <w:rFonts w:asciiTheme="majorBidi" w:hAnsiTheme="majorBidi" w:cs="B Zar"/>
          <w:iCs/>
        </w:rPr>
        <w:t xml:space="preserve">response </w:t>
      </w:r>
      <w:r w:rsidRPr="00E77C73">
        <w:rPr>
          <w:rFonts w:asciiTheme="majorBidi" w:hAnsiTheme="majorBidi" w:cs="B Zar"/>
          <w:iCs/>
          <w:lang w:bidi="fa-IR"/>
        </w:rPr>
        <w:t xml:space="preserve">space can be defined by the two concepts of scalability and time. The concept of time for the </w:t>
      </w:r>
      <w:r w:rsidR="00A866EB" w:rsidRPr="00E77C73">
        <w:rPr>
          <w:rFonts w:asciiTheme="majorBidi" w:hAnsiTheme="majorBidi" w:cs="B Zar"/>
          <w:iCs/>
        </w:rPr>
        <w:t xml:space="preserve">response </w:t>
      </w:r>
      <w:r w:rsidRPr="00E77C73">
        <w:rPr>
          <w:rFonts w:asciiTheme="majorBidi" w:hAnsiTheme="majorBidi" w:cs="B Zar"/>
          <w:iCs/>
          <w:lang w:bidi="fa-IR"/>
        </w:rPr>
        <w:t>space in Eq.2 is regarded as a limit. The e-commerce system must be able to manage the implementation of Technology Services and Traditional Activit</w:t>
      </w:r>
      <w:r w:rsidR="002E37F7">
        <w:rPr>
          <w:rFonts w:asciiTheme="majorBidi" w:hAnsiTheme="majorBidi" w:cs="B Zar"/>
          <w:iCs/>
          <w:lang w:bidi="fa-IR"/>
        </w:rPr>
        <w:t>ies</w:t>
      </w:r>
      <w:r w:rsidRPr="00E77C73">
        <w:rPr>
          <w:rFonts w:asciiTheme="majorBidi" w:hAnsiTheme="majorBidi" w:cs="B Zar"/>
          <w:iCs/>
          <w:lang w:bidi="fa-IR"/>
        </w:rPr>
        <w:t xml:space="preserve"> in a way that they can </w:t>
      </w:r>
      <w:r w:rsidR="00A866EB" w:rsidRPr="00E77C73">
        <w:rPr>
          <w:rFonts w:ascii="TimesNewRomanPSMT" w:hAnsi="TimesNewRomanPSMT" w:cs="TimesNewRomanPSMT"/>
        </w:rPr>
        <w:t xml:space="preserve">respond </w:t>
      </w:r>
      <w:r w:rsidR="002E37F7">
        <w:rPr>
          <w:rFonts w:ascii="TimesNewRomanPSMT" w:hAnsi="TimesNewRomanPSMT" w:cs="TimesNewRomanPSMT"/>
        </w:rPr>
        <w:t xml:space="preserve">to </w:t>
      </w:r>
      <w:r w:rsidRPr="00E77C73">
        <w:rPr>
          <w:rFonts w:asciiTheme="majorBidi" w:hAnsiTheme="majorBidi" w:cs="B Zar"/>
          <w:iCs/>
          <w:lang w:bidi="fa-IR"/>
        </w:rPr>
        <w:t xml:space="preserve">customer requests within a specific time condition. In this equation, the time condition can be </w:t>
      </w:r>
      <w:r w:rsidR="00D615C2" w:rsidRPr="00E77C73">
        <w:rPr>
          <w:rFonts w:asciiTheme="majorBidi" w:hAnsiTheme="majorBidi" w:cs="B Zar"/>
          <w:iCs/>
          <w:lang w:bidi="fa-IR"/>
        </w:rPr>
        <w:t xml:space="preserve">true </w:t>
      </w:r>
      <w:r w:rsidRPr="00E77C73">
        <w:rPr>
          <w:rFonts w:asciiTheme="majorBidi" w:hAnsiTheme="majorBidi" w:cs="B Zar"/>
          <w:iCs/>
          <w:lang w:bidi="fa-IR"/>
        </w:rPr>
        <w:t xml:space="preserve">for any of the constituent sub-activities of the </w:t>
      </w:r>
      <w:r w:rsidR="006B75E3" w:rsidRPr="00E77C73">
        <w:rPr>
          <w:rFonts w:asciiTheme="majorBidi" w:hAnsiTheme="majorBidi" w:cs="B Zar"/>
          <w:iCs/>
          <w:lang w:bidi="fa-IR"/>
        </w:rPr>
        <w:t xml:space="preserve">commercial </w:t>
      </w:r>
      <w:r w:rsidRPr="00E77C73">
        <w:rPr>
          <w:rFonts w:asciiTheme="majorBidi" w:hAnsiTheme="majorBidi" w:cs="B Zar"/>
          <w:iCs/>
          <w:lang w:bidi="fa-IR"/>
        </w:rPr>
        <w:t xml:space="preserve">activity or the entire commerce operation. If the time condition is related to any of the constituent sub-activities, then it is written in its matrix form. In Eq.2, the scalability </w:t>
      </w:r>
      <w:r w:rsidR="00D615C2" w:rsidRPr="00E77C73">
        <w:rPr>
          <w:rFonts w:asciiTheme="majorBidi" w:hAnsiTheme="majorBidi" w:cs="B Zar"/>
          <w:iCs/>
          <w:lang w:bidi="fa-IR"/>
        </w:rPr>
        <w:t xml:space="preserve">concept </w:t>
      </w:r>
      <w:r w:rsidRPr="00E77C73">
        <w:rPr>
          <w:rFonts w:asciiTheme="majorBidi" w:hAnsiTheme="majorBidi" w:cs="B Zar"/>
          <w:iCs/>
          <w:lang w:bidi="fa-IR"/>
        </w:rPr>
        <w:t xml:space="preserve">is used as a tool to reduce the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time or expand the market and increase openness. </w:t>
      </w:r>
    </w:p>
    <w:p w14:paraId="7864CC0F" w14:textId="2B44BFE3"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Given the repetitive nature of commerce activities for a specific type of business, it is possible to calculate Eq.2 with a good approximation for </w:t>
      </w:r>
      <w:r w:rsidR="006B75E3" w:rsidRPr="00E77C73">
        <w:rPr>
          <w:rFonts w:asciiTheme="majorBidi" w:hAnsiTheme="majorBidi" w:cs="B Zar"/>
          <w:iCs/>
          <w:lang w:bidi="fa-IR"/>
        </w:rPr>
        <w:t>most</w:t>
      </w:r>
      <w:r w:rsidRPr="00E77C73">
        <w:rPr>
          <w:rFonts w:asciiTheme="majorBidi" w:hAnsiTheme="majorBidi" w:cs="B Zar"/>
          <w:iCs/>
          <w:lang w:bidi="fa-IR"/>
        </w:rPr>
        <w:t xml:space="preserve"> transactions running in the business. As a result, when designing an e-commerce system for a business, having extracted the domain matrices of Eq.2, the scenarios for continuing the commerce can be extracted based on two propeller concepts of time and location</w:t>
      </w:r>
      <w:r w:rsidR="006B75E3" w:rsidRPr="00E77C73">
        <w:rPr>
          <w:rFonts w:asciiTheme="majorBidi" w:hAnsiTheme="majorBidi" w:cs="B Zar"/>
          <w:iCs/>
          <w:lang w:bidi="fa-IR"/>
        </w:rPr>
        <w:t>. Given</w:t>
      </w:r>
      <w:r w:rsidRPr="00E77C73">
        <w:rPr>
          <w:rFonts w:asciiTheme="majorBidi" w:hAnsiTheme="majorBidi" w:cs="B Zar"/>
          <w:iCs/>
          <w:lang w:bidi="fa-IR"/>
        </w:rPr>
        <w:t xml:space="preserve"> the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space, decisions can be made on two concepts of openness and scalability. </w:t>
      </w:r>
    </w:p>
    <w:p w14:paraId="4DF56445" w14:textId="28958FA1" w:rsidR="009A5FFF" w:rsidRPr="00E77C73" w:rsidRDefault="009A5FFF"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Taking into consideration these two concepts, the customer’s request</w:t>
      </w:r>
      <w:r w:rsidR="002E37F7">
        <w:rPr>
          <w:rFonts w:asciiTheme="majorBidi" w:hAnsiTheme="majorBidi" w:cs="B Zar"/>
          <w:iCs/>
          <w:lang w:bidi="fa-IR"/>
        </w:rPr>
        <w:t>-</w:t>
      </w:r>
      <w:r w:rsidR="00A866EB" w:rsidRPr="00E77C73">
        <w:rPr>
          <w:rFonts w:asciiTheme="majorBidi" w:hAnsiTheme="majorBidi" w:cs="B Zar"/>
          <w:iCs/>
        </w:rPr>
        <w:t xml:space="preserve">response </w:t>
      </w:r>
      <w:r w:rsidRPr="00E77C73">
        <w:rPr>
          <w:rFonts w:asciiTheme="majorBidi" w:hAnsiTheme="majorBidi" w:cs="B Zar"/>
          <w:iCs/>
          <w:lang w:bidi="fa-IR"/>
        </w:rPr>
        <w:t xml:space="preserve">space can be </w:t>
      </w:r>
      <w:r w:rsidR="006B75E3" w:rsidRPr="00E77C73">
        <w:rPr>
          <w:rFonts w:asciiTheme="majorBidi" w:hAnsiTheme="majorBidi" w:cs="B Zar"/>
          <w:iCs/>
          <w:lang w:bidi="fa-IR"/>
        </w:rPr>
        <w:t>described</w:t>
      </w:r>
      <w:r w:rsidR="00401BA4" w:rsidRPr="00E77C73">
        <w:rPr>
          <w:rFonts w:asciiTheme="majorBidi" w:hAnsiTheme="majorBidi" w:cs="B Zar"/>
          <w:iCs/>
          <w:lang w:bidi="fa-IR"/>
        </w:rPr>
        <w:t>,</w:t>
      </w:r>
      <w:r w:rsidR="006B75E3" w:rsidRPr="00E77C73">
        <w:rPr>
          <w:rFonts w:asciiTheme="majorBidi" w:hAnsiTheme="majorBidi" w:cs="B Zar"/>
          <w:iCs/>
          <w:lang w:bidi="fa-IR"/>
        </w:rPr>
        <w:t xml:space="preserve"> </w:t>
      </w:r>
      <w:r w:rsidRPr="00E77C73">
        <w:rPr>
          <w:rFonts w:asciiTheme="majorBidi" w:hAnsiTheme="majorBidi" w:cs="B Zar"/>
          <w:iCs/>
          <w:lang w:bidi="fa-IR"/>
        </w:rPr>
        <w:t>as illustrated in Eq.3.</w:t>
      </w:r>
    </w:p>
    <w:p w14:paraId="790A9B2E" w14:textId="6EF5C1B3" w:rsidR="0050097C" w:rsidRPr="00B052CD" w:rsidRDefault="009A5FFF" w:rsidP="00B052CD">
      <w:pPr>
        <w:spacing w:after="120" w:line="276" w:lineRule="auto"/>
        <w:ind w:firstLine="454"/>
        <w:jc w:val="both"/>
        <w:rPr>
          <w:rFonts w:asciiTheme="majorBidi" w:hAnsiTheme="majorBidi" w:cs="B Zar"/>
          <w:iCs/>
          <w:sz w:val="18"/>
          <w:szCs w:val="18"/>
          <w:lang w:bidi="fa-IR"/>
        </w:rPr>
      </w:pPr>
      <m:oMath>
        <m:r>
          <w:rPr>
            <w:rFonts w:ascii="Cambria Math" w:eastAsiaTheme="minorEastAsia" w:hAnsi="Cambria Math" w:cs="B Zar"/>
            <w:sz w:val="18"/>
            <w:szCs w:val="18"/>
            <w:lang w:bidi="fa-IR"/>
          </w:rPr>
          <w:lastRenderedPageBreak/>
          <m:t>Answe</m:t>
        </m:r>
        <m:sSub>
          <m:sSubPr>
            <m:ctrlPr>
              <w:rPr>
                <w:rFonts w:ascii="Cambria Math" w:eastAsiaTheme="minorEastAsia" w:hAnsi="Cambria Math" w:cs="B Zar"/>
                <w:i/>
                <w:sz w:val="18"/>
                <w:szCs w:val="18"/>
                <w:lang w:bidi="fa-IR"/>
              </w:rPr>
            </m:ctrlPr>
          </m:sSubPr>
          <m:e>
            <m:r>
              <w:rPr>
                <w:rFonts w:ascii="Cambria Math" w:eastAsiaTheme="minorEastAsia" w:hAnsi="Cambria Math" w:cs="B Zar"/>
                <w:sz w:val="18"/>
                <w:szCs w:val="18"/>
                <w:lang w:bidi="fa-IR"/>
              </w:rPr>
              <m:t>r</m:t>
            </m:r>
          </m:e>
          <m:sub>
            <m:r>
              <w:rPr>
                <w:rFonts w:ascii="Cambria Math" w:eastAsiaTheme="minorEastAsia" w:hAnsi="Cambria Math" w:cs="B Zar"/>
                <w:sz w:val="18"/>
                <w:szCs w:val="18"/>
                <w:lang w:bidi="fa-IR"/>
              </w:rPr>
              <m:t>operation</m:t>
            </m:r>
          </m:sub>
        </m:sSub>
        <m:r>
          <w:rPr>
            <w:rFonts w:ascii="Cambria Math" w:eastAsiaTheme="minorEastAsia" w:hAnsi="Cambria Math" w:cs="B Zar"/>
            <w:sz w:val="18"/>
            <w:szCs w:val="18"/>
            <w:lang w:bidi="fa-IR"/>
          </w:rPr>
          <m:t>:</m:t>
        </m:r>
        <m:r>
          <m:rPr>
            <m:sty m:val="p"/>
          </m:rPr>
          <w:rPr>
            <w:rFonts w:ascii="Cambria Math" w:hAnsi="Cambria Math" w:cs="B Zar"/>
            <w:sz w:val="18"/>
            <w:szCs w:val="18"/>
            <w:lang w:bidi="fa-IR"/>
          </w:rPr>
          <m:t xml:space="preserve"> </m:t>
        </m:r>
        <m:d>
          <m:dPr>
            <m:begChr m:val="["/>
            <m:endChr m:val="]"/>
            <m:ctrlPr>
              <w:rPr>
                <w:rFonts w:ascii="Cambria Math" w:hAnsi="Cambria Math" w:cs="B Zar"/>
                <w:sz w:val="18"/>
                <w:szCs w:val="18"/>
                <w:lang w:bidi="fa-IR"/>
              </w:rPr>
            </m:ctrlPr>
          </m:dPr>
          <m:e>
            <m:sSup>
              <m:sSupPr>
                <m:ctrlPr>
                  <w:rPr>
                    <w:rFonts w:ascii="Cambria Math" w:hAnsi="Cambria Math" w:cs="B Zar"/>
                    <w:sz w:val="18"/>
                    <w:szCs w:val="18"/>
                    <w:lang w:bidi="fa-IR"/>
                  </w:rPr>
                </m:ctrlPr>
              </m:sSupPr>
              <m:e>
                <m:d>
                  <m:dPr>
                    <m:ctrlPr>
                      <w:rPr>
                        <w:rFonts w:ascii="Cambria Math" w:hAnsi="Cambria Math" w:cs="B Zar"/>
                        <w:sz w:val="18"/>
                        <w:szCs w:val="18"/>
                        <w:lang w:bidi="fa-IR"/>
                      </w:rPr>
                    </m:ctrlPr>
                  </m:dPr>
                  <m:e>
                    <m:d>
                      <m:dPr>
                        <m:begChr m:val="["/>
                        <m:endChr m:val="]"/>
                        <m:ctrlPr>
                          <w:rPr>
                            <w:rFonts w:ascii="Cambria Math" w:hAnsi="Cambria Math" w:cs="B Zar"/>
                            <w:sz w:val="18"/>
                            <w:szCs w:val="18"/>
                            <w:lang w:bidi="fa-IR"/>
                          </w:rPr>
                        </m:ctrlPr>
                      </m:dPr>
                      <m:e>
                        <m:m>
                          <m:mPr>
                            <m:mcs>
                              <m:mc>
                                <m:mcPr>
                                  <m:count m:val="3"/>
                                  <m:mcJc m:val="center"/>
                                </m:mcPr>
                              </m:mc>
                            </m:mcs>
                            <m:ctrlPr>
                              <w:rPr>
                                <w:rFonts w:ascii="Cambria Math" w:hAnsi="Cambria Math" w:cs="B Zar"/>
                                <w:sz w:val="18"/>
                                <w:szCs w:val="18"/>
                                <w:lang w:bidi="fa-IR"/>
                              </w:rPr>
                            </m:ctrlPr>
                          </m:mPr>
                          <m:mr>
                            <m:e>
                              <m:sSub>
                                <m:sSubPr>
                                  <m:ctrlPr>
                                    <w:rPr>
                                      <w:rFonts w:ascii="Cambria Math" w:hAnsi="Cambria Math" w:cs="B Zar"/>
                                      <w:i/>
                                      <w:sz w:val="18"/>
                                      <w:szCs w:val="18"/>
                                      <w:lang w:bidi="fa-IR"/>
                                    </w:rPr>
                                  </m:ctrlPr>
                                </m:sSubPr>
                                <m:e>
                                  <m:r>
                                    <w:rPr>
                                      <w:rFonts w:ascii="Cambria Math" w:hAnsi="Cambria Math" w:cs="B Zar"/>
                                      <w:sz w:val="18"/>
                                      <w:szCs w:val="18"/>
                                      <w:lang w:bidi="fa-IR"/>
                                    </w:rPr>
                                    <m:t>L</m:t>
                                  </m:r>
                                </m:e>
                                <m:sub>
                                  <m:r>
                                    <w:rPr>
                                      <w:rFonts w:ascii="Cambria Math" w:hAnsi="Cambria Math" w:cs="B Zar"/>
                                      <w:sz w:val="18"/>
                                      <w:szCs w:val="18"/>
                                      <w:lang w:bidi="fa-IR"/>
                                    </w:rPr>
                                    <m:t>1,1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L</m:t>
                                  </m:r>
                                </m:e>
                                <m:sub>
                                  <m:r>
                                    <w:rPr>
                                      <w:rFonts w:ascii="Cambria Math" w:hAnsi="Cambria Math" w:cs="B Zar"/>
                                      <w:sz w:val="18"/>
                                      <w:szCs w:val="18"/>
                                      <w:lang w:bidi="fa-IR"/>
                                    </w:rPr>
                                    <m:t>1o</m:t>
                                  </m:r>
                                </m:sub>
                              </m:sSub>
                            </m:e>
                          </m:mr>
                          <m:mr>
                            <m:e>
                              <m:r>
                                <w:rPr>
                                  <w:rFonts w:ascii="Cambria Math" w:hAnsi="Cambria Math" w:cs="B Zar"/>
                                  <w:sz w:val="18"/>
                                  <w:szCs w:val="18"/>
                                  <w:lang w:bidi="fa-IR"/>
                                </w:rPr>
                                <m:t>⋮</m:t>
                              </m:r>
                            </m:e>
                            <m:e>
                              <m:r>
                                <w:rPr>
                                  <w:rFonts w:ascii="Cambria Math" w:hAnsi="Cambria Math" w:cs="B Zar"/>
                                  <w:sz w:val="18"/>
                                  <w:szCs w:val="18"/>
                                  <w:lang w:bidi="fa-IR"/>
                                </w:rPr>
                                <m:t>⋮</m:t>
                              </m:r>
                            </m:e>
                            <m:e>
                              <m:r>
                                <w:rPr>
                                  <w:rFonts w:ascii="Cambria Math" w:hAnsi="Cambria Math" w:cs="B Zar"/>
                                  <w:sz w:val="18"/>
                                  <w:szCs w:val="18"/>
                                  <w:lang w:bidi="fa-IR"/>
                                </w:rPr>
                                <m:t>⋮</m:t>
                              </m:r>
                            </m:e>
                          </m:mr>
                          <m:mr>
                            <m:e>
                              <m:sSub>
                                <m:sSubPr>
                                  <m:ctrlPr>
                                    <w:rPr>
                                      <w:rFonts w:ascii="Cambria Math" w:hAnsi="Cambria Math" w:cs="B Zar"/>
                                      <w:i/>
                                      <w:sz w:val="18"/>
                                      <w:szCs w:val="18"/>
                                      <w:lang w:bidi="fa-IR"/>
                                    </w:rPr>
                                  </m:ctrlPr>
                                </m:sSubPr>
                                <m:e>
                                  <m:r>
                                    <w:rPr>
                                      <w:rFonts w:ascii="Cambria Math" w:hAnsi="Cambria Math" w:cs="B Zar"/>
                                      <w:sz w:val="18"/>
                                      <w:szCs w:val="18"/>
                                      <w:lang w:bidi="fa-IR"/>
                                    </w:rPr>
                                    <m:t>L</m:t>
                                  </m:r>
                                </m:e>
                                <m:sub>
                                  <m:r>
                                    <w:rPr>
                                      <w:rFonts w:ascii="Cambria Math" w:hAnsi="Cambria Math" w:cs="B Zar"/>
                                      <w:sz w:val="18"/>
                                      <w:szCs w:val="18"/>
                                      <w:lang w:bidi="fa-IR"/>
                                    </w:rPr>
                                    <m:t>p,1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L</m:t>
                                  </m:r>
                                </m:e>
                                <m:sub>
                                  <m:r>
                                    <w:rPr>
                                      <w:rFonts w:ascii="Cambria Math" w:hAnsi="Cambria Math" w:cs="B Zar"/>
                                      <w:sz w:val="18"/>
                                      <w:szCs w:val="18"/>
                                      <w:lang w:bidi="fa-IR"/>
                                    </w:rPr>
                                    <m:t xml:space="preserve">p,o </m:t>
                                  </m:r>
                                </m:sub>
                              </m:sSub>
                            </m:e>
                          </m:mr>
                        </m:m>
                      </m:e>
                    </m:d>
                    <m:r>
                      <w:rPr>
                        <w:rFonts w:ascii="Cambria Math" w:hAnsi="Cambria Math" w:cs="B Zar"/>
                        <w:sz w:val="18"/>
                        <w:szCs w:val="18"/>
                        <w:lang w:bidi="fa-IR"/>
                      </w:rPr>
                      <m:t>,</m:t>
                    </m:r>
                    <m:d>
                      <m:dPr>
                        <m:begChr m:val="["/>
                        <m:endChr m:val="]"/>
                        <m:ctrlPr>
                          <w:rPr>
                            <w:rFonts w:ascii="Cambria Math" w:hAnsi="Cambria Math" w:cs="B Zar"/>
                            <w:sz w:val="18"/>
                            <w:szCs w:val="18"/>
                            <w:lang w:bidi="fa-IR"/>
                          </w:rPr>
                        </m:ctrlPr>
                      </m:dPr>
                      <m:e>
                        <m:m>
                          <m:mPr>
                            <m:mcs>
                              <m:mc>
                                <m:mcPr>
                                  <m:count m:val="3"/>
                                  <m:mcJc m:val="center"/>
                                </m:mcPr>
                              </m:mc>
                            </m:mcs>
                            <m:ctrlPr>
                              <w:rPr>
                                <w:rFonts w:ascii="Cambria Math" w:hAnsi="Cambria Math" w:cs="B Zar"/>
                                <w:sz w:val="18"/>
                                <w:szCs w:val="18"/>
                                <w:lang w:bidi="fa-IR"/>
                              </w:rPr>
                            </m:ctrlPr>
                          </m:mPr>
                          <m:mr>
                            <m:e>
                              <m:sSub>
                                <m:sSubPr>
                                  <m:ctrlPr>
                                    <w:rPr>
                                      <w:rFonts w:ascii="Cambria Math" w:hAnsi="Cambria Math" w:cs="B Zar"/>
                                      <w:i/>
                                      <w:sz w:val="18"/>
                                      <w:szCs w:val="18"/>
                                      <w:lang w:bidi="fa-IR"/>
                                    </w:rPr>
                                  </m:ctrlPr>
                                </m:sSubPr>
                                <m:e>
                                  <m:r>
                                    <w:rPr>
                                      <w:rFonts w:ascii="Cambria Math" w:hAnsi="Cambria Math" w:cs="B Zar"/>
                                      <w:sz w:val="18"/>
                                      <w:szCs w:val="18"/>
                                      <w:lang w:bidi="fa-IR"/>
                                    </w:rPr>
                                    <m:t>S</m:t>
                                  </m:r>
                                </m:e>
                                <m:sub>
                                  <m:r>
                                    <w:rPr>
                                      <w:rFonts w:ascii="Cambria Math" w:hAnsi="Cambria Math" w:cs="B Zar"/>
                                      <w:sz w:val="18"/>
                                      <w:szCs w:val="18"/>
                                      <w:lang w:bidi="fa-IR"/>
                                    </w:rPr>
                                    <m:t>1,1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S</m:t>
                                  </m:r>
                                </m:e>
                                <m:sub>
                                  <m:r>
                                    <w:rPr>
                                      <w:rFonts w:ascii="Cambria Math" w:hAnsi="Cambria Math" w:cs="B Zar"/>
                                      <w:sz w:val="18"/>
                                      <w:szCs w:val="18"/>
                                      <w:lang w:bidi="fa-IR"/>
                                    </w:rPr>
                                    <m:t>1q</m:t>
                                  </m:r>
                                </m:sub>
                              </m:sSub>
                            </m:e>
                          </m:mr>
                          <m:mr>
                            <m:e>
                              <m:r>
                                <w:rPr>
                                  <w:rFonts w:ascii="Cambria Math" w:hAnsi="Cambria Math" w:cs="B Zar"/>
                                  <w:sz w:val="18"/>
                                  <w:szCs w:val="18"/>
                                  <w:lang w:bidi="fa-IR"/>
                                </w:rPr>
                                <m:t>⋮</m:t>
                              </m:r>
                            </m:e>
                            <m:e>
                              <m:r>
                                <w:rPr>
                                  <w:rFonts w:ascii="Cambria Math" w:hAnsi="Cambria Math" w:cs="B Zar"/>
                                  <w:sz w:val="18"/>
                                  <w:szCs w:val="18"/>
                                  <w:lang w:bidi="fa-IR"/>
                                </w:rPr>
                                <m:t>⋮</m:t>
                              </m:r>
                            </m:e>
                            <m:e>
                              <m:r>
                                <w:rPr>
                                  <w:rFonts w:ascii="Cambria Math" w:hAnsi="Cambria Math" w:cs="B Zar"/>
                                  <w:sz w:val="18"/>
                                  <w:szCs w:val="18"/>
                                  <w:lang w:bidi="fa-IR"/>
                                </w:rPr>
                                <m:t>⋮</m:t>
                              </m:r>
                            </m:e>
                          </m:mr>
                          <m:mr>
                            <m:e>
                              <m:sSub>
                                <m:sSubPr>
                                  <m:ctrlPr>
                                    <w:rPr>
                                      <w:rFonts w:ascii="Cambria Math" w:hAnsi="Cambria Math" w:cs="B Zar"/>
                                      <w:i/>
                                      <w:sz w:val="18"/>
                                      <w:szCs w:val="18"/>
                                      <w:lang w:bidi="fa-IR"/>
                                    </w:rPr>
                                  </m:ctrlPr>
                                </m:sSubPr>
                                <m:e>
                                  <m:r>
                                    <w:rPr>
                                      <w:rFonts w:ascii="Cambria Math" w:hAnsi="Cambria Math" w:cs="B Zar"/>
                                      <w:sz w:val="18"/>
                                      <w:szCs w:val="18"/>
                                      <w:lang w:bidi="fa-IR"/>
                                    </w:rPr>
                                    <m:t>S</m:t>
                                  </m:r>
                                </m:e>
                                <m:sub>
                                  <m:r>
                                    <w:rPr>
                                      <w:rFonts w:ascii="Cambria Math" w:hAnsi="Cambria Math" w:cs="B Zar"/>
                                      <w:sz w:val="18"/>
                                      <w:szCs w:val="18"/>
                                      <w:lang w:bidi="fa-IR"/>
                                    </w:rPr>
                                    <m:t>w,1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S</m:t>
                                  </m:r>
                                </m:e>
                                <m:sub>
                                  <m:r>
                                    <w:rPr>
                                      <w:rFonts w:ascii="Cambria Math" w:hAnsi="Cambria Math" w:cs="B Zar"/>
                                      <w:sz w:val="18"/>
                                      <w:szCs w:val="18"/>
                                      <w:lang w:bidi="fa-IR"/>
                                    </w:rPr>
                                    <m:t xml:space="preserve">w,q </m:t>
                                  </m:r>
                                </m:sub>
                              </m:sSub>
                            </m:e>
                          </m:mr>
                        </m:m>
                      </m:e>
                    </m:d>
                  </m:e>
                </m:d>
              </m:e>
              <m:sup>
                <m:r>
                  <w:rPr>
                    <w:rFonts w:ascii="Cambria Math" w:hAnsi="Cambria Math" w:cs="B Zar"/>
                    <w:sz w:val="18"/>
                    <w:szCs w:val="18"/>
                    <w:lang w:bidi="fa-IR"/>
                  </w:rPr>
                  <m:t>time</m:t>
                </m:r>
              </m:sup>
            </m:sSup>
          </m:e>
        </m:d>
        <m:limUpp>
          <m:limUppPr>
            <m:ctrlPr>
              <w:rPr>
                <w:rFonts w:ascii="Cambria Math" w:hAnsi="Cambria Math" w:cs="B Zar"/>
                <w:i/>
                <w:sz w:val="18"/>
                <w:szCs w:val="18"/>
                <w:lang w:bidi="fa-IR"/>
              </w:rPr>
            </m:ctrlPr>
          </m:limUppPr>
          <m:e>
            <m:groupChr>
              <m:groupChrPr>
                <m:chr m:val="⏞"/>
                <m:pos m:val="top"/>
                <m:vertJc m:val="bot"/>
                <m:ctrlPr>
                  <w:rPr>
                    <w:rFonts w:ascii="Cambria Math" w:hAnsi="Cambria Math" w:cs="B Zar"/>
                    <w:i/>
                    <w:sz w:val="18"/>
                    <w:szCs w:val="18"/>
                    <w:lang w:bidi="fa-IR"/>
                  </w:rPr>
                </m:ctrlPr>
              </m:groupChrPr>
              <m:e>
                <m:r>
                  <w:rPr>
                    <w:rFonts w:ascii="Cambria Math" w:hAnsi="Cambria Math" w:cs="B Zar"/>
                    <w:sz w:val="18"/>
                    <w:szCs w:val="18"/>
                    <w:lang w:bidi="fa-IR"/>
                  </w:rPr>
                  <m:t>→</m:t>
                </m:r>
              </m:e>
            </m:groupChr>
          </m:e>
          <m:lim>
            <m:d>
              <m:dPr>
                <m:begChr m:val="["/>
                <m:endChr m:val="]"/>
                <m:ctrlPr>
                  <w:rPr>
                    <w:rFonts w:ascii="Cambria Math" w:hAnsi="Cambria Math" w:cs="B Zar"/>
                    <w:i/>
                    <w:sz w:val="18"/>
                    <w:szCs w:val="18"/>
                    <w:lang w:bidi="fa-IR"/>
                  </w:rPr>
                </m:ctrlPr>
              </m:dPr>
              <m:e>
                <m:r>
                  <w:rPr>
                    <w:rFonts w:ascii="Cambria Math" w:hAnsi="Cambria Math" w:cs="B Zar"/>
                    <w:sz w:val="18"/>
                    <w:szCs w:val="18"/>
                    <w:lang w:bidi="fa-IR"/>
                  </w:rPr>
                  <m:t>Time, Locaion Condition</m:t>
                </m:r>
              </m:e>
            </m:d>
          </m:lim>
        </m:limUpp>
        <m:d>
          <m:dPr>
            <m:begChr m:val="["/>
            <m:endChr m:val="]"/>
            <m:ctrlPr>
              <w:rPr>
                <w:rFonts w:ascii="Cambria Math" w:hAnsi="Cambria Math" w:cs="B Zar"/>
                <w:sz w:val="18"/>
                <w:szCs w:val="18"/>
                <w:lang w:bidi="fa-IR"/>
              </w:rPr>
            </m:ctrlPr>
          </m:dPr>
          <m:e>
            <m:m>
              <m:mPr>
                <m:mcs>
                  <m:mc>
                    <m:mcPr>
                      <m:count m:val="3"/>
                      <m:mcJc m:val="center"/>
                    </m:mcPr>
                  </m:mc>
                </m:mcs>
                <m:ctrlPr>
                  <w:rPr>
                    <w:rFonts w:ascii="Cambria Math" w:hAnsi="Cambria Math" w:cs="B Zar"/>
                    <w:sz w:val="18"/>
                    <w:szCs w:val="18"/>
                    <w:lang w:bidi="fa-IR"/>
                  </w:rPr>
                </m:ctrlPr>
              </m:mPr>
              <m:mr>
                <m:e>
                  <m:sSub>
                    <m:sSubPr>
                      <m:ctrlPr>
                        <w:rPr>
                          <w:rFonts w:ascii="Cambria Math" w:hAnsi="Cambria Math" w:cs="B Zar"/>
                          <w:i/>
                          <w:sz w:val="18"/>
                          <w:szCs w:val="18"/>
                          <w:lang w:bidi="fa-IR"/>
                        </w:rPr>
                      </m:ctrlPr>
                    </m:sSubPr>
                    <m:e>
                      <m:r>
                        <w:rPr>
                          <w:rFonts w:ascii="Cambria Math" w:hAnsi="Cambria Math" w:cs="B Zar"/>
                          <w:sz w:val="18"/>
                          <w:szCs w:val="18"/>
                          <w:lang w:bidi="fa-IR"/>
                        </w:rPr>
                        <m:t>A</m:t>
                      </m:r>
                    </m:e>
                    <m:sub>
                      <m:r>
                        <w:rPr>
                          <w:rFonts w:ascii="Cambria Math" w:hAnsi="Cambria Math" w:cs="B Zar"/>
                          <w:sz w:val="18"/>
                          <w:szCs w:val="18"/>
                          <w:lang w:bidi="fa-IR"/>
                        </w:rPr>
                        <m:t>1,1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A</m:t>
                      </m:r>
                    </m:e>
                    <m:sub>
                      <m:r>
                        <w:rPr>
                          <w:rFonts w:ascii="Cambria Math" w:hAnsi="Cambria Math" w:cs="B Zar"/>
                          <w:sz w:val="18"/>
                          <w:szCs w:val="18"/>
                          <w:lang w:bidi="fa-IR"/>
                        </w:rPr>
                        <m:t>1g</m:t>
                      </m:r>
                    </m:sub>
                  </m:sSub>
                </m:e>
              </m:mr>
              <m:mr>
                <m:e>
                  <m:r>
                    <w:rPr>
                      <w:rFonts w:ascii="Cambria Math" w:hAnsi="Cambria Math" w:cs="B Zar"/>
                      <w:sz w:val="18"/>
                      <w:szCs w:val="18"/>
                      <w:lang w:bidi="fa-IR"/>
                    </w:rPr>
                    <m:t>⋮</m:t>
                  </m:r>
                </m:e>
                <m:e>
                  <m:r>
                    <w:rPr>
                      <w:rFonts w:ascii="Cambria Math" w:hAnsi="Cambria Math" w:cs="B Zar"/>
                      <w:sz w:val="18"/>
                      <w:szCs w:val="18"/>
                      <w:lang w:bidi="fa-IR"/>
                    </w:rPr>
                    <m:t>⋮</m:t>
                  </m:r>
                </m:e>
                <m:e>
                  <m:r>
                    <w:rPr>
                      <w:rFonts w:ascii="Cambria Math" w:hAnsi="Cambria Math" w:cs="B Zar"/>
                      <w:sz w:val="18"/>
                      <w:szCs w:val="18"/>
                      <w:lang w:bidi="fa-IR"/>
                    </w:rPr>
                    <m:t>⋮</m:t>
                  </m:r>
                </m:e>
              </m:mr>
              <m:mr>
                <m:e>
                  <m:sSub>
                    <m:sSubPr>
                      <m:ctrlPr>
                        <w:rPr>
                          <w:rFonts w:ascii="Cambria Math" w:hAnsi="Cambria Math" w:cs="B Zar"/>
                          <w:i/>
                          <w:sz w:val="18"/>
                          <w:szCs w:val="18"/>
                          <w:lang w:bidi="fa-IR"/>
                        </w:rPr>
                      </m:ctrlPr>
                    </m:sSubPr>
                    <m:e>
                      <m:r>
                        <w:rPr>
                          <w:rFonts w:ascii="Cambria Math" w:hAnsi="Cambria Math" w:cs="B Zar"/>
                          <w:sz w:val="18"/>
                          <w:szCs w:val="18"/>
                          <w:lang w:bidi="fa-IR"/>
                        </w:rPr>
                        <m:t>A</m:t>
                      </m:r>
                    </m:e>
                    <m:sub>
                      <m:r>
                        <w:rPr>
                          <w:rFonts w:ascii="Cambria Math" w:hAnsi="Cambria Math" w:cs="B Zar"/>
                          <w:sz w:val="18"/>
                          <w:szCs w:val="18"/>
                          <w:lang w:bidi="fa-IR"/>
                        </w:rPr>
                        <m:t>h,1</m:t>
                      </m:r>
                    </m:sub>
                  </m:sSub>
                </m:e>
                <m:e>
                  <m:r>
                    <w:rPr>
                      <w:rFonts w:ascii="Cambria Math" w:hAnsi="Cambria Math" w:cs="B Zar"/>
                      <w:sz w:val="18"/>
                      <w:szCs w:val="18"/>
                      <w:lang w:bidi="fa-IR"/>
                    </w:rPr>
                    <m:t>…</m:t>
                  </m:r>
                </m:e>
                <m:e>
                  <m:sSub>
                    <m:sSubPr>
                      <m:ctrlPr>
                        <w:rPr>
                          <w:rFonts w:ascii="Cambria Math" w:hAnsi="Cambria Math" w:cs="B Zar"/>
                          <w:i/>
                          <w:sz w:val="18"/>
                          <w:szCs w:val="18"/>
                          <w:lang w:bidi="fa-IR"/>
                        </w:rPr>
                      </m:ctrlPr>
                    </m:sSubPr>
                    <m:e>
                      <m:r>
                        <w:rPr>
                          <w:rFonts w:ascii="Cambria Math" w:hAnsi="Cambria Math" w:cs="B Zar"/>
                          <w:sz w:val="18"/>
                          <w:szCs w:val="18"/>
                          <w:lang w:bidi="fa-IR"/>
                        </w:rPr>
                        <m:t>A</m:t>
                      </m:r>
                    </m:e>
                    <m:sub>
                      <m:r>
                        <w:rPr>
                          <w:rFonts w:ascii="Cambria Math" w:hAnsi="Cambria Math" w:cs="B Zar"/>
                          <w:sz w:val="18"/>
                          <w:szCs w:val="18"/>
                          <w:lang w:bidi="fa-IR"/>
                        </w:rPr>
                        <m:t xml:space="preserve">h,g </m:t>
                      </m:r>
                    </m:sub>
                  </m:sSub>
                </m:e>
              </m:mr>
            </m:m>
          </m:e>
        </m:d>
        <m:r>
          <w:rPr>
            <w:rFonts w:ascii="Cambria Math" w:hAnsi="Cambria Math" w:cs="B Zar"/>
            <w:sz w:val="18"/>
            <w:szCs w:val="18"/>
            <w:lang w:bidi="fa-IR"/>
          </w:rPr>
          <m:t xml:space="preserve"> Eq.3    </m:t>
        </m:r>
      </m:oMath>
      <w:r w:rsidRPr="00E77C73">
        <w:rPr>
          <w:rFonts w:asciiTheme="majorBidi" w:hAnsiTheme="majorBidi" w:cs="B Zar"/>
          <w:iCs/>
          <w:lang w:bidi="fa-IR"/>
        </w:rPr>
        <w:t xml:space="preserve">As </w:t>
      </w:r>
      <w:r w:rsidR="00D615C2" w:rsidRPr="00E77C73">
        <w:rPr>
          <w:rFonts w:asciiTheme="majorBidi" w:hAnsiTheme="majorBidi" w:cs="B Zar"/>
          <w:iCs/>
          <w:lang w:bidi="fa-IR"/>
        </w:rPr>
        <w:t>observed</w:t>
      </w:r>
      <w:r w:rsidRPr="00E77C73">
        <w:rPr>
          <w:rFonts w:asciiTheme="majorBidi" w:hAnsiTheme="majorBidi" w:cs="B Zar"/>
          <w:iCs/>
          <w:lang w:bidi="fa-IR"/>
        </w:rPr>
        <w:t xml:space="preserve"> in Eq.3, the </w:t>
      </w:r>
      <w:r w:rsidR="00A866EB" w:rsidRPr="00E77C73">
        <w:rPr>
          <w:rFonts w:asciiTheme="majorBidi" w:hAnsiTheme="majorBidi" w:cs="B Zar"/>
          <w:iCs/>
          <w:lang w:bidi="fa-IR"/>
        </w:rPr>
        <w:t xml:space="preserve">response </w:t>
      </w:r>
      <w:r w:rsidRPr="00E77C73">
        <w:rPr>
          <w:rFonts w:asciiTheme="majorBidi" w:hAnsiTheme="majorBidi" w:cs="B Zar"/>
          <w:iCs/>
          <w:lang w:bidi="fa-IR"/>
        </w:rPr>
        <w:t>function domain is a conjugate matrix</w:t>
      </w:r>
      <w:r w:rsidR="00401BA4" w:rsidRPr="00E77C73">
        <w:rPr>
          <w:rFonts w:asciiTheme="majorBidi" w:hAnsiTheme="majorBidi" w:cs="B Zar"/>
          <w:iCs/>
          <w:lang w:bidi="fa-IR"/>
        </w:rPr>
        <w:t>,</w:t>
      </w:r>
      <w:r w:rsidRPr="00E77C73">
        <w:rPr>
          <w:rFonts w:asciiTheme="majorBidi" w:hAnsiTheme="majorBidi" w:cs="B Zar"/>
          <w:iCs/>
          <w:lang w:bidi="fa-IR"/>
        </w:rPr>
        <w:t xml:space="preserve"> which influence</w:t>
      </w:r>
      <w:r w:rsidR="00401BA4" w:rsidRPr="00E77C73">
        <w:rPr>
          <w:rFonts w:asciiTheme="majorBidi" w:hAnsiTheme="majorBidi" w:cs="B Zar"/>
          <w:iCs/>
          <w:lang w:bidi="fa-IR"/>
        </w:rPr>
        <w:t>s</w:t>
      </w:r>
      <w:r w:rsidRPr="00E77C73">
        <w:rPr>
          <w:rFonts w:asciiTheme="majorBidi" w:hAnsiTheme="majorBidi" w:cs="B Zar"/>
          <w:iCs/>
          <w:lang w:bidi="fa-IR"/>
        </w:rPr>
        <w:t xml:space="preserve"> each other based on the independent variable of time. </w:t>
      </w:r>
      <w:r w:rsidRPr="00B052CD">
        <w:rPr>
          <w:rFonts w:asciiTheme="majorBidi" w:hAnsiTheme="majorBidi" w:cs="B Zar"/>
          <w:iCs/>
          <w:lang w:bidi="fa-IR"/>
        </w:rPr>
        <w:t xml:space="preserve"> </w:t>
      </w:r>
      <w:r w:rsidRPr="00B052CD">
        <w:rPr>
          <w:rFonts w:asciiTheme="majorBidi" w:hAnsiTheme="majorBidi" w:cs="B Zar"/>
          <w:iCs/>
          <w:noProof/>
          <w:lang w:bidi="fa-IR"/>
        </w:rPr>
        <w:drawing>
          <wp:inline distT="0" distB="0" distL="0" distR="0" wp14:anchorId="07CD9D95" wp14:editId="7623238F">
            <wp:extent cx="821055" cy="494030"/>
            <wp:effectExtent l="0" t="0" r="4445" b="1270"/>
            <wp:docPr id="20" name="Picture 20" descr="/var/folders/0n/qvnrxp9s5l5d9hx8_vsk16nm0000gn/T/com.microsoft.Word/Content.MSO/DA21CB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r/folders/0n/qvnrxp9s5l5d9hx8_vsk16nm0000gn/T/com.microsoft.Word/Content.MSO/DA21CBA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055" cy="494030"/>
                    </a:xfrm>
                    <a:prstGeom prst="rect">
                      <a:avLst/>
                    </a:prstGeom>
                    <a:noFill/>
                    <a:ln>
                      <a:noFill/>
                    </a:ln>
                  </pic:spPr>
                </pic:pic>
              </a:graphicData>
            </a:graphic>
          </wp:inline>
        </w:drawing>
      </w:r>
      <w:r w:rsidRPr="00E77C73">
        <w:rPr>
          <w:rFonts w:asciiTheme="majorBidi" w:hAnsiTheme="majorBidi" w:cs="B Zar"/>
          <w:iCs/>
          <w:lang w:bidi="fa-IR"/>
        </w:rPr>
        <w:t xml:space="preserve"> demonstrates the activities that are locally </w:t>
      </w:r>
      <w:r w:rsidR="00A866EB" w:rsidRPr="00E77C73">
        <w:rPr>
          <w:rFonts w:asciiTheme="majorBidi" w:hAnsiTheme="majorBidi" w:cs="B Zar"/>
          <w:iCs/>
          <w:lang w:bidi="fa-IR"/>
        </w:rPr>
        <w:t xml:space="preserve">responded </w:t>
      </w:r>
      <w:r w:rsidR="002E37F7">
        <w:rPr>
          <w:rFonts w:asciiTheme="majorBidi" w:hAnsiTheme="majorBidi" w:cs="B Zar"/>
          <w:iCs/>
          <w:lang w:bidi="fa-IR"/>
        </w:rPr>
        <w:t xml:space="preserve">to </w:t>
      </w:r>
      <w:r w:rsidRPr="00E77C73">
        <w:rPr>
          <w:rFonts w:asciiTheme="majorBidi" w:hAnsiTheme="majorBidi" w:cs="B Zar"/>
          <w:iCs/>
          <w:lang w:bidi="fa-IR"/>
        </w:rPr>
        <w:t xml:space="preserve">in the e-commerce system. In this matrix, </w:t>
      </w:r>
      <w:r w:rsidRPr="00B052CD">
        <w:rPr>
          <w:rFonts w:asciiTheme="majorBidi" w:hAnsiTheme="majorBidi" w:cs="B Zar"/>
          <w:iCs/>
          <w:noProof/>
          <w:lang w:bidi="fa-IR"/>
        </w:rPr>
        <w:drawing>
          <wp:inline distT="0" distB="0" distL="0" distR="0" wp14:anchorId="3D181B43" wp14:editId="60DAABFC">
            <wp:extent cx="167005" cy="146685"/>
            <wp:effectExtent l="0" t="0" r="0" b="5715"/>
            <wp:docPr id="19" name="Picture 19" descr="/var/folders/0n/qvnrxp9s5l5d9hx8_vsk16nm0000gn/T/com.microsoft.Word/Content.MSO/273AAA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0n/qvnrxp9s5l5d9hx8_vsk16nm0000gn/T/com.microsoft.Word/Content.MSO/273AAA9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 cy="146685"/>
                    </a:xfrm>
                    <a:prstGeom prst="rect">
                      <a:avLst/>
                    </a:prstGeom>
                    <a:noFill/>
                    <a:ln>
                      <a:noFill/>
                    </a:ln>
                  </pic:spPr>
                </pic:pic>
              </a:graphicData>
            </a:graphic>
          </wp:inline>
        </w:drawing>
      </w:r>
      <w:r w:rsidRPr="00E77C73">
        <w:rPr>
          <w:rFonts w:asciiTheme="majorBidi" w:hAnsiTheme="majorBidi" w:cs="B Zar"/>
          <w:iCs/>
          <w:lang w:bidi="fa-IR"/>
        </w:rPr>
        <w:t xml:space="preserve"> represents the set of </w:t>
      </w:r>
      <w:r w:rsidR="0072497F" w:rsidRPr="00E77C73">
        <w:rPr>
          <w:rFonts w:asciiTheme="majorBidi" w:hAnsiTheme="majorBidi" w:cs="B Zar"/>
          <w:iCs/>
          <w:lang w:bidi="fa-IR"/>
        </w:rPr>
        <w:t xml:space="preserve">activities </w:t>
      </w:r>
      <w:r w:rsidRPr="00E77C73">
        <w:rPr>
          <w:rFonts w:asciiTheme="majorBidi" w:hAnsiTheme="majorBidi" w:cs="B Zar"/>
          <w:iCs/>
          <w:lang w:bidi="fa-IR"/>
        </w:rPr>
        <w:t xml:space="preserve">(both Technology Services and Traditional Activity) performed locally by the commerce system </w:t>
      </w:r>
      <w:r w:rsidR="0072497F" w:rsidRPr="00E77C73">
        <w:rPr>
          <w:rFonts w:asciiTheme="majorBidi" w:hAnsiTheme="majorBidi" w:cs="B Zar"/>
          <w:iCs/>
          <w:lang w:bidi="fa-IR"/>
        </w:rPr>
        <w:t xml:space="preserve">management element </w:t>
      </w:r>
      <w:r w:rsidRPr="00E77C73">
        <w:rPr>
          <w:rFonts w:asciiTheme="majorBidi" w:hAnsiTheme="majorBidi" w:cs="B Zar"/>
          <w:iCs/>
          <w:lang w:bidi="fa-IR"/>
        </w:rPr>
        <w:t xml:space="preserve">at </w:t>
      </w:r>
      <w:r w:rsidR="00401BA4" w:rsidRPr="00E77C73">
        <w:rPr>
          <w:rFonts w:asciiTheme="majorBidi" w:hAnsiTheme="majorBidi" w:cs="B Zar"/>
          <w:iCs/>
          <w:lang w:bidi="fa-IR"/>
        </w:rPr>
        <w:t xml:space="preserve">the </w:t>
      </w:r>
      <w:r w:rsidRPr="00E77C73">
        <w:rPr>
          <w:rFonts w:asciiTheme="majorBidi" w:hAnsiTheme="majorBidi" w:cs="B Zar"/>
          <w:iCs/>
          <w:lang w:bidi="fa-IR"/>
        </w:rPr>
        <w:t xml:space="preserve">time i and location j. The local activity is a set of activities performed in the local commerce system without requiring other systems. </w:t>
      </w:r>
      <w:r w:rsidRPr="00B052CD">
        <w:rPr>
          <w:rFonts w:asciiTheme="majorBidi" w:hAnsiTheme="majorBidi" w:cs="B Zar"/>
          <w:iCs/>
          <w:noProof/>
          <w:lang w:bidi="fa-IR"/>
        </w:rPr>
        <w:drawing>
          <wp:inline distT="0" distB="0" distL="0" distR="0" wp14:anchorId="4004C9CC" wp14:editId="12BE7C7E">
            <wp:extent cx="821055" cy="494030"/>
            <wp:effectExtent l="0" t="0" r="4445" b="1270"/>
            <wp:docPr id="18" name="Picture 18" descr="/var/folders/0n/qvnrxp9s5l5d9hx8_vsk16nm0000gn/T/com.microsoft.Word/Content.MSO/22D35D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0n/qvnrxp9s5l5d9hx8_vsk16nm0000gn/T/com.microsoft.Word/Content.MSO/22D35DB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494030"/>
                    </a:xfrm>
                    <a:prstGeom prst="rect">
                      <a:avLst/>
                    </a:prstGeom>
                    <a:noFill/>
                    <a:ln>
                      <a:noFill/>
                    </a:ln>
                  </pic:spPr>
                </pic:pic>
              </a:graphicData>
            </a:graphic>
          </wp:inline>
        </w:drawing>
      </w:r>
      <w:r w:rsidRPr="00E77C73">
        <w:rPr>
          <w:rFonts w:asciiTheme="majorBidi" w:hAnsiTheme="majorBidi" w:cs="B Zar"/>
          <w:iCs/>
          <w:lang w:bidi="fa-IR"/>
        </w:rPr>
        <w:t xml:space="preserve"> indicates activities performed non-locally and outside the local commerce system. The system manager needs to use other commerce systems to carry out </w:t>
      </w:r>
      <w:r w:rsidRPr="00B052CD">
        <w:rPr>
          <w:rFonts w:asciiTheme="majorBidi" w:hAnsiTheme="majorBidi" w:cs="B Zar"/>
          <w:iCs/>
          <w:noProof/>
          <w:lang w:bidi="fa-IR"/>
        </w:rPr>
        <w:drawing>
          <wp:inline distT="0" distB="0" distL="0" distR="0" wp14:anchorId="30BA9809" wp14:editId="016755D5">
            <wp:extent cx="200025" cy="146685"/>
            <wp:effectExtent l="0" t="0" r="3175" b="5715"/>
            <wp:docPr id="17" name="Picture 17" descr="/var/folders/0n/qvnrxp9s5l5d9hx8_vsk16nm0000gn/T/com.microsoft.Word/Content.MSO/FB9064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0n/qvnrxp9s5l5d9hx8_vsk16nm0000gn/T/com.microsoft.Word/Content.MSO/FB90648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46685"/>
                    </a:xfrm>
                    <a:prstGeom prst="rect">
                      <a:avLst/>
                    </a:prstGeom>
                    <a:noFill/>
                    <a:ln>
                      <a:noFill/>
                    </a:ln>
                  </pic:spPr>
                </pic:pic>
              </a:graphicData>
            </a:graphic>
          </wp:inline>
        </w:drawing>
      </w:r>
      <w:r w:rsidRPr="00E77C73">
        <w:rPr>
          <w:rFonts w:asciiTheme="majorBidi" w:hAnsiTheme="majorBidi" w:cs="B Zar"/>
          <w:iCs/>
          <w:lang w:bidi="fa-IR"/>
        </w:rPr>
        <w:t xml:space="preserve"> at </w:t>
      </w:r>
      <w:r w:rsidR="002E37F7">
        <w:rPr>
          <w:rFonts w:asciiTheme="majorBidi" w:hAnsiTheme="majorBidi" w:cs="B Zar"/>
          <w:iCs/>
          <w:lang w:bidi="fa-IR"/>
        </w:rPr>
        <w:t xml:space="preserve">the </w:t>
      </w:r>
      <w:r w:rsidRPr="00E77C73">
        <w:rPr>
          <w:rFonts w:asciiTheme="majorBidi" w:hAnsiTheme="majorBidi" w:cs="B Zar"/>
          <w:iCs/>
          <w:lang w:bidi="fa-IR"/>
        </w:rPr>
        <w:t xml:space="preserve">time i and location j. This paper has used the operating and communicative mechanism of sharing economy to perform </w:t>
      </w:r>
      <w:r w:rsidRPr="00B052CD">
        <w:rPr>
          <w:rFonts w:asciiTheme="majorBidi" w:hAnsiTheme="majorBidi" w:cs="B Zar"/>
          <w:iCs/>
          <w:noProof/>
          <w:lang w:bidi="fa-IR"/>
        </w:rPr>
        <w:drawing>
          <wp:inline distT="0" distB="0" distL="0" distR="0" wp14:anchorId="74548792" wp14:editId="69E1D8E9">
            <wp:extent cx="200025" cy="146685"/>
            <wp:effectExtent l="0" t="0" r="3175" b="5715"/>
            <wp:docPr id="1" name="Picture 1" descr="/var/folders/0n/qvnrxp9s5l5d9hx8_vsk16nm0000gn/T/com.microsoft.Word/Content.MSO/FB9064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0n/qvnrxp9s5l5d9hx8_vsk16nm0000gn/T/com.microsoft.Word/Content.MSO/FB90648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46685"/>
                    </a:xfrm>
                    <a:prstGeom prst="rect">
                      <a:avLst/>
                    </a:prstGeom>
                    <a:noFill/>
                    <a:ln>
                      <a:noFill/>
                    </a:ln>
                  </pic:spPr>
                </pic:pic>
              </a:graphicData>
            </a:graphic>
          </wp:inline>
        </w:drawing>
      </w:r>
      <w:r w:rsidRPr="00E77C73">
        <w:rPr>
          <w:rFonts w:asciiTheme="majorBidi" w:hAnsiTheme="majorBidi" w:cs="B Zar"/>
          <w:iCs/>
          <w:lang w:bidi="fa-IR"/>
        </w:rPr>
        <w:t>. In the domain space shown in Eq.3, first</w:t>
      </w:r>
      <w:r w:rsidR="00401BA4" w:rsidRPr="00E77C73">
        <w:rPr>
          <w:rFonts w:asciiTheme="majorBidi" w:hAnsiTheme="majorBidi" w:cs="B Zar"/>
          <w:iCs/>
          <w:lang w:bidi="fa-IR"/>
        </w:rPr>
        <w:t>,</w:t>
      </w:r>
      <w:r w:rsidRPr="00E77C73">
        <w:rPr>
          <w:rFonts w:asciiTheme="majorBidi" w:hAnsiTheme="majorBidi" w:cs="B Zar"/>
          <w:iCs/>
          <w:lang w:bidi="fa-IR"/>
        </w:rPr>
        <w:t xml:space="preserve"> the influences of matrices </w:t>
      </w:r>
      <w:r w:rsidRPr="00B052CD">
        <w:rPr>
          <w:rFonts w:asciiTheme="majorBidi" w:hAnsiTheme="majorBidi" w:cs="B Zar"/>
          <w:iCs/>
          <w:noProof/>
          <w:lang w:bidi="fa-IR"/>
        </w:rPr>
        <w:drawing>
          <wp:inline distT="0" distB="0" distL="0" distR="0" wp14:anchorId="184B452E" wp14:editId="1AA9A3B8">
            <wp:extent cx="821055" cy="494030"/>
            <wp:effectExtent l="0" t="0" r="4445" b="1270"/>
            <wp:docPr id="15" name="Picture 15" descr="/var/folders/0n/qvnrxp9s5l5d9hx8_vsk16nm0000gn/T/com.microsoft.Word/Content.MSO/C76EA7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0n/qvnrxp9s5l5d9hx8_vsk16nm0000gn/T/com.microsoft.Word/Content.MSO/C76EA73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1055" cy="494030"/>
                    </a:xfrm>
                    <a:prstGeom prst="rect">
                      <a:avLst/>
                    </a:prstGeom>
                    <a:noFill/>
                    <a:ln>
                      <a:noFill/>
                    </a:ln>
                  </pic:spPr>
                </pic:pic>
              </a:graphicData>
            </a:graphic>
          </wp:inline>
        </w:drawing>
      </w:r>
      <w:r w:rsidRPr="00E77C73">
        <w:rPr>
          <w:rFonts w:asciiTheme="majorBidi" w:hAnsiTheme="majorBidi" w:cs="B Zar"/>
          <w:iCs/>
          <w:lang w:bidi="fa-IR"/>
        </w:rPr>
        <w:t xml:space="preserve">and </w:t>
      </w:r>
      <w:r w:rsidRPr="00B052CD">
        <w:rPr>
          <w:rFonts w:asciiTheme="majorBidi" w:hAnsiTheme="majorBidi" w:cs="B Zar"/>
          <w:iCs/>
          <w:noProof/>
          <w:lang w:bidi="fa-IR"/>
        </w:rPr>
        <w:drawing>
          <wp:inline distT="0" distB="0" distL="0" distR="0" wp14:anchorId="78FA918C" wp14:editId="3FAEA18B">
            <wp:extent cx="821055" cy="494030"/>
            <wp:effectExtent l="0" t="0" r="4445" b="1270"/>
            <wp:docPr id="14" name="Picture 14" descr="/var/folders/0n/qvnrxp9s5l5d9hx8_vsk16nm0000gn/T/com.microsoft.Word/Content.MSO/7D2BBE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r/folders/0n/qvnrxp9s5l5d9hx8_vsk16nm0000gn/T/com.microsoft.Word/Content.MSO/7D2BBE1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494030"/>
                    </a:xfrm>
                    <a:prstGeom prst="rect">
                      <a:avLst/>
                    </a:prstGeom>
                    <a:noFill/>
                    <a:ln>
                      <a:noFill/>
                    </a:ln>
                  </pic:spPr>
                </pic:pic>
              </a:graphicData>
            </a:graphic>
          </wp:inline>
        </w:drawing>
      </w:r>
      <w:r w:rsidRPr="00E77C73">
        <w:rPr>
          <w:rFonts w:asciiTheme="majorBidi" w:hAnsiTheme="majorBidi" w:cs="B Zar"/>
          <w:iCs/>
          <w:lang w:bidi="fa-IR"/>
        </w:rPr>
        <w:t xml:space="preserve"> on each other are extracted according to the independent variable of time</w:t>
      </w:r>
      <w:r w:rsidR="00401BA4" w:rsidRPr="00E77C73">
        <w:rPr>
          <w:rFonts w:asciiTheme="majorBidi" w:hAnsiTheme="majorBidi" w:cs="B Zar"/>
          <w:iCs/>
          <w:lang w:bidi="fa-IR"/>
        </w:rPr>
        <w:t>. Then</w:t>
      </w:r>
      <w:r w:rsidRPr="00E77C73">
        <w:rPr>
          <w:rFonts w:asciiTheme="majorBidi" w:hAnsiTheme="majorBidi" w:cs="B Zar"/>
          <w:iCs/>
          <w:lang w:bidi="fa-IR"/>
        </w:rPr>
        <w:t xml:space="preserve">, they are mapped into </w:t>
      </w:r>
      <w:r w:rsidRPr="00B052CD">
        <w:rPr>
          <w:rFonts w:asciiTheme="majorBidi" w:hAnsiTheme="majorBidi" w:cs="B Zar"/>
          <w:iCs/>
          <w:noProof/>
          <w:lang w:bidi="fa-IR"/>
        </w:rPr>
        <w:drawing>
          <wp:inline distT="0" distB="0" distL="0" distR="0" wp14:anchorId="29782ABD" wp14:editId="020C54F4">
            <wp:extent cx="840740" cy="494030"/>
            <wp:effectExtent l="0" t="0" r="0" b="1270"/>
            <wp:docPr id="13" name="Picture 13" descr="/var/folders/0n/qvnrxp9s5l5d9hx8_vsk16nm0000gn/T/com.microsoft.Word/Content.MSO/5DC79E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ar/folders/0n/qvnrxp9s5l5d9hx8_vsk16nm0000gn/T/com.microsoft.Word/Content.MSO/5DC79E9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494030"/>
                    </a:xfrm>
                    <a:prstGeom prst="rect">
                      <a:avLst/>
                    </a:prstGeom>
                    <a:noFill/>
                    <a:ln>
                      <a:noFill/>
                    </a:ln>
                  </pic:spPr>
                </pic:pic>
              </a:graphicData>
            </a:graphic>
          </wp:inline>
        </w:drawing>
      </w:r>
      <w:r w:rsidRPr="00E77C73">
        <w:rPr>
          <w:rFonts w:asciiTheme="majorBidi" w:hAnsiTheme="majorBidi" w:cs="B Zar"/>
          <w:iCs/>
          <w:lang w:bidi="fa-IR"/>
        </w:rPr>
        <w:t xml:space="preserve">under time and location conditions. </w:t>
      </w:r>
      <w:r w:rsidRPr="00B052CD">
        <w:rPr>
          <w:rFonts w:asciiTheme="majorBidi" w:hAnsiTheme="majorBidi" w:cs="B Zar"/>
          <w:iCs/>
          <w:noProof/>
          <w:lang w:bidi="fa-IR"/>
        </w:rPr>
        <w:drawing>
          <wp:inline distT="0" distB="0" distL="0" distR="0" wp14:anchorId="2E23C246" wp14:editId="2CE0C2A9">
            <wp:extent cx="840740" cy="494030"/>
            <wp:effectExtent l="0" t="0" r="0" b="1270"/>
            <wp:docPr id="12" name="Picture 12" descr="/var/folders/0n/qvnrxp9s5l5d9hx8_vsk16nm0000gn/T/com.microsoft.Word/Content.MSO/8A71E4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ar/folders/0n/qvnrxp9s5l5d9hx8_vsk16nm0000gn/T/com.microsoft.Word/Content.MSO/8A71E45C.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494030"/>
                    </a:xfrm>
                    <a:prstGeom prst="rect">
                      <a:avLst/>
                    </a:prstGeom>
                    <a:noFill/>
                    <a:ln>
                      <a:noFill/>
                    </a:ln>
                  </pic:spPr>
                </pic:pic>
              </a:graphicData>
            </a:graphic>
          </wp:inline>
        </w:drawing>
      </w:r>
      <w:r w:rsidRPr="00E77C73">
        <w:rPr>
          <w:rFonts w:asciiTheme="majorBidi" w:hAnsiTheme="majorBidi" w:cs="B Zar"/>
          <w:iCs/>
          <w:lang w:bidi="fa-IR"/>
        </w:rPr>
        <w:t xml:space="preserve"> indicates activities performed to </w:t>
      </w:r>
      <w:r w:rsidR="00A866EB" w:rsidRPr="00B052CD">
        <w:rPr>
          <w:rFonts w:asciiTheme="majorBidi" w:hAnsiTheme="majorBidi" w:cs="B Zar"/>
          <w:iCs/>
          <w:lang w:bidi="fa-IR"/>
        </w:rPr>
        <w:t xml:space="preserve">respond </w:t>
      </w:r>
      <w:r w:rsidR="002E37F7" w:rsidRPr="00B052CD">
        <w:rPr>
          <w:rFonts w:asciiTheme="majorBidi" w:hAnsiTheme="majorBidi" w:cs="B Zar"/>
          <w:iCs/>
          <w:lang w:bidi="fa-IR"/>
        </w:rPr>
        <w:t xml:space="preserve">to </w:t>
      </w:r>
      <w:r w:rsidRPr="00E77C73">
        <w:rPr>
          <w:rFonts w:asciiTheme="majorBidi" w:hAnsiTheme="majorBidi" w:cs="B Zar"/>
          <w:iCs/>
          <w:lang w:bidi="fa-IR"/>
        </w:rPr>
        <w:t xml:space="preserve">the customer’s requests. In this matrix space, each </w:t>
      </w:r>
      <w:r w:rsidRPr="00B052CD">
        <w:rPr>
          <w:rFonts w:asciiTheme="majorBidi" w:hAnsiTheme="majorBidi" w:cs="B Zar"/>
          <w:iCs/>
          <w:noProof/>
          <w:lang w:bidi="fa-IR"/>
        </w:rPr>
        <w:drawing>
          <wp:inline distT="0" distB="0" distL="0" distR="0" wp14:anchorId="4598A5F6" wp14:editId="0C239CAC">
            <wp:extent cx="226695" cy="146685"/>
            <wp:effectExtent l="0" t="0" r="1905" b="5715"/>
            <wp:docPr id="11" name="Picture 11" descr="/var/folders/0n/qvnrxp9s5l5d9hx8_vsk16nm0000gn/T/com.microsoft.Word/Content.MSO/8B7A36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r/folders/0n/qvnrxp9s5l5d9hx8_vsk16nm0000gn/T/com.microsoft.Word/Content.MSO/8B7A36CA.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 cy="146685"/>
                    </a:xfrm>
                    <a:prstGeom prst="rect">
                      <a:avLst/>
                    </a:prstGeom>
                    <a:noFill/>
                    <a:ln>
                      <a:noFill/>
                    </a:ln>
                  </pic:spPr>
                </pic:pic>
              </a:graphicData>
            </a:graphic>
          </wp:inline>
        </w:drawing>
      </w:r>
      <w:r w:rsidRPr="00E77C73">
        <w:rPr>
          <w:rFonts w:asciiTheme="majorBidi" w:hAnsiTheme="majorBidi" w:cs="B Zar"/>
          <w:iCs/>
          <w:lang w:bidi="fa-IR"/>
        </w:rPr>
        <w:t xml:space="preserve"> element represents doing activity A at </w:t>
      </w:r>
      <w:r w:rsidR="007C32CF" w:rsidRPr="00E77C73">
        <w:rPr>
          <w:rFonts w:asciiTheme="majorBidi" w:hAnsiTheme="majorBidi" w:cs="B Zar"/>
          <w:iCs/>
          <w:lang w:bidi="fa-IR"/>
        </w:rPr>
        <w:t xml:space="preserve">the </w:t>
      </w:r>
      <w:r w:rsidRPr="00E77C73">
        <w:rPr>
          <w:rFonts w:asciiTheme="majorBidi" w:hAnsiTheme="majorBidi" w:cs="B Zar"/>
          <w:iCs/>
          <w:lang w:bidi="fa-IR"/>
        </w:rPr>
        <w:t xml:space="preserve">time i and location j. In e-commerce systems, the set of activities that must be performed in </w:t>
      </w:r>
      <w:r w:rsidRPr="00B052CD">
        <w:rPr>
          <w:rFonts w:asciiTheme="majorBidi" w:hAnsiTheme="majorBidi" w:cs="B Zar"/>
          <w:iCs/>
          <w:noProof/>
          <w:lang w:bidi="fa-IR"/>
        </w:rPr>
        <w:drawing>
          <wp:inline distT="0" distB="0" distL="0" distR="0" wp14:anchorId="4D3E1ED7" wp14:editId="63320C53">
            <wp:extent cx="840740" cy="494030"/>
            <wp:effectExtent l="0" t="0" r="0" b="1270"/>
            <wp:docPr id="10" name="Picture 10" descr="/var/folders/0n/qvnrxp9s5l5d9hx8_vsk16nm0000gn/T/com.microsoft.Word/Content.MSO/21A829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ar/folders/0n/qvnrxp9s5l5d9hx8_vsk16nm0000gn/T/com.microsoft.Word/Content.MSO/21A8296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494030"/>
                    </a:xfrm>
                    <a:prstGeom prst="rect">
                      <a:avLst/>
                    </a:prstGeom>
                    <a:noFill/>
                    <a:ln>
                      <a:noFill/>
                    </a:ln>
                  </pic:spPr>
                </pic:pic>
              </a:graphicData>
            </a:graphic>
          </wp:inline>
        </w:drawing>
      </w:r>
      <w:r w:rsidRPr="00E77C73">
        <w:rPr>
          <w:rFonts w:asciiTheme="majorBidi" w:hAnsiTheme="majorBidi" w:cs="B Zar"/>
          <w:iCs/>
          <w:lang w:bidi="fa-IR"/>
        </w:rPr>
        <w:t xml:space="preserve"> to </w:t>
      </w:r>
      <w:r w:rsidR="00A866EB" w:rsidRPr="00B052CD">
        <w:rPr>
          <w:rFonts w:asciiTheme="majorBidi" w:hAnsiTheme="majorBidi" w:cs="B Zar"/>
          <w:iCs/>
          <w:lang w:bidi="fa-IR"/>
        </w:rPr>
        <w:t xml:space="preserve">respond </w:t>
      </w:r>
      <w:r w:rsidR="002E37F7" w:rsidRPr="00B052CD">
        <w:rPr>
          <w:rFonts w:asciiTheme="majorBidi" w:hAnsiTheme="majorBidi" w:cs="B Zar"/>
          <w:iCs/>
          <w:lang w:bidi="fa-IR"/>
        </w:rPr>
        <w:t xml:space="preserve">to </w:t>
      </w:r>
      <w:r w:rsidRPr="00E77C73">
        <w:rPr>
          <w:rFonts w:asciiTheme="majorBidi" w:hAnsiTheme="majorBidi" w:cs="B Zar"/>
          <w:iCs/>
          <w:lang w:bidi="fa-IR"/>
        </w:rPr>
        <w:t xml:space="preserve">the customer’s request is typically specified when designing the system. Hence, in Eq.3, the function domain is regarded as the specific and defined part of the equation. Since </w:t>
      </w:r>
      <w:r w:rsidRPr="00B052CD">
        <w:rPr>
          <w:rFonts w:asciiTheme="majorBidi" w:hAnsiTheme="majorBidi" w:cs="B Zar"/>
          <w:iCs/>
          <w:noProof/>
          <w:lang w:bidi="fa-IR"/>
        </w:rPr>
        <w:drawing>
          <wp:inline distT="0" distB="0" distL="0" distR="0" wp14:anchorId="120FAD6A" wp14:editId="7E7C6623">
            <wp:extent cx="840740" cy="494030"/>
            <wp:effectExtent l="0" t="0" r="0" b="1270"/>
            <wp:docPr id="9" name="Picture 9" descr="/var/folders/0n/qvnrxp9s5l5d9hx8_vsk16nm0000gn/T/com.microsoft.Word/Content.MSO/DBE1B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r/folders/0n/qvnrxp9s5l5d9hx8_vsk16nm0000gn/T/com.microsoft.Word/Content.MSO/DBE1BB6.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494030"/>
                    </a:xfrm>
                    <a:prstGeom prst="rect">
                      <a:avLst/>
                    </a:prstGeom>
                    <a:noFill/>
                    <a:ln>
                      <a:noFill/>
                    </a:ln>
                  </pic:spPr>
                </pic:pic>
              </a:graphicData>
            </a:graphic>
          </wp:inline>
        </w:drawing>
      </w:r>
      <w:r w:rsidRPr="00E77C73">
        <w:rPr>
          <w:rFonts w:asciiTheme="majorBidi" w:hAnsiTheme="majorBidi" w:cs="B Zar"/>
          <w:iCs/>
          <w:lang w:bidi="fa-IR"/>
        </w:rPr>
        <w:t>matrix is specified, the e-commerce system designer</w:t>
      </w:r>
      <w:r w:rsidR="0050166C" w:rsidRPr="00E77C73">
        <w:rPr>
          <w:rFonts w:asciiTheme="majorBidi" w:hAnsiTheme="majorBidi" w:cs="B Zar"/>
          <w:iCs/>
          <w:lang w:bidi="fa-IR"/>
        </w:rPr>
        <w:t xml:space="preserve"> knows</w:t>
      </w:r>
      <w:r w:rsidRPr="00E77C73">
        <w:rPr>
          <w:rFonts w:asciiTheme="majorBidi" w:hAnsiTheme="majorBidi" w:cs="B Zar"/>
          <w:iCs/>
          <w:lang w:bidi="fa-IR"/>
        </w:rPr>
        <w:t xml:space="preserve"> about </w:t>
      </w:r>
      <w:r w:rsidR="002E37F7">
        <w:rPr>
          <w:rFonts w:asciiTheme="majorBidi" w:hAnsiTheme="majorBidi" w:cs="B Zar"/>
          <w:iCs/>
          <w:lang w:bidi="fa-IR"/>
        </w:rPr>
        <w:lastRenderedPageBreak/>
        <w:t xml:space="preserve">the </w:t>
      </w:r>
      <w:r w:rsidRPr="00E77C73">
        <w:rPr>
          <w:rFonts w:asciiTheme="majorBidi" w:hAnsiTheme="majorBidi" w:cs="B Zar"/>
          <w:iCs/>
          <w:lang w:bidi="fa-IR"/>
        </w:rPr>
        <w:t>activity</w:t>
      </w:r>
      <w:r w:rsidRPr="00B052CD">
        <w:rPr>
          <w:rFonts w:asciiTheme="majorBidi" w:hAnsiTheme="majorBidi" w:cs="B Zar"/>
          <w:iCs/>
          <w:noProof/>
          <w:lang w:bidi="fa-IR"/>
        </w:rPr>
        <w:drawing>
          <wp:inline distT="0" distB="0" distL="0" distR="0" wp14:anchorId="05675A7C" wp14:editId="6906EDA2">
            <wp:extent cx="226695" cy="146685"/>
            <wp:effectExtent l="0" t="0" r="1905" b="5715"/>
            <wp:docPr id="8" name="Picture 8" descr="/var/folders/0n/qvnrxp9s5l5d9hx8_vsk16nm0000gn/T/com.microsoft.Word/Content.MSO/CE5F19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ar/folders/0n/qvnrxp9s5l5d9hx8_vsk16nm0000gn/T/com.microsoft.Word/Content.MSO/CE5F1934.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 cy="146685"/>
                    </a:xfrm>
                    <a:prstGeom prst="rect">
                      <a:avLst/>
                    </a:prstGeom>
                    <a:noFill/>
                    <a:ln>
                      <a:noFill/>
                    </a:ln>
                  </pic:spPr>
                </pic:pic>
              </a:graphicData>
            </a:graphic>
          </wp:inline>
        </w:drawing>
      </w:r>
      <w:r w:rsidRPr="00E77C73">
        <w:rPr>
          <w:rFonts w:asciiTheme="majorBidi" w:hAnsiTheme="majorBidi" w:cs="B Zar"/>
          <w:iCs/>
          <w:lang w:bidi="fa-IR"/>
        </w:rPr>
        <w:t xml:space="preserve"> </w:t>
      </w:r>
      <w:r w:rsidR="0050166C" w:rsidRPr="00E77C73">
        <w:rPr>
          <w:rFonts w:asciiTheme="majorBidi" w:hAnsiTheme="majorBidi" w:cs="B Zar"/>
          <w:iCs/>
          <w:lang w:bidi="fa-IR"/>
        </w:rPr>
        <w:t xml:space="preserve">and </w:t>
      </w:r>
      <w:r w:rsidRPr="00E77C73">
        <w:rPr>
          <w:rFonts w:asciiTheme="majorBidi" w:hAnsiTheme="majorBidi" w:cs="B Zar"/>
          <w:iCs/>
          <w:lang w:bidi="fa-IR"/>
        </w:rPr>
        <w:t xml:space="preserve">can make decisions on the corresponding activities of </w:t>
      </w:r>
      <w:r w:rsidRPr="00B052CD">
        <w:rPr>
          <w:rFonts w:asciiTheme="majorBidi" w:hAnsiTheme="majorBidi" w:cs="B Zar"/>
          <w:iCs/>
          <w:noProof/>
          <w:lang w:bidi="fa-IR"/>
        </w:rPr>
        <w:drawing>
          <wp:inline distT="0" distB="0" distL="0" distR="0" wp14:anchorId="49D74E98" wp14:editId="63EF08E4">
            <wp:extent cx="200025" cy="146685"/>
            <wp:effectExtent l="0" t="0" r="3175" b="5715"/>
            <wp:docPr id="7" name="Picture 7" descr="/var/folders/0n/qvnrxp9s5l5d9hx8_vsk16nm0000gn/T/com.microsoft.Word/Content.MSO/994FB9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ar/folders/0n/qvnrxp9s5l5d9hx8_vsk16nm0000gn/T/com.microsoft.Word/Content.MSO/994FB96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46685"/>
                    </a:xfrm>
                    <a:prstGeom prst="rect">
                      <a:avLst/>
                    </a:prstGeom>
                    <a:noFill/>
                    <a:ln>
                      <a:noFill/>
                    </a:ln>
                  </pic:spPr>
                </pic:pic>
              </a:graphicData>
            </a:graphic>
          </wp:inline>
        </w:drawing>
      </w:r>
      <w:r w:rsidRPr="00E77C73">
        <w:rPr>
          <w:rFonts w:asciiTheme="majorBidi" w:hAnsiTheme="majorBidi" w:cs="B Zar"/>
          <w:iCs/>
          <w:lang w:bidi="fa-IR"/>
        </w:rPr>
        <w:t xml:space="preserve">and </w:t>
      </w:r>
      <w:r w:rsidRPr="00B052CD">
        <w:rPr>
          <w:rFonts w:asciiTheme="majorBidi" w:hAnsiTheme="majorBidi" w:cs="B Zar"/>
          <w:iCs/>
          <w:noProof/>
          <w:lang w:bidi="fa-IR"/>
        </w:rPr>
        <w:drawing>
          <wp:inline distT="0" distB="0" distL="0" distR="0" wp14:anchorId="6434ED57" wp14:editId="5D820CA1">
            <wp:extent cx="167005" cy="146685"/>
            <wp:effectExtent l="0" t="0" r="0" b="5715"/>
            <wp:docPr id="6" name="Picture 6" descr="/var/folders/0n/qvnrxp9s5l5d9hx8_vsk16nm0000gn/T/com.microsoft.Word/Content.MSO/37C9FF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ar/folders/0n/qvnrxp9s5l5d9hx8_vsk16nm0000gn/T/com.microsoft.Word/Content.MSO/37C9FFC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 cy="146685"/>
                    </a:xfrm>
                    <a:prstGeom prst="rect">
                      <a:avLst/>
                    </a:prstGeom>
                    <a:noFill/>
                    <a:ln>
                      <a:noFill/>
                    </a:ln>
                  </pic:spPr>
                </pic:pic>
              </a:graphicData>
            </a:graphic>
          </wp:inline>
        </w:drawing>
      </w:r>
      <w:r w:rsidRPr="00E77C73">
        <w:rPr>
          <w:rFonts w:asciiTheme="majorBidi" w:hAnsiTheme="majorBidi" w:cs="B Zar"/>
          <w:iCs/>
          <w:lang w:bidi="fa-IR"/>
        </w:rPr>
        <w:t xml:space="preserve"> by mapping time and location conditions. To make this decision, the e-commerce system designer needs to have precise and detailed information about the e-commerce model features, the business capabilities, the features of the mechanism of performing the activities non-locally, and </w:t>
      </w:r>
      <w:proofErr w:type="gramStart"/>
      <w:r w:rsidRPr="00E77C73">
        <w:rPr>
          <w:rFonts w:asciiTheme="majorBidi" w:hAnsiTheme="majorBidi" w:cs="B Zar"/>
          <w:iCs/>
          <w:lang w:bidi="fa-IR"/>
        </w:rPr>
        <w:t>the commerce nature</w:t>
      </w:r>
      <w:proofErr w:type="gramEnd"/>
      <w:r w:rsidRPr="00E77C73">
        <w:rPr>
          <w:rFonts w:asciiTheme="majorBidi" w:hAnsiTheme="majorBidi" w:cs="B Zar"/>
          <w:iCs/>
          <w:lang w:bidi="fa-IR"/>
        </w:rPr>
        <w:t xml:space="preserve"> as well. This decision implies identifying a set of activities that must be performed locally inside the e-commerce system or non-locally and outside the system lead to performing </w:t>
      </w:r>
      <w:r w:rsidR="007C32CF" w:rsidRPr="00E77C73">
        <w:rPr>
          <w:rFonts w:asciiTheme="majorBidi" w:hAnsiTheme="majorBidi" w:cs="B Zar"/>
          <w:iCs/>
          <w:lang w:bidi="fa-IR"/>
        </w:rPr>
        <w:t xml:space="preserve">the </w:t>
      </w:r>
      <w:r w:rsidRPr="00E77C73">
        <w:rPr>
          <w:rFonts w:asciiTheme="majorBidi" w:hAnsiTheme="majorBidi" w:cs="B Zar"/>
          <w:iCs/>
          <w:lang w:bidi="fa-IR"/>
        </w:rPr>
        <w:t>activit</w:t>
      </w:r>
      <w:r w:rsidRPr="00B052CD">
        <w:rPr>
          <w:rFonts w:asciiTheme="majorBidi" w:hAnsiTheme="majorBidi" w:cs="B Zar"/>
          <w:iCs/>
          <w:lang w:bidi="fa-IR"/>
        </w:rPr>
        <w:t xml:space="preserve">y </w:t>
      </w:r>
      <w:r w:rsidRPr="00B052CD">
        <w:rPr>
          <w:rFonts w:asciiTheme="majorBidi" w:hAnsiTheme="majorBidi" w:cs="B Zar"/>
          <w:iCs/>
          <w:noProof/>
          <w:lang w:bidi="fa-IR"/>
        </w:rPr>
        <w:drawing>
          <wp:inline distT="0" distB="0" distL="0" distR="0" wp14:anchorId="612B5726" wp14:editId="56BB44C4">
            <wp:extent cx="226695" cy="146685"/>
            <wp:effectExtent l="0" t="0" r="1905" b="5715"/>
            <wp:docPr id="5" name="Picture 5" descr="/var/folders/0n/qvnrxp9s5l5d9hx8_vsk16nm0000gn/T/com.microsoft.Word/Content.MSO/9E5C3B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ar/folders/0n/qvnrxp9s5l5d9hx8_vsk16nm0000gn/T/com.microsoft.Word/Content.MSO/9E5C3BC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 cy="146685"/>
                    </a:xfrm>
                    <a:prstGeom prst="rect">
                      <a:avLst/>
                    </a:prstGeom>
                    <a:noFill/>
                    <a:ln>
                      <a:noFill/>
                    </a:ln>
                  </pic:spPr>
                </pic:pic>
              </a:graphicData>
            </a:graphic>
          </wp:inline>
        </w:drawing>
      </w:r>
      <w:r w:rsidRPr="00B052CD">
        <w:rPr>
          <w:rFonts w:asciiTheme="majorBidi" w:hAnsiTheme="majorBidi" w:cs="B Zar"/>
          <w:iCs/>
          <w:lang w:bidi="fa-IR"/>
        </w:rPr>
        <w:t>.</w:t>
      </w:r>
    </w:p>
    <w:p w14:paraId="0DF29E1D" w14:textId="0933D2F3" w:rsidR="00F460BC" w:rsidRPr="00E77C73" w:rsidRDefault="00F460BC" w:rsidP="00B052CD">
      <w:pPr>
        <w:spacing w:after="120" w:line="276" w:lineRule="auto"/>
        <w:rPr>
          <w:rFonts w:asciiTheme="minorBidi" w:eastAsia="Times New Roman" w:hAnsiTheme="minorBidi" w:cstheme="minorBidi"/>
          <w:sz w:val="28"/>
          <w:szCs w:val="28"/>
        </w:rPr>
      </w:pPr>
      <w:r w:rsidRPr="00E77C73">
        <w:rPr>
          <w:rFonts w:asciiTheme="minorBidi" w:eastAsia="Times New Roman" w:hAnsiTheme="minorBidi" w:cstheme="minorBidi"/>
          <w:sz w:val="28"/>
          <w:szCs w:val="28"/>
        </w:rPr>
        <w:t xml:space="preserve">2.2 B2C Indicator </w:t>
      </w:r>
    </w:p>
    <w:p w14:paraId="2FA86726" w14:textId="5954BDA4"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Given Eq.3, and that among the information required by the e-commerce system manager for </w:t>
      </w:r>
      <w:r w:rsidR="002E37F7">
        <w:rPr>
          <w:rFonts w:asciiTheme="majorBidi" w:hAnsiTheme="majorBidi" w:cs="B Zar"/>
          <w:iCs/>
          <w:lang w:bidi="fa-IR"/>
        </w:rPr>
        <w:t>deciding</w:t>
      </w:r>
      <w:r w:rsidRPr="00E77C73">
        <w:rPr>
          <w:rFonts w:asciiTheme="majorBidi" w:hAnsiTheme="majorBidi" w:cs="B Zar"/>
          <w:iCs/>
          <w:lang w:bidi="fa-IR"/>
        </w:rPr>
        <w:t xml:space="preserve"> on performing local and non-local activities is the e-commerce characteristics, B2C e-commerce attributes and indicators</w:t>
      </w:r>
      <w:r w:rsidR="00872778" w:rsidRPr="00E77C73">
        <w:rPr>
          <w:rFonts w:asciiTheme="majorBidi" w:hAnsiTheme="majorBidi" w:cs="B Zar"/>
          <w:iCs/>
          <w:lang w:bidi="fa-IR"/>
        </w:rPr>
        <w:t>,</w:t>
      </w:r>
      <w:r w:rsidRPr="00E77C73">
        <w:rPr>
          <w:rFonts w:asciiTheme="majorBidi" w:hAnsiTheme="majorBidi" w:cs="B Zar"/>
          <w:iCs/>
          <w:lang w:bidi="fa-IR"/>
        </w:rPr>
        <w:t xml:space="preserve"> and their impact on doing the commerce locally or non-locally will be discussed. Figure 1 illustrates the general functional architecture of </w:t>
      </w:r>
      <w:r w:rsidR="002E37F7">
        <w:rPr>
          <w:rFonts w:asciiTheme="majorBidi" w:hAnsiTheme="majorBidi" w:cs="B Zar"/>
          <w:iCs/>
          <w:lang w:bidi="fa-IR"/>
        </w:rPr>
        <w:t xml:space="preserve">the </w:t>
      </w:r>
      <w:r w:rsidRPr="00E77C73">
        <w:rPr>
          <w:rFonts w:asciiTheme="majorBidi" w:hAnsiTheme="majorBidi" w:cs="B Zar"/>
          <w:iCs/>
          <w:lang w:bidi="fa-IR"/>
        </w:rPr>
        <w:t xml:space="preserve">B2C e-commerce </w:t>
      </w:r>
      <w:r w:rsidR="00E77C73" w:rsidRPr="00E77C73">
        <w:rPr>
          <w:rFonts w:asciiTheme="majorBidi" w:hAnsiTheme="majorBidi" w:cs="B Zar"/>
          <w:iCs/>
          <w:lang w:bidi="fa-IR"/>
        </w:rPr>
        <w:t>system [</w:t>
      </w:r>
      <w:r w:rsidR="0009626D" w:rsidRPr="00E77C73">
        <w:rPr>
          <w:rFonts w:asciiTheme="majorBidi" w:hAnsiTheme="majorBidi" w:cs="B Zar"/>
          <w:iCs/>
          <w:lang w:bidi="fa-IR"/>
        </w:rPr>
        <w:t>10]</w:t>
      </w:r>
      <w:r w:rsidRPr="00E77C73">
        <w:rPr>
          <w:rFonts w:asciiTheme="majorBidi" w:hAnsiTheme="majorBidi" w:cs="B Zar"/>
          <w:iCs/>
          <w:lang w:bidi="fa-IR"/>
        </w:rPr>
        <w:t>.</w:t>
      </w:r>
    </w:p>
    <w:p w14:paraId="469D4E15" w14:textId="77777777" w:rsidR="00F460BC" w:rsidRPr="00E77C73" w:rsidRDefault="00F460BC" w:rsidP="00B052CD">
      <w:pPr>
        <w:spacing w:after="120" w:line="276" w:lineRule="auto"/>
        <w:ind w:firstLine="454"/>
        <w:jc w:val="center"/>
        <w:rPr>
          <w:rFonts w:asciiTheme="majorBidi" w:hAnsiTheme="majorBidi" w:cs="B Zar"/>
          <w:iCs/>
          <w:lang w:bidi="fa-IR"/>
        </w:rPr>
      </w:pP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"https://www.tutorialspoint.com/e_commerce/images/b2c.jpg" \* MERGEFORMATINET </w:instrText>
      </w:r>
      <w:r w:rsidRPr="00E77C73">
        <w:rPr>
          <w:rFonts w:asciiTheme="majorBidi" w:hAnsiTheme="majorBidi" w:cs="B Zar"/>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"https://www.tutorialspoint.com/e_commerce/images/b2c.jpg" \* MERGEFORMATINET </w:instrText>
      </w:r>
      <w:r w:rsidRPr="00E77C73">
        <w:rPr>
          <w:rFonts w:asciiTheme="majorBidi" w:hAnsiTheme="majorBidi" w:cs="B Zar"/>
          <w:noProof/>
        </w:rPr>
        <w:fldChar w:fldCharType="separate"/>
      </w:r>
      <w:r w:rsidR="005C0C46" w:rsidRPr="00E77C73">
        <w:rPr>
          <w:rFonts w:asciiTheme="majorBidi" w:hAnsiTheme="majorBidi" w:cs="B Zar"/>
          <w:noProof/>
        </w:rPr>
        <w:fldChar w:fldCharType="begin"/>
      </w:r>
      <w:r w:rsidR="005C0C46" w:rsidRPr="00E77C73">
        <w:rPr>
          <w:rFonts w:asciiTheme="majorBidi" w:hAnsiTheme="majorBidi" w:cs="B Zar"/>
          <w:noProof/>
        </w:rPr>
        <w:instrText xml:space="preserve"> INCLUDEPICTURE  "https://www.tutorialspoint.com/e_commerce/images/b2c.jpg" \* MERGEFORMATINET </w:instrText>
      </w:r>
      <w:r w:rsidR="005C0C46" w:rsidRPr="00E77C73">
        <w:rPr>
          <w:rFonts w:asciiTheme="majorBidi" w:hAnsiTheme="majorBidi" w:cs="B Zar"/>
          <w:noProof/>
        </w:rPr>
        <w:fldChar w:fldCharType="separate"/>
      </w:r>
      <w:r w:rsidR="00633F66" w:rsidRPr="00E77C73">
        <w:rPr>
          <w:rFonts w:asciiTheme="majorBidi" w:hAnsiTheme="majorBidi" w:cs="B Zar"/>
          <w:noProof/>
        </w:rPr>
        <w:fldChar w:fldCharType="begin"/>
      </w:r>
      <w:r w:rsidR="00633F66" w:rsidRPr="00E77C73">
        <w:rPr>
          <w:rFonts w:asciiTheme="majorBidi" w:hAnsiTheme="majorBidi" w:cs="B Zar"/>
          <w:noProof/>
        </w:rPr>
        <w:instrText xml:space="preserve"> INCLUDEPICTURE  "https://www.tutorialspoint.com/e_commerce/images/b2c.jpg" \* MERGEFORMATINET </w:instrText>
      </w:r>
      <w:r w:rsidR="00633F66" w:rsidRPr="00E77C73">
        <w:rPr>
          <w:rFonts w:asciiTheme="majorBidi" w:hAnsiTheme="majorBidi" w:cs="B Zar"/>
          <w:noProof/>
        </w:rPr>
        <w:fldChar w:fldCharType="separate"/>
      </w:r>
      <w:r w:rsidR="0082615D" w:rsidRPr="00E77C73">
        <w:rPr>
          <w:rFonts w:asciiTheme="majorBidi" w:hAnsiTheme="majorBidi" w:cs="B Zar"/>
          <w:noProof/>
        </w:rPr>
        <w:fldChar w:fldCharType="begin"/>
      </w:r>
      <w:r w:rsidR="0082615D" w:rsidRPr="00E77C73">
        <w:rPr>
          <w:rFonts w:asciiTheme="majorBidi" w:hAnsiTheme="majorBidi" w:cs="B Zar"/>
          <w:noProof/>
        </w:rPr>
        <w:instrText xml:space="preserve"> INCLUDEPICTURE  "https://www.tutorialspoint.com/e_commerce/images/b2c.jpg" \* MERGEFORMATINET </w:instrText>
      </w:r>
      <w:r w:rsidR="0082615D" w:rsidRPr="00E77C73">
        <w:rPr>
          <w:rFonts w:asciiTheme="majorBidi" w:hAnsiTheme="majorBidi" w:cs="B Zar"/>
          <w:noProof/>
        </w:rPr>
        <w:fldChar w:fldCharType="separate"/>
      </w:r>
      <w:r w:rsidR="00AC7CCB" w:rsidRPr="00E77C73">
        <w:rPr>
          <w:rFonts w:asciiTheme="majorBidi" w:hAnsiTheme="majorBidi" w:cs="B Zar"/>
          <w:noProof/>
        </w:rPr>
        <w:fldChar w:fldCharType="begin"/>
      </w:r>
      <w:r w:rsidR="00AC7CCB" w:rsidRPr="00E77C73">
        <w:rPr>
          <w:rFonts w:asciiTheme="majorBidi" w:hAnsiTheme="majorBidi" w:cs="B Zar"/>
          <w:noProof/>
        </w:rPr>
        <w:instrText xml:space="preserve"> INCLUDEPICTURE  "https://www.tutorialspoint.com/e_commerce/images/b2c.jpg" \* MERGEFORMATINET </w:instrText>
      </w:r>
      <w:r w:rsidR="00AC7CCB" w:rsidRPr="00E77C73">
        <w:rPr>
          <w:rFonts w:asciiTheme="majorBidi" w:hAnsiTheme="majorBidi" w:cs="B Zar"/>
          <w:noProof/>
        </w:rPr>
        <w:fldChar w:fldCharType="separate"/>
      </w:r>
      <w:r w:rsidR="00F02A20" w:rsidRPr="00E77C73">
        <w:rPr>
          <w:rFonts w:asciiTheme="majorBidi" w:hAnsiTheme="majorBidi" w:cs="B Zar"/>
          <w:noProof/>
        </w:rPr>
        <w:fldChar w:fldCharType="begin"/>
      </w:r>
      <w:r w:rsidR="00F02A20" w:rsidRPr="00E77C73">
        <w:rPr>
          <w:rFonts w:asciiTheme="majorBidi" w:hAnsiTheme="majorBidi" w:cs="B Zar"/>
          <w:noProof/>
        </w:rPr>
        <w:instrText xml:space="preserve"> INCLUDEPICTURE  "https://www.tutorialspoint.com/e_commerce/images/b2c.jpg" \* MERGEFORMATINET </w:instrText>
      </w:r>
      <w:r w:rsidR="00F02A20" w:rsidRPr="00E77C73">
        <w:rPr>
          <w:rFonts w:asciiTheme="majorBidi" w:hAnsiTheme="majorBidi" w:cs="B Zar"/>
          <w:noProof/>
        </w:rPr>
        <w:fldChar w:fldCharType="separate"/>
      </w:r>
      <w:r w:rsidR="00B04171" w:rsidRPr="00E77C73">
        <w:rPr>
          <w:rFonts w:asciiTheme="majorBidi" w:hAnsiTheme="majorBidi" w:cs="B Zar"/>
          <w:noProof/>
        </w:rPr>
        <w:fldChar w:fldCharType="begin"/>
      </w:r>
      <w:r w:rsidR="00B04171" w:rsidRPr="00E77C73">
        <w:rPr>
          <w:rFonts w:asciiTheme="majorBidi" w:hAnsiTheme="majorBidi" w:cs="B Zar"/>
          <w:noProof/>
        </w:rPr>
        <w:instrText xml:space="preserve"> INCLUDEPICTURE  "https://www.tutorialspoint.com/e_commerce/images/b2c.jpg" \* MERGEFORMATINET </w:instrText>
      </w:r>
      <w:r w:rsidR="00B04171" w:rsidRPr="00E77C73">
        <w:rPr>
          <w:rFonts w:asciiTheme="majorBidi" w:hAnsiTheme="majorBidi" w:cs="B Zar"/>
          <w:noProof/>
        </w:rPr>
        <w:fldChar w:fldCharType="separate"/>
      </w:r>
      <w:r w:rsidR="00B624B4" w:rsidRPr="00E77C73">
        <w:rPr>
          <w:rFonts w:asciiTheme="majorBidi" w:hAnsiTheme="majorBidi" w:cs="B Zar"/>
          <w:noProof/>
        </w:rPr>
        <w:fldChar w:fldCharType="begin"/>
      </w:r>
      <w:r w:rsidR="00B624B4" w:rsidRPr="00E77C73">
        <w:rPr>
          <w:rFonts w:asciiTheme="majorBidi" w:hAnsiTheme="majorBidi" w:cs="B Zar"/>
          <w:noProof/>
        </w:rPr>
        <w:instrText xml:space="preserve"> INCLUDEPICTURE  "https://www.tutorialspoint.com/e_commerce/images/b2c.jpg" \* MERGEFORMATINET </w:instrText>
      </w:r>
      <w:r w:rsidR="00B624B4" w:rsidRPr="00E77C73">
        <w:rPr>
          <w:rFonts w:asciiTheme="majorBidi" w:hAnsiTheme="majorBidi" w:cs="B Zar"/>
          <w:noProof/>
        </w:rPr>
        <w:fldChar w:fldCharType="separate"/>
      </w:r>
      <w:r w:rsidR="00437BA6" w:rsidRPr="00E77C73">
        <w:rPr>
          <w:rFonts w:asciiTheme="majorBidi" w:hAnsiTheme="majorBidi" w:cs="B Zar"/>
          <w:noProof/>
        </w:rPr>
        <w:fldChar w:fldCharType="begin"/>
      </w:r>
      <w:r w:rsidR="00437BA6" w:rsidRPr="00E77C73">
        <w:rPr>
          <w:rFonts w:asciiTheme="majorBidi" w:hAnsiTheme="majorBidi" w:cs="B Zar"/>
          <w:noProof/>
        </w:rPr>
        <w:instrText xml:space="preserve"> INCLUDEPICTURE  "https://www.tutorialspoint.com/e_commerce/images/b2c.jpg" \* MERGEFORMATINET </w:instrText>
      </w:r>
      <w:r w:rsidR="00437BA6" w:rsidRPr="00E77C73">
        <w:rPr>
          <w:rFonts w:asciiTheme="majorBidi" w:hAnsiTheme="majorBidi" w:cs="B Zar"/>
          <w:noProof/>
        </w:rPr>
        <w:fldChar w:fldCharType="separate"/>
      </w:r>
      <w:r w:rsidR="00BB1B1F" w:rsidRPr="00E77C73">
        <w:rPr>
          <w:rFonts w:asciiTheme="majorBidi" w:hAnsiTheme="majorBidi" w:cs="B Zar"/>
          <w:noProof/>
        </w:rPr>
        <w:fldChar w:fldCharType="begin"/>
      </w:r>
      <w:r w:rsidR="00BB1B1F" w:rsidRPr="00E77C73">
        <w:rPr>
          <w:rFonts w:asciiTheme="majorBidi" w:hAnsiTheme="majorBidi" w:cs="B Zar"/>
          <w:noProof/>
        </w:rPr>
        <w:instrText xml:space="preserve"> INCLUDEPICTURE  "https://www.tutorialspoint.com/e_commerce/images/b2c.jpg" \* MERGEFORMATINET </w:instrText>
      </w:r>
      <w:r w:rsidR="00BB1B1F" w:rsidRPr="00E77C73">
        <w:rPr>
          <w:rFonts w:asciiTheme="majorBidi" w:hAnsiTheme="majorBidi" w:cs="B Zar"/>
          <w:noProof/>
        </w:rPr>
        <w:fldChar w:fldCharType="separate"/>
      </w:r>
      <w:r w:rsidR="00DC1A25" w:rsidRPr="00E77C73">
        <w:rPr>
          <w:rFonts w:asciiTheme="majorBidi" w:hAnsiTheme="majorBidi" w:cs="B Zar"/>
          <w:noProof/>
        </w:rPr>
        <w:fldChar w:fldCharType="begin"/>
      </w:r>
      <w:r w:rsidR="00DC1A25" w:rsidRPr="00E77C73">
        <w:rPr>
          <w:rFonts w:asciiTheme="majorBidi" w:hAnsiTheme="majorBidi" w:cs="B Zar"/>
          <w:noProof/>
        </w:rPr>
        <w:instrText xml:space="preserve"> INCLUDEPICTURE  "https://www.tutorialspoint.com/e_commerce/images/b2c.jpg" \* MERGEFORMATINET </w:instrText>
      </w:r>
      <w:r w:rsidR="00DC1A25" w:rsidRPr="00E77C73">
        <w:rPr>
          <w:rFonts w:asciiTheme="majorBidi" w:hAnsiTheme="majorBidi" w:cs="B Zar"/>
          <w:noProof/>
        </w:rPr>
        <w:fldChar w:fldCharType="separate"/>
      </w:r>
      <w:r w:rsidR="00FB52C1" w:rsidRPr="00E77C73">
        <w:rPr>
          <w:rFonts w:asciiTheme="majorBidi" w:hAnsiTheme="majorBidi" w:cs="B Zar"/>
          <w:noProof/>
        </w:rPr>
        <w:fldChar w:fldCharType="begin"/>
      </w:r>
      <w:r w:rsidR="00FB52C1" w:rsidRPr="00E77C73">
        <w:rPr>
          <w:rFonts w:asciiTheme="majorBidi" w:hAnsiTheme="majorBidi" w:cs="B Zar"/>
          <w:noProof/>
        </w:rPr>
        <w:instrText xml:space="preserve"> INCLUDEPICTURE  "https://www.tutorialspoint.com/e_commerce/images/b2c.jpg" \* MERGEFORMATINET </w:instrText>
      </w:r>
      <w:r w:rsidR="00FB52C1" w:rsidRPr="00E77C73">
        <w:rPr>
          <w:rFonts w:asciiTheme="majorBidi" w:hAnsiTheme="majorBidi" w:cs="B Zar"/>
          <w:noProof/>
        </w:rPr>
        <w:fldChar w:fldCharType="separate"/>
      </w:r>
      <w:r w:rsidR="00963613" w:rsidRPr="00E77C73">
        <w:rPr>
          <w:rFonts w:asciiTheme="majorBidi" w:hAnsiTheme="majorBidi" w:cs="B Zar"/>
          <w:noProof/>
        </w:rPr>
        <w:fldChar w:fldCharType="begin"/>
      </w:r>
      <w:r w:rsidR="00963613" w:rsidRPr="00E77C73">
        <w:rPr>
          <w:rFonts w:asciiTheme="majorBidi" w:hAnsiTheme="majorBidi" w:cs="B Zar"/>
          <w:noProof/>
        </w:rPr>
        <w:instrText xml:space="preserve"> INCLUDEPICTURE  "https://www.tutorialspoint.com/e_commerce/images/b2c.jpg" \* MERGEFORMATINET </w:instrText>
      </w:r>
      <w:r w:rsidR="00963613" w:rsidRPr="00E77C73">
        <w:rPr>
          <w:rFonts w:asciiTheme="majorBidi" w:hAnsiTheme="majorBidi" w:cs="B Zar"/>
          <w:noProof/>
        </w:rPr>
        <w:fldChar w:fldCharType="separate"/>
      </w:r>
      <w:r w:rsidR="00433862">
        <w:rPr>
          <w:rFonts w:asciiTheme="majorBidi" w:hAnsiTheme="majorBidi" w:cs="B Zar"/>
          <w:noProof/>
        </w:rPr>
        <w:fldChar w:fldCharType="begin"/>
      </w:r>
      <w:r w:rsidR="00433862">
        <w:rPr>
          <w:rFonts w:asciiTheme="majorBidi" w:hAnsiTheme="majorBidi" w:cs="B Zar"/>
          <w:noProof/>
        </w:rPr>
        <w:instrText xml:space="preserve"> INCLUDEPICTURE  "https://www.tutorialspoint.com/e_commerce/images/b2c.jpg" \* MERGEFORMATINET </w:instrText>
      </w:r>
      <w:r w:rsidR="00433862">
        <w:rPr>
          <w:rFonts w:asciiTheme="majorBidi" w:hAnsiTheme="majorBidi" w:cs="B Zar"/>
          <w:noProof/>
        </w:rPr>
        <w:fldChar w:fldCharType="separate"/>
      </w:r>
      <w:r w:rsidR="00232B8A">
        <w:rPr>
          <w:rFonts w:asciiTheme="majorBidi" w:hAnsiTheme="majorBidi" w:cs="B Zar"/>
          <w:noProof/>
        </w:rPr>
        <w:fldChar w:fldCharType="begin"/>
      </w:r>
      <w:r w:rsidR="00232B8A">
        <w:rPr>
          <w:rFonts w:asciiTheme="majorBidi" w:hAnsiTheme="majorBidi" w:cs="B Zar"/>
          <w:noProof/>
        </w:rPr>
        <w:instrText xml:space="preserve"> INCLUDEPICTURE  "https://www.tutorialspoint.com/e_commerce/images/b2c.jpg" \* MERGEFORMATINET </w:instrText>
      </w:r>
      <w:r w:rsidR="00232B8A">
        <w:rPr>
          <w:rFonts w:asciiTheme="majorBidi" w:hAnsiTheme="majorBidi" w:cs="B Zar"/>
          <w:noProof/>
        </w:rPr>
        <w:fldChar w:fldCharType="separate"/>
      </w:r>
      <w:r w:rsidR="007114F2">
        <w:rPr>
          <w:rFonts w:asciiTheme="majorBidi" w:hAnsiTheme="majorBidi" w:cs="B Zar"/>
          <w:noProof/>
        </w:rPr>
        <w:fldChar w:fldCharType="begin"/>
      </w:r>
      <w:r w:rsidR="007114F2">
        <w:rPr>
          <w:rFonts w:asciiTheme="majorBidi" w:hAnsiTheme="majorBidi" w:cs="B Zar"/>
          <w:noProof/>
        </w:rPr>
        <w:instrText xml:space="preserve"> INCLUDEPICTURE  "https://www.tutorialspoint.com/e_commerce/images/b2c.jpg" \* MERGEFORMATINET </w:instrText>
      </w:r>
      <w:r w:rsidR="007114F2">
        <w:rPr>
          <w:rFonts w:asciiTheme="majorBidi" w:hAnsiTheme="majorBidi" w:cs="B Zar"/>
          <w:noProof/>
        </w:rPr>
        <w:fldChar w:fldCharType="separate"/>
      </w:r>
      <w:r w:rsidR="00B052CD">
        <w:rPr>
          <w:rFonts w:asciiTheme="majorBidi" w:hAnsiTheme="majorBidi" w:cs="B Zar"/>
          <w:noProof/>
        </w:rPr>
        <w:fldChar w:fldCharType="begin"/>
      </w:r>
      <w:r w:rsidR="00B052CD">
        <w:rPr>
          <w:rFonts w:asciiTheme="majorBidi" w:hAnsiTheme="majorBidi" w:cs="B Zar"/>
          <w:noProof/>
        </w:rPr>
        <w:instrText xml:space="preserve"> INCLUDEPICTURE  "https://www.tutorialspoint.com/e_commerce/images/b2c.jpg" \* MERGEFORMATINET </w:instrText>
      </w:r>
      <w:r w:rsidR="00B052CD">
        <w:rPr>
          <w:rFonts w:asciiTheme="majorBidi" w:hAnsiTheme="majorBidi" w:cs="B Zar"/>
          <w:noProof/>
        </w:rPr>
        <w:fldChar w:fldCharType="separate"/>
      </w:r>
      <w:r w:rsidR="00A37C07">
        <w:rPr>
          <w:rFonts w:asciiTheme="majorBidi" w:hAnsiTheme="majorBidi" w:cs="B Zar"/>
          <w:noProof/>
        </w:rPr>
        <w:fldChar w:fldCharType="begin"/>
      </w:r>
      <w:r w:rsidR="00A37C07">
        <w:rPr>
          <w:rFonts w:asciiTheme="majorBidi" w:hAnsiTheme="majorBidi" w:cs="B Zar"/>
          <w:noProof/>
        </w:rPr>
        <w:instrText xml:space="preserve"> INCLUDEPICTURE  "https://www.tutorialspoint.com/e_commerce/images/b2c.jpg" \* MERGEFORMATINET </w:instrText>
      </w:r>
      <w:r w:rsidR="00A37C07">
        <w:rPr>
          <w:rFonts w:asciiTheme="majorBidi" w:hAnsiTheme="majorBidi" w:cs="B Zar"/>
          <w:noProof/>
        </w:rPr>
        <w:fldChar w:fldCharType="separate"/>
      </w:r>
      <w:r w:rsidR="00530682">
        <w:rPr>
          <w:rFonts w:asciiTheme="majorBidi" w:hAnsiTheme="majorBidi" w:cs="B Zar"/>
          <w:noProof/>
        </w:rPr>
        <w:fldChar w:fldCharType="begin"/>
      </w:r>
      <w:r w:rsidR="00530682">
        <w:rPr>
          <w:rFonts w:asciiTheme="majorBidi" w:hAnsiTheme="majorBidi" w:cs="B Zar"/>
          <w:noProof/>
        </w:rPr>
        <w:instrText xml:space="preserve"> INCLUDEPICTURE  "https://www.tutorialspoint.com/e_commerce/images/b2c.jpg" \* MERGEFORMATINET </w:instrText>
      </w:r>
      <w:r w:rsidR="00530682">
        <w:rPr>
          <w:rFonts w:asciiTheme="majorBidi" w:hAnsiTheme="majorBidi" w:cs="B Zar"/>
          <w:noProof/>
        </w:rPr>
        <w:fldChar w:fldCharType="separate"/>
      </w:r>
      <w:r w:rsidR="003C095F">
        <w:rPr>
          <w:rFonts w:asciiTheme="majorBidi" w:hAnsiTheme="majorBidi" w:cs="B Zar"/>
          <w:noProof/>
        </w:rPr>
        <w:fldChar w:fldCharType="begin"/>
      </w:r>
      <w:r w:rsidR="003C095F">
        <w:rPr>
          <w:rFonts w:asciiTheme="majorBidi" w:hAnsiTheme="majorBidi" w:cs="B Zar"/>
          <w:noProof/>
        </w:rPr>
        <w:instrText xml:space="preserve"> </w:instrText>
      </w:r>
      <w:r w:rsidR="003C095F">
        <w:rPr>
          <w:rFonts w:asciiTheme="majorBidi" w:hAnsiTheme="majorBidi" w:cs="B Zar"/>
          <w:noProof/>
        </w:rPr>
        <w:instrText>INCLUDEPICTURE  "https://www.tutorialspoint.com/e_commerce/images/b2c.jpg</w:instrText>
      </w:r>
      <w:r w:rsidR="003C095F">
        <w:rPr>
          <w:rFonts w:asciiTheme="majorBidi" w:hAnsiTheme="majorBidi" w:cs="B Zar"/>
          <w:noProof/>
        </w:rPr>
        <w:instrText>" \* MERGEFORMATINET</w:instrText>
      </w:r>
      <w:r w:rsidR="003C095F">
        <w:rPr>
          <w:rFonts w:asciiTheme="majorBidi" w:hAnsiTheme="majorBidi" w:cs="B Zar"/>
          <w:noProof/>
        </w:rPr>
        <w:instrText xml:space="preserve"> </w:instrText>
      </w:r>
      <w:r w:rsidR="003C095F">
        <w:rPr>
          <w:rFonts w:asciiTheme="majorBidi" w:hAnsiTheme="majorBidi" w:cs="B Zar"/>
          <w:noProof/>
        </w:rPr>
        <w:fldChar w:fldCharType="separate"/>
      </w:r>
      <w:r w:rsidR="0036381C">
        <w:rPr>
          <w:rFonts w:asciiTheme="majorBidi" w:hAnsiTheme="majorBidi" w:cs="B Zar"/>
          <w:noProof/>
        </w:rPr>
        <w:pict w14:anchorId="72EB0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2C Model" style="width:295.2pt;height:91.2pt;mso-width-percent:0;mso-height-percent:0;mso-width-percent:0;mso-height-percent:0">
            <v:imagedata r:id="rId16" r:href="rId17"/>
          </v:shape>
        </w:pict>
      </w:r>
      <w:r w:rsidR="003C095F">
        <w:rPr>
          <w:rFonts w:asciiTheme="majorBidi" w:hAnsiTheme="majorBidi" w:cs="B Zar"/>
          <w:noProof/>
        </w:rPr>
        <w:fldChar w:fldCharType="end"/>
      </w:r>
      <w:r w:rsidR="00530682">
        <w:rPr>
          <w:rFonts w:asciiTheme="majorBidi" w:hAnsiTheme="majorBidi" w:cs="B Zar"/>
          <w:noProof/>
        </w:rPr>
        <w:fldChar w:fldCharType="end"/>
      </w:r>
      <w:r w:rsidR="00A37C07">
        <w:rPr>
          <w:rFonts w:asciiTheme="majorBidi" w:hAnsiTheme="majorBidi" w:cs="B Zar"/>
          <w:noProof/>
        </w:rPr>
        <w:fldChar w:fldCharType="end"/>
      </w:r>
      <w:r w:rsidR="00B052CD">
        <w:rPr>
          <w:rFonts w:asciiTheme="majorBidi" w:hAnsiTheme="majorBidi" w:cs="B Zar"/>
          <w:noProof/>
        </w:rPr>
        <w:fldChar w:fldCharType="end"/>
      </w:r>
      <w:r w:rsidR="007114F2">
        <w:rPr>
          <w:rFonts w:asciiTheme="majorBidi" w:hAnsiTheme="majorBidi" w:cs="B Zar"/>
          <w:noProof/>
        </w:rPr>
        <w:fldChar w:fldCharType="end"/>
      </w:r>
      <w:r w:rsidR="00232B8A">
        <w:rPr>
          <w:rFonts w:asciiTheme="majorBidi" w:hAnsiTheme="majorBidi" w:cs="B Zar"/>
          <w:noProof/>
        </w:rPr>
        <w:fldChar w:fldCharType="end"/>
      </w:r>
      <w:r w:rsidR="00433862">
        <w:rPr>
          <w:rFonts w:asciiTheme="majorBidi" w:hAnsiTheme="majorBidi" w:cs="B Zar"/>
          <w:noProof/>
        </w:rPr>
        <w:fldChar w:fldCharType="end"/>
      </w:r>
      <w:r w:rsidR="00963613" w:rsidRPr="00E77C73">
        <w:rPr>
          <w:rFonts w:asciiTheme="majorBidi" w:hAnsiTheme="majorBidi" w:cs="B Zar"/>
          <w:noProof/>
        </w:rPr>
        <w:fldChar w:fldCharType="end"/>
      </w:r>
      <w:r w:rsidR="00FB52C1" w:rsidRPr="00E77C73">
        <w:rPr>
          <w:rFonts w:asciiTheme="majorBidi" w:hAnsiTheme="majorBidi" w:cs="B Zar"/>
          <w:noProof/>
        </w:rPr>
        <w:fldChar w:fldCharType="end"/>
      </w:r>
      <w:r w:rsidR="00DC1A25" w:rsidRPr="00E77C73">
        <w:rPr>
          <w:rFonts w:asciiTheme="majorBidi" w:hAnsiTheme="majorBidi" w:cs="B Zar"/>
          <w:noProof/>
        </w:rPr>
        <w:fldChar w:fldCharType="end"/>
      </w:r>
      <w:r w:rsidR="00BB1B1F" w:rsidRPr="00E77C73">
        <w:rPr>
          <w:rFonts w:asciiTheme="majorBidi" w:hAnsiTheme="majorBidi" w:cs="B Zar"/>
          <w:noProof/>
        </w:rPr>
        <w:fldChar w:fldCharType="end"/>
      </w:r>
      <w:r w:rsidR="00437BA6" w:rsidRPr="00E77C73">
        <w:rPr>
          <w:rFonts w:asciiTheme="majorBidi" w:hAnsiTheme="majorBidi" w:cs="B Zar"/>
          <w:noProof/>
        </w:rPr>
        <w:fldChar w:fldCharType="end"/>
      </w:r>
      <w:r w:rsidR="00B624B4" w:rsidRPr="00E77C73">
        <w:rPr>
          <w:rFonts w:asciiTheme="majorBidi" w:hAnsiTheme="majorBidi" w:cs="B Zar"/>
          <w:noProof/>
        </w:rPr>
        <w:fldChar w:fldCharType="end"/>
      </w:r>
      <w:r w:rsidR="00B04171" w:rsidRPr="00E77C73">
        <w:rPr>
          <w:rFonts w:asciiTheme="majorBidi" w:hAnsiTheme="majorBidi" w:cs="B Zar"/>
          <w:noProof/>
        </w:rPr>
        <w:fldChar w:fldCharType="end"/>
      </w:r>
      <w:r w:rsidR="00F02A20" w:rsidRPr="00E77C73">
        <w:rPr>
          <w:rFonts w:asciiTheme="majorBidi" w:hAnsiTheme="majorBidi" w:cs="B Zar"/>
          <w:noProof/>
        </w:rPr>
        <w:fldChar w:fldCharType="end"/>
      </w:r>
      <w:r w:rsidR="00AC7CCB" w:rsidRPr="00E77C73">
        <w:rPr>
          <w:rFonts w:asciiTheme="majorBidi" w:hAnsiTheme="majorBidi" w:cs="B Zar"/>
          <w:noProof/>
        </w:rPr>
        <w:fldChar w:fldCharType="end"/>
      </w:r>
      <w:r w:rsidR="0082615D" w:rsidRPr="00E77C73">
        <w:rPr>
          <w:rFonts w:asciiTheme="majorBidi" w:hAnsiTheme="majorBidi" w:cs="B Zar"/>
          <w:noProof/>
        </w:rPr>
        <w:fldChar w:fldCharType="end"/>
      </w:r>
      <w:r w:rsidR="00633F66" w:rsidRPr="00E77C73">
        <w:rPr>
          <w:rFonts w:asciiTheme="majorBidi" w:hAnsiTheme="majorBidi" w:cs="B Zar"/>
          <w:noProof/>
        </w:rPr>
        <w:fldChar w:fldCharType="end"/>
      </w:r>
      <w:r w:rsidR="005C0C46"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p>
    <w:p w14:paraId="1BC96043" w14:textId="77777777" w:rsidR="00F460BC" w:rsidRPr="00E77C73" w:rsidRDefault="00F460BC" w:rsidP="00B052CD">
      <w:pPr>
        <w:spacing w:after="120" w:line="276" w:lineRule="auto"/>
        <w:ind w:firstLine="454"/>
        <w:jc w:val="both"/>
        <w:rPr>
          <w:rFonts w:asciiTheme="majorBidi" w:hAnsiTheme="majorBidi" w:cs="B Zar"/>
          <w:iCs/>
          <w:lang w:bidi="fa-IR"/>
        </w:rPr>
      </w:pPr>
    </w:p>
    <w:p w14:paraId="177E9BA5" w14:textId="019B8204" w:rsidR="00F460BC" w:rsidRPr="00E77C73" w:rsidRDefault="00F460BC" w:rsidP="00B052CD">
      <w:pPr>
        <w:spacing w:after="120" w:line="276" w:lineRule="auto"/>
        <w:ind w:firstLine="454"/>
        <w:jc w:val="center"/>
        <w:rPr>
          <w:rFonts w:asciiTheme="majorBidi" w:hAnsiTheme="majorBidi" w:cs="B Zar"/>
          <w:iCs/>
          <w:lang w:bidi="fa-IR"/>
        </w:rPr>
      </w:pPr>
      <w:r w:rsidRPr="00E77C73">
        <w:rPr>
          <w:rFonts w:asciiTheme="majorBidi" w:hAnsiTheme="majorBidi" w:cs="B Zar"/>
          <w:b/>
          <w:bCs/>
          <w:iCs/>
          <w:lang w:bidi="fa-IR"/>
        </w:rPr>
        <w:t>Fig.1</w:t>
      </w:r>
      <w:r w:rsidRPr="00E77C73">
        <w:rPr>
          <w:rFonts w:asciiTheme="majorBidi" w:hAnsiTheme="majorBidi" w:cs="B Zar"/>
          <w:iCs/>
          <w:lang w:bidi="fa-IR"/>
        </w:rPr>
        <w:t xml:space="preserve">: The architecture of </w:t>
      </w:r>
      <w:r w:rsidR="00CF1B08">
        <w:rPr>
          <w:rFonts w:asciiTheme="majorBidi" w:hAnsiTheme="majorBidi" w:cs="B Zar"/>
          <w:iCs/>
          <w:lang w:bidi="fa-IR"/>
        </w:rPr>
        <w:t xml:space="preserve">the </w:t>
      </w:r>
      <w:r w:rsidRPr="00E77C73">
        <w:rPr>
          <w:rFonts w:asciiTheme="majorBidi" w:hAnsiTheme="majorBidi" w:cs="B Zar"/>
          <w:iCs/>
          <w:lang w:bidi="fa-IR"/>
        </w:rPr>
        <w:t>B2C e-commerce system</w:t>
      </w:r>
    </w:p>
    <w:p w14:paraId="18B6C425" w14:textId="45D775D8"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As illustrated in Fig.1, like traditional commerce systems, the business organization structure exists in the functional architecture of this type of commerce system. This business organization should be able to do a set of activities that will ultimately lead to traditional and technology activities. In the architecture shown in Fig.1, business organizations represent the activities originated from traditional commerce and websites represent activities derived from technology, and the customer, who is the most </w:t>
      </w:r>
      <w:r w:rsidR="00872778" w:rsidRPr="00E77C73">
        <w:rPr>
          <w:rFonts w:asciiTheme="majorBidi" w:hAnsiTheme="majorBidi" w:cs="B Zar"/>
          <w:iCs/>
          <w:lang w:bidi="fa-IR"/>
        </w:rPr>
        <w:t xml:space="preserve">critical </w:t>
      </w:r>
      <w:r w:rsidRPr="00E77C73">
        <w:rPr>
          <w:rFonts w:asciiTheme="majorBidi" w:hAnsiTheme="majorBidi" w:cs="B Zar"/>
          <w:iCs/>
          <w:lang w:bidi="fa-IR"/>
        </w:rPr>
        <w:t xml:space="preserve">element in B2C e-commerce, seeks to receive services with two features of </w:t>
      </w:r>
      <w:r w:rsidR="00A866EB" w:rsidRPr="00E77C73">
        <w:rPr>
          <w:rFonts w:asciiTheme="majorBidi" w:hAnsiTheme="majorBidi" w:cs="B Zar"/>
          <w:iCs/>
        </w:rPr>
        <w:t xml:space="preserve">response </w:t>
      </w:r>
      <w:r w:rsidRPr="00E77C73">
        <w:rPr>
          <w:rFonts w:asciiTheme="majorBidi" w:hAnsiTheme="majorBidi" w:cs="B Zar"/>
          <w:iCs/>
          <w:lang w:bidi="fa-IR"/>
        </w:rPr>
        <w:t xml:space="preserve">in the shortest possible time and high openness. </w:t>
      </w:r>
    </w:p>
    <w:p w14:paraId="368F82CE" w14:textId="79F79B76"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the architecture shown in Figure 1, all three </w:t>
      </w:r>
      <w:r w:rsidR="00FB343A" w:rsidRPr="00E77C73">
        <w:rPr>
          <w:rFonts w:asciiTheme="majorBidi" w:hAnsiTheme="majorBidi" w:cs="B Zar"/>
          <w:iCs/>
          <w:lang w:bidi="fa-IR"/>
        </w:rPr>
        <w:t xml:space="preserve">represented </w:t>
      </w:r>
      <w:r w:rsidRPr="00E77C73">
        <w:rPr>
          <w:rFonts w:asciiTheme="majorBidi" w:hAnsiTheme="majorBidi" w:cs="B Zar"/>
          <w:iCs/>
          <w:lang w:bidi="fa-IR"/>
        </w:rPr>
        <w:t>elements have the potential to interact with other systems in e-commerce</w:t>
      </w:r>
      <w:r w:rsidR="00FB343A" w:rsidRPr="00E77C73">
        <w:rPr>
          <w:rFonts w:asciiTheme="majorBidi" w:hAnsiTheme="majorBidi" w:cs="B Zar"/>
          <w:iCs/>
          <w:lang w:bidi="fa-IR"/>
        </w:rPr>
        <w:t xml:space="preserve"> and </w:t>
      </w:r>
      <w:r w:rsidRPr="00E77C73">
        <w:rPr>
          <w:rFonts w:asciiTheme="majorBidi" w:hAnsiTheme="majorBidi" w:cs="B Zar"/>
          <w:iCs/>
          <w:lang w:bidi="fa-IR"/>
        </w:rPr>
        <w:t>scalability</w:t>
      </w:r>
      <w:r w:rsidR="00FB343A" w:rsidRPr="00E77C73">
        <w:rPr>
          <w:rFonts w:asciiTheme="majorBidi" w:hAnsiTheme="majorBidi" w:cs="B Zar"/>
          <w:iCs/>
          <w:lang w:bidi="fa-IR"/>
        </w:rPr>
        <w:t xml:space="preserve"> to reduce</w:t>
      </w:r>
      <w:r w:rsidRPr="00E77C73">
        <w:rPr>
          <w:rFonts w:asciiTheme="majorBidi" w:hAnsiTheme="majorBidi" w:cs="B Zar"/>
          <w:iCs/>
          <w:lang w:bidi="fa-IR"/>
        </w:rPr>
        <w:t xml:space="preserve"> the transaction time and increase openness.</w:t>
      </w:r>
    </w:p>
    <w:p w14:paraId="3A99D7A0" w14:textId="6586F022"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lastRenderedPageBreak/>
        <w:t xml:space="preserve">If the customer element is the focus of communicating with other systems, then the customer will be a link between several e-commerce systems. When the customer is present in more than one e-commerce system, this means that either the nature of the request was such that could not be </w:t>
      </w:r>
      <w:r w:rsidR="00A866EB" w:rsidRPr="00E77C73">
        <w:rPr>
          <w:rFonts w:asciiTheme="majorBidi" w:hAnsiTheme="majorBidi" w:cs="B Zar"/>
          <w:iCs/>
          <w:lang w:bidi="fa-IR"/>
        </w:rPr>
        <w:t xml:space="preserve">responded </w:t>
      </w:r>
      <w:r w:rsidR="00CF1B08">
        <w:rPr>
          <w:rFonts w:asciiTheme="majorBidi" w:hAnsiTheme="majorBidi" w:cs="B Zar"/>
          <w:iCs/>
          <w:lang w:bidi="fa-IR"/>
        </w:rPr>
        <w:t xml:space="preserve">to </w:t>
      </w:r>
      <w:r w:rsidRPr="00E77C73">
        <w:rPr>
          <w:rFonts w:asciiTheme="majorBidi" w:hAnsiTheme="majorBidi" w:cs="B Zar"/>
          <w:iCs/>
          <w:lang w:bidi="fa-IR"/>
        </w:rPr>
        <w:t xml:space="preserve">by an e-commerce system or one of the e-commerce systems in which the initial request was formed had been unable to </w:t>
      </w:r>
      <w:r w:rsidR="00A866EB" w:rsidRPr="00E77C73">
        <w:rPr>
          <w:rFonts w:ascii="TimesNewRomanPSMT" w:hAnsi="TimesNewRomanPSMT" w:cs="TimesNewRomanPSMT"/>
        </w:rPr>
        <w:t xml:space="preserve">respond </w:t>
      </w:r>
      <w:r w:rsidRPr="00E77C73">
        <w:rPr>
          <w:rFonts w:asciiTheme="majorBidi" w:hAnsiTheme="majorBidi" w:cs="B Zar"/>
          <w:iCs/>
          <w:lang w:bidi="fa-IR"/>
        </w:rPr>
        <w:t xml:space="preserve">the customer’s requests. The former occurs when the nature of the request is such that a single e-commerce system cannot </w:t>
      </w:r>
      <w:r w:rsidR="007470D3" w:rsidRPr="00E77C73">
        <w:rPr>
          <w:rFonts w:asciiTheme="majorBidi" w:hAnsiTheme="majorBidi" w:cs="B Zar"/>
          <w:iCs/>
          <w:lang w:bidi="fa-IR"/>
        </w:rPr>
        <w:t xml:space="preserve">be used to </w:t>
      </w:r>
      <w:r w:rsidR="00872778" w:rsidRPr="00E77C73">
        <w:rPr>
          <w:rFonts w:asciiTheme="majorBidi" w:hAnsiTheme="majorBidi" w:cs="B Zar"/>
          <w:iCs/>
          <w:lang w:bidi="fa-IR"/>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 xml:space="preserve">it. In this case, the customer is aware of such a situation, which is called the e-commerce system inability from the customer's point of view and divides the request into </w:t>
      </w:r>
      <w:r w:rsidR="00967BE0" w:rsidRPr="00E77C73">
        <w:rPr>
          <w:rFonts w:asciiTheme="majorBidi" w:hAnsiTheme="majorBidi" w:cs="B Zar"/>
          <w:iCs/>
          <w:lang w:bidi="fa-IR"/>
        </w:rPr>
        <w:t xml:space="preserve">several </w:t>
      </w:r>
      <w:r w:rsidRPr="00E77C73">
        <w:rPr>
          <w:rFonts w:asciiTheme="majorBidi" w:hAnsiTheme="majorBidi" w:cs="B Zar"/>
          <w:iCs/>
          <w:lang w:bidi="fa-IR"/>
        </w:rPr>
        <w:t xml:space="preserve">small requests </w:t>
      </w:r>
      <w:r w:rsidR="00967BE0" w:rsidRPr="00E77C73">
        <w:rPr>
          <w:rFonts w:asciiTheme="majorBidi" w:hAnsiTheme="majorBidi" w:cs="B Zar"/>
          <w:iCs/>
          <w:lang w:bidi="fa-IR"/>
        </w:rPr>
        <w:t>responded</w:t>
      </w:r>
      <w:r w:rsidRPr="00E77C73">
        <w:rPr>
          <w:rFonts w:asciiTheme="majorBidi" w:hAnsiTheme="majorBidi" w:cs="B Zar"/>
          <w:iCs/>
          <w:lang w:bidi="fa-IR"/>
        </w:rPr>
        <w:t xml:space="preserve"> in different e-commerce systems, and </w:t>
      </w:r>
      <w:r w:rsidR="00967BE0" w:rsidRPr="00E77C73">
        <w:rPr>
          <w:rFonts w:asciiTheme="majorBidi" w:hAnsiTheme="majorBidi" w:cs="B Zar"/>
          <w:iCs/>
          <w:lang w:bidi="fa-IR"/>
        </w:rPr>
        <w:t xml:space="preserve">in </w:t>
      </w:r>
      <w:r w:rsidRPr="00E77C73">
        <w:rPr>
          <w:rFonts w:asciiTheme="majorBidi" w:hAnsiTheme="majorBidi" w:cs="B Zar"/>
          <w:iCs/>
          <w:lang w:bidi="fa-IR"/>
        </w:rPr>
        <w:t xml:space="preserve">this way, the needs are fulfilled. </w:t>
      </w:r>
    </w:p>
    <w:p w14:paraId="3AF1F735" w14:textId="78ECE9F9"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In the latter case, the customers submit their requests to a primary e-commerce system</w:t>
      </w:r>
      <w:r w:rsidR="00967BE0" w:rsidRPr="00E77C73">
        <w:rPr>
          <w:rFonts w:asciiTheme="majorBidi" w:hAnsiTheme="majorBidi" w:cs="B Zar"/>
          <w:iCs/>
          <w:lang w:bidi="fa-IR"/>
        </w:rPr>
        <w:t>,</w:t>
      </w:r>
      <w:r w:rsidRPr="00E77C73">
        <w:rPr>
          <w:rFonts w:asciiTheme="majorBidi" w:hAnsiTheme="majorBidi" w:cs="B Zar"/>
          <w:iCs/>
          <w:lang w:bidi="fa-IR"/>
        </w:rPr>
        <w:t xml:space="preserve"> but the e-commerce system cannot </w:t>
      </w:r>
      <w:r w:rsidR="00967BE0" w:rsidRPr="00E77C73">
        <w:rPr>
          <w:rFonts w:asciiTheme="majorBidi" w:hAnsiTheme="majorBidi" w:cs="B Zar"/>
          <w:iCs/>
          <w:lang w:bidi="fa-IR"/>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them</w:t>
      </w:r>
      <w:r w:rsidR="00967BE0" w:rsidRPr="00E77C73">
        <w:rPr>
          <w:rFonts w:asciiTheme="majorBidi" w:hAnsiTheme="majorBidi" w:cs="B Zar"/>
          <w:iCs/>
          <w:lang w:bidi="fa-IR"/>
        </w:rPr>
        <w:t>. On</w:t>
      </w:r>
      <w:r w:rsidRPr="00E77C73">
        <w:rPr>
          <w:rFonts w:asciiTheme="majorBidi" w:hAnsiTheme="majorBidi" w:cs="B Zar"/>
          <w:iCs/>
          <w:lang w:bidi="fa-IR"/>
        </w:rPr>
        <w:t xml:space="preserve"> the other hand, the system cannot communicate with other e-commerce systems to </w:t>
      </w:r>
      <w:r w:rsidR="00967BE0" w:rsidRPr="00E77C73">
        <w:rPr>
          <w:rFonts w:asciiTheme="majorBidi" w:hAnsiTheme="majorBidi" w:cs="B Zar"/>
          <w:iCs/>
          <w:lang w:bidi="fa-IR"/>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the requests. In such a situation, the customers are aware of the inability to communicate with other e-commerce systems</w:t>
      </w:r>
      <w:r w:rsidR="00967BE0" w:rsidRPr="00E77C73">
        <w:rPr>
          <w:rFonts w:asciiTheme="majorBidi" w:hAnsiTheme="majorBidi" w:cs="B Zar"/>
          <w:iCs/>
          <w:lang w:bidi="fa-IR"/>
        </w:rPr>
        <w:t>. They</w:t>
      </w:r>
      <w:r w:rsidRPr="00E77C73">
        <w:rPr>
          <w:rFonts w:asciiTheme="majorBidi" w:hAnsiTheme="majorBidi" w:cs="B Zar"/>
          <w:iCs/>
          <w:lang w:bidi="fa-IR"/>
        </w:rPr>
        <w:t xml:space="preserve"> must, as in the first case, split their requests into several sub-requests and send them to various e-commerce systems. It is not an ideal situation for an e-commerce system because </w:t>
      </w:r>
      <w:r w:rsidR="00CF1B08">
        <w:rPr>
          <w:rFonts w:asciiTheme="majorBidi" w:hAnsiTheme="majorBidi" w:cs="B Zar"/>
          <w:iCs/>
          <w:lang w:bidi="fa-IR"/>
        </w:rPr>
        <w:t xml:space="preserve">the </w:t>
      </w:r>
      <w:r w:rsidRPr="00E77C73">
        <w:rPr>
          <w:rFonts w:asciiTheme="majorBidi" w:hAnsiTheme="majorBidi" w:cs="B Zar"/>
          <w:iCs/>
          <w:lang w:bidi="fa-IR"/>
        </w:rPr>
        <w:t xml:space="preserve">inability to </w:t>
      </w:r>
      <w:r w:rsidR="00A866EB" w:rsidRPr="00E77C73">
        <w:rPr>
          <w:rFonts w:ascii="TimesNewRomanPSMT" w:hAnsi="TimesNewRomanPSMT" w:cs="TimesNewRomanPSMT"/>
        </w:rPr>
        <w:t xml:space="preserve">respond </w:t>
      </w:r>
      <w:r w:rsidR="00CF1B08">
        <w:rPr>
          <w:rFonts w:ascii="TimesNewRomanPSMT" w:hAnsi="TimesNewRomanPSMT" w:cs="TimesNewRomanPSMT"/>
        </w:rPr>
        <w:t xml:space="preserve">to </w:t>
      </w:r>
      <w:r w:rsidRPr="00E77C73">
        <w:rPr>
          <w:rFonts w:asciiTheme="majorBidi" w:hAnsiTheme="majorBidi" w:cs="B Zar"/>
          <w:iCs/>
          <w:lang w:bidi="fa-IR"/>
        </w:rPr>
        <w:t xml:space="preserve">the customer’s requests leads </w:t>
      </w:r>
      <w:r w:rsidR="00486AE4" w:rsidRPr="00E77C73">
        <w:rPr>
          <w:rFonts w:asciiTheme="majorBidi" w:hAnsiTheme="majorBidi" w:cs="B Zar"/>
          <w:iCs/>
          <w:lang w:bidi="fa-IR"/>
        </w:rPr>
        <w:t xml:space="preserve">typically </w:t>
      </w:r>
      <w:r w:rsidRPr="00E77C73">
        <w:rPr>
          <w:rFonts w:asciiTheme="majorBidi" w:hAnsiTheme="majorBidi" w:cs="B Zar"/>
          <w:iCs/>
          <w:lang w:bidi="fa-IR"/>
        </w:rPr>
        <w:t xml:space="preserve">to leaving the e-commerce system and </w:t>
      </w:r>
      <w:r w:rsidR="00486AE4" w:rsidRPr="00E77C73">
        <w:rPr>
          <w:rFonts w:asciiTheme="majorBidi" w:hAnsiTheme="majorBidi" w:cs="B Zar"/>
          <w:iCs/>
          <w:lang w:bidi="fa-IR"/>
        </w:rPr>
        <w:t xml:space="preserve">decreasing </w:t>
      </w:r>
      <w:r w:rsidRPr="00E77C73">
        <w:rPr>
          <w:rFonts w:asciiTheme="majorBidi" w:hAnsiTheme="majorBidi" w:cs="B Zar"/>
          <w:iCs/>
          <w:lang w:bidi="fa-IR"/>
        </w:rPr>
        <w:t>the number of customers. Due to the customer awareness of the e-commerce system</w:t>
      </w:r>
      <w:r w:rsidR="00486AE4" w:rsidRPr="00E77C73">
        <w:rPr>
          <w:rFonts w:asciiTheme="majorBidi" w:hAnsiTheme="majorBidi" w:cs="B Zar"/>
          <w:iCs/>
          <w:lang w:bidi="fa-IR"/>
        </w:rPr>
        <w:t>’s</w:t>
      </w:r>
      <w:r w:rsidRPr="00E77C73">
        <w:rPr>
          <w:rFonts w:asciiTheme="majorBidi" w:hAnsiTheme="majorBidi" w:cs="B Zar"/>
          <w:iCs/>
          <w:lang w:bidi="fa-IR"/>
        </w:rPr>
        <w:t xml:space="preserve"> inability to </w:t>
      </w:r>
      <w:r w:rsidR="00486AE4" w:rsidRPr="00E77C73">
        <w:rPr>
          <w:rFonts w:asciiTheme="majorBidi" w:hAnsiTheme="majorBidi" w:cs="B Zar"/>
          <w:iCs/>
          <w:lang w:bidi="fa-IR"/>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 xml:space="preserve">the requests, the customer element cannot be the starting point for e-commerce scalability. </w:t>
      </w:r>
      <w:r w:rsidR="00CF1B08">
        <w:rPr>
          <w:rFonts w:asciiTheme="majorBidi" w:hAnsiTheme="majorBidi" w:cs="B Zar"/>
          <w:iCs/>
          <w:lang w:bidi="fa-IR"/>
        </w:rPr>
        <w:t>The c</w:t>
      </w:r>
      <w:r w:rsidRPr="00E77C73">
        <w:rPr>
          <w:rFonts w:asciiTheme="majorBidi" w:hAnsiTheme="majorBidi" w:cs="B Zar"/>
          <w:iCs/>
          <w:lang w:bidi="fa-IR"/>
        </w:rPr>
        <w:t xml:space="preserve">ustomer’s </w:t>
      </w:r>
      <w:r w:rsidR="00486AE4" w:rsidRPr="00E77C73">
        <w:rPr>
          <w:rFonts w:asciiTheme="majorBidi" w:hAnsiTheme="majorBidi" w:cs="B Zar"/>
          <w:iCs/>
          <w:lang w:bidi="fa-IR"/>
        </w:rPr>
        <w:t xml:space="preserve">knowledge </w:t>
      </w:r>
      <w:r w:rsidRPr="00E77C73">
        <w:rPr>
          <w:rFonts w:asciiTheme="majorBidi" w:hAnsiTheme="majorBidi" w:cs="B Zar"/>
          <w:iCs/>
          <w:lang w:bidi="fa-IR"/>
        </w:rPr>
        <w:t xml:space="preserve">of the process of running the activities is also inconsistent with the nature of e-commerce systems, which try to keep the customer away from the complexities of running the activities. </w:t>
      </w:r>
    </w:p>
    <w:p w14:paraId="6FA57D2D" w14:textId="7777777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Fig.1, the business and the website are two aspects of the business. In the business organization shown in Fig.1, Traditional Activity and website are aspects of Technology Services. </w:t>
      </w:r>
    </w:p>
    <w:p w14:paraId="3AC007C8" w14:textId="62768C30"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It can be assumed that in the architecture displayed in Fig.1, the concept of communicating with other systems, sharing resources and services with others, and using the resources and services of others exist. In this case, the business or the website element must have the capability of sharing, especially time</w:t>
      </w:r>
      <w:r w:rsidR="00486AE4" w:rsidRPr="00E77C73">
        <w:rPr>
          <w:rFonts w:asciiTheme="majorBidi" w:hAnsiTheme="majorBidi" w:cs="B Zar"/>
          <w:iCs/>
          <w:lang w:bidi="fa-IR"/>
        </w:rPr>
        <w:t>-</w:t>
      </w:r>
      <w:r w:rsidRPr="00E77C73">
        <w:rPr>
          <w:rFonts w:asciiTheme="majorBidi" w:hAnsiTheme="majorBidi" w:cs="B Zar"/>
          <w:iCs/>
          <w:lang w:bidi="fa-IR"/>
        </w:rPr>
        <w:t xml:space="preserve">sharing, in using the resources and services available in the business, whether in Technology Services or Traditional </w:t>
      </w:r>
      <w:r w:rsidR="00CF1B08">
        <w:rPr>
          <w:rFonts w:asciiTheme="majorBidi" w:hAnsiTheme="majorBidi" w:cs="B Zar"/>
          <w:iCs/>
          <w:lang w:bidi="fa-IR"/>
        </w:rPr>
        <w:t>activities</w:t>
      </w:r>
      <w:r w:rsidRPr="00E77C73">
        <w:rPr>
          <w:rFonts w:asciiTheme="majorBidi" w:hAnsiTheme="majorBidi" w:cs="B Zar"/>
          <w:iCs/>
          <w:lang w:bidi="fa-IR"/>
        </w:rPr>
        <w:t xml:space="preserve">. The website also needs to be able to use the resources and services of other systems. </w:t>
      </w:r>
    </w:p>
    <w:p w14:paraId="73F754CD" w14:textId="2A55CDBB"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lastRenderedPageBreak/>
        <w:t>In using resources and time</w:t>
      </w:r>
      <w:r w:rsidR="00AF6C4A" w:rsidRPr="00E77C73">
        <w:rPr>
          <w:rFonts w:asciiTheme="majorBidi" w:hAnsiTheme="majorBidi" w:cs="B Zar"/>
          <w:iCs/>
          <w:lang w:bidi="fa-IR"/>
        </w:rPr>
        <w:t>-</w:t>
      </w:r>
      <w:r w:rsidRPr="00E77C73">
        <w:rPr>
          <w:rFonts w:asciiTheme="majorBidi" w:hAnsiTheme="majorBidi" w:cs="B Zar"/>
          <w:iCs/>
          <w:lang w:bidi="fa-IR"/>
        </w:rPr>
        <w:t xml:space="preserve">sharing services, if the focus is on the website as a business organization’s representative, then the e-commerce system </w:t>
      </w:r>
      <w:r w:rsidR="007470D3" w:rsidRPr="00E77C73">
        <w:rPr>
          <w:rFonts w:asciiTheme="majorBidi" w:hAnsiTheme="majorBidi" w:cs="B Zar"/>
          <w:iCs/>
          <w:lang w:bidi="fa-IR"/>
        </w:rPr>
        <w:t xml:space="preserve">management element </w:t>
      </w:r>
      <w:r w:rsidRPr="00E77C73">
        <w:rPr>
          <w:rFonts w:asciiTheme="majorBidi" w:hAnsiTheme="majorBidi" w:cs="B Zar"/>
          <w:iCs/>
          <w:lang w:bidi="fa-IR"/>
        </w:rPr>
        <w:t>can define Time</w:t>
      </w:r>
      <w:r w:rsidR="00AF6C4A" w:rsidRPr="00E77C73">
        <w:rPr>
          <w:rFonts w:asciiTheme="majorBidi" w:hAnsiTheme="majorBidi" w:cs="B Zar"/>
          <w:iCs/>
          <w:lang w:bidi="fa-IR"/>
        </w:rPr>
        <w:t>-</w:t>
      </w:r>
      <w:r w:rsidRPr="00E77C73">
        <w:rPr>
          <w:rFonts w:asciiTheme="majorBidi" w:hAnsiTheme="majorBidi" w:cs="B Zar"/>
          <w:iCs/>
          <w:lang w:bidi="fa-IR"/>
        </w:rPr>
        <w:t>Sharing Transparency. In Time</w:t>
      </w:r>
      <w:r w:rsidR="00AF6C4A" w:rsidRPr="00E77C73">
        <w:rPr>
          <w:rFonts w:asciiTheme="majorBidi" w:hAnsiTheme="majorBidi" w:cs="B Zar"/>
          <w:iCs/>
          <w:lang w:bidi="fa-IR"/>
        </w:rPr>
        <w:t>-</w:t>
      </w:r>
      <w:r w:rsidRPr="00E77C73">
        <w:rPr>
          <w:rFonts w:asciiTheme="majorBidi" w:hAnsiTheme="majorBidi" w:cs="B Zar"/>
          <w:iCs/>
          <w:lang w:bidi="fa-IR"/>
        </w:rPr>
        <w:t xml:space="preserve">Sharing Transparency, the website, as the business representative, </w:t>
      </w:r>
      <w:r w:rsidR="00FD1FB2" w:rsidRPr="00E77C73">
        <w:rPr>
          <w:rFonts w:asciiTheme="majorBidi" w:hAnsiTheme="majorBidi" w:cs="B Zar"/>
          <w:iCs/>
          <w:lang w:bidi="fa-IR"/>
        </w:rPr>
        <w:t xml:space="preserve">receives </w:t>
      </w:r>
      <w:r w:rsidRPr="00E77C73">
        <w:rPr>
          <w:rFonts w:asciiTheme="majorBidi" w:hAnsiTheme="majorBidi" w:cs="B Zar"/>
          <w:iCs/>
          <w:lang w:bidi="fa-IR"/>
        </w:rPr>
        <w:t xml:space="preserve">the customer rights regarding </w:t>
      </w:r>
      <w:r w:rsidR="00A866EB" w:rsidRPr="00E77C73">
        <w:rPr>
          <w:rFonts w:asciiTheme="majorBidi" w:hAnsiTheme="majorBidi" w:cs="B Zar"/>
          <w:iCs/>
          <w:lang w:bidi="fa-IR"/>
        </w:rPr>
        <w:t xml:space="preserve">responding </w:t>
      </w:r>
      <w:r w:rsidR="00CF1B08">
        <w:rPr>
          <w:rFonts w:asciiTheme="majorBidi" w:hAnsiTheme="majorBidi" w:cs="B Zar"/>
          <w:iCs/>
          <w:lang w:bidi="fa-IR"/>
        </w:rPr>
        <w:t xml:space="preserve">to </w:t>
      </w:r>
      <w:r w:rsidR="00FD1FB2" w:rsidRPr="00E77C73">
        <w:rPr>
          <w:rFonts w:asciiTheme="majorBidi" w:hAnsiTheme="majorBidi" w:cs="B Zar"/>
          <w:iCs/>
          <w:lang w:bidi="fa-IR"/>
        </w:rPr>
        <w:t xml:space="preserve">customer </w:t>
      </w:r>
      <w:r w:rsidRPr="00E77C73">
        <w:rPr>
          <w:rFonts w:asciiTheme="majorBidi" w:hAnsiTheme="majorBidi" w:cs="B Zar"/>
          <w:iCs/>
          <w:lang w:bidi="fa-IR"/>
        </w:rPr>
        <w:t>requests by other businesses</w:t>
      </w:r>
      <w:r w:rsidR="00FD1FB2" w:rsidRPr="00E77C73">
        <w:rPr>
          <w:rFonts w:asciiTheme="majorBidi" w:hAnsiTheme="majorBidi" w:cs="B Zar"/>
          <w:iCs/>
          <w:lang w:bidi="fa-IR"/>
        </w:rPr>
        <w:t xml:space="preserve"> or using services and resources of other service providers</w:t>
      </w:r>
      <w:r w:rsidRPr="00E77C73">
        <w:rPr>
          <w:rFonts w:asciiTheme="majorBidi" w:hAnsiTheme="majorBidi" w:cs="B Zar"/>
          <w:iCs/>
          <w:lang w:bidi="fa-IR"/>
        </w:rPr>
        <w:t xml:space="preserve">. It also uses the services and resources of other systems shared in e-commerce to receive customers’ needs from resource and service providers and deliver them to the customers. </w:t>
      </w:r>
    </w:p>
    <w:p w14:paraId="727D31CF" w14:textId="013FAFC6"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Although using the concept of Time</w:t>
      </w:r>
      <w:r w:rsidR="00AF6C4A" w:rsidRPr="00E77C73">
        <w:rPr>
          <w:rFonts w:asciiTheme="majorBidi" w:hAnsiTheme="majorBidi" w:cs="B Zar"/>
          <w:iCs/>
          <w:lang w:bidi="fa-IR"/>
        </w:rPr>
        <w:t>-S</w:t>
      </w:r>
      <w:r w:rsidRPr="00E77C73">
        <w:rPr>
          <w:rFonts w:asciiTheme="majorBidi" w:hAnsiTheme="majorBidi" w:cs="B Zar"/>
          <w:iCs/>
          <w:lang w:bidi="fa-IR"/>
        </w:rPr>
        <w:t>haring Transparency makes trading easier in the customer's view, it complicates the website implementation. In this paper, achieving the concept of time</w:t>
      </w:r>
      <w:r w:rsidR="00AF6C4A" w:rsidRPr="00E77C73">
        <w:rPr>
          <w:rFonts w:asciiTheme="majorBidi" w:hAnsiTheme="majorBidi" w:cs="B Zar"/>
          <w:iCs/>
          <w:lang w:bidi="fa-IR"/>
        </w:rPr>
        <w:t>-</w:t>
      </w:r>
      <w:r w:rsidRPr="00E77C73">
        <w:rPr>
          <w:rFonts w:asciiTheme="majorBidi" w:hAnsiTheme="majorBidi" w:cs="B Zar"/>
          <w:iCs/>
          <w:lang w:bidi="fa-IR"/>
        </w:rPr>
        <w:t>sharing aims at Time</w:t>
      </w:r>
      <w:r w:rsidR="00AF6C4A" w:rsidRPr="00E77C73">
        <w:rPr>
          <w:rFonts w:asciiTheme="majorBidi" w:hAnsiTheme="majorBidi" w:cs="B Zar"/>
          <w:iCs/>
          <w:lang w:bidi="fa-IR"/>
        </w:rPr>
        <w:t>-</w:t>
      </w:r>
      <w:r w:rsidRPr="00E77C73">
        <w:rPr>
          <w:rFonts w:asciiTheme="majorBidi" w:hAnsiTheme="majorBidi" w:cs="B Zar"/>
          <w:iCs/>
          <w:lang w:bidi="fa-IR"/>
        </w:rPr>
        <w:t>Sharing Transparency.</w:t>
      </w:r>
    </w:p>
    <w:p w14:paraId="47ECBD6C" w14:textId="31C33F0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 In such a situation, in addition to performing its </w:t>
      </w:r>
      <w:r w:rsidR="00AF6C4A" w:rsidRPr="00E77C73">
        <w:rPr>
          <w:rFonts w:asciiTheme="majorBidi" w:hAnsiTheme="majorBidi" w:cs="B Zar"/>
          <w:iCs/>
          <w:lang w:bidi="fa-IR"/>
        </w:rPr>
        <w:t xml:space="preserve">regular </w:t>
      </w:r>
      <w:r w:rsidRPr="00E77C73">
        <w:rPr>
          <w:rFonts w:asciiTheme="majorBidi" w:hAnsiTheme="majorBidi" w:cs="B Zar"/>
          <w:iCs/>
          <w:lang w:bidi="fa-IR"/>
        </w:rPr>
        <w:t>duties, the business organization should also regulate the policies for utilizing time</w:t>
      </w:r>
      <w:r w:rsidR="00CF1B08">
        <w:rPr>
          <w:rFonts w:asciiTheme="majorBidi" w:hAnsiTheme="majorBidi" w:cs="B Zar"/>
          <w:iCs/>
          <w:lang w:bidi="fa-IR"/>
        </w:rPr>
        <w:t>-</w:t>
      </w:r>
      <w:r w:rsidRPr="00E77C73">
        <w:rPr>
          <w:rFonts w:asciiTheme="majorBidi" w:hAnsiTheme="majorBidi" w:cs="B Zar"/>
          <w:iCs/>
          <w:lang w:bidi="fa-IR"/>
        </w:rPr>
        <w:t>sharing resources and services</w:t>
      </w:r>
      <w:r w:rsidR="00AF6C4A" w:rsidRPr="00E77C73">
        <w:rPr>
          <w:rFonts w:asciiTheme="majorBidi" w:hAnsiTheme="majorBidi" w:cs="B Zar"/>
          <w:iCs/>
          <w:lang w:bidi="fa-IR"/>
        </w:rPr>
        <w:t>. It</w:t>
      </w:r>
      <w:r w:rsidRPr="00E77C73">
        <w:rPr>
          <w:rFonts w:asciiTheme="majorBidi" w:hAnsiTheme="majorBidi" w:cs="B Zar"/>
          <w:iCs/>
          <w:lang w:bidi="fa-IR"/>
        </w:rPr>
        <w:t xml:space="preserve"> also needs to provide infrastructures and control and manage the time</w:t>
      </w:r>
      <w:r w:rsidR="00D557F9" w:rsidRPr="00E77C73">
        <w:rPr>
          <w:rFonts w:asciiTheme="majorBidi" w:hAnsiTheme="majorBidi" w:cs="B Zar"/>
          <w:iCs/>
          <w:lang w:bidi="fa-IR"/>
        </w:rPr>
        <w:t>-</w:t>
      </w:r>
      <w:r w:rsidRPr="00E77C73">
        <w:rPr>
          <w:rFonts w:asciiTheme="majorBidi" w:hAnsiTheme="majorBidi" w:cs="B Zar"/>
          <w:iCs/>
          <w:lang w:bidi="fa-IR"/>
        </w:rPr>
        <w:t xml:space="preserve">sharing process of resources and services. </w:t>
      </w:r>
      <w:proofErr w:type="gramStart"/>
      <w:r w:rsidRPr="00E77C73">
        <w:rPr>
          <w:rFonts w:asciiTheme="majorBidi" w:hAnsiTheme="majorBidi" w:cs="B Zar"/>
          <w:iCs/>
          <w:lang w:bidi="fa-IR"/>
        </w:rPr>
        <w:t xml:space="preserve">As the business representative, </w:t>
      </w:r>
      <w:r w:rsidR="00D557F9" w:rsidRPr="00E77C73">
        <w:rPr>
          <w:rFonts w:asciiTheme="majorBidi" w:hAnsiTheme="majorBidi" w:cs="B Zar"/>
          <w:iCs/>
          <w:lang w:bidi="fa-IR"/>
        </w:rPr>
        <w:t xml:space="preserve">the </w:t>
      </w:r>
      <w:r w:rsidRPr="00E77C73">
        <w:rPr>
          <w:rFonts w:asciiTheme="majorBidi" w:hAnsiTheme="majorBidi" w:cs="B Zar"/>
          <w:iCs/>
          <w:lang w:bidi="fa-IR"/>
        </w:rPr>
        <w:t>website</w:t>
      </w:r>
      <w:proofErr w:type="gramEnd"/>
      <w:r w:rsidRPr="00E77C73">
        <w:rPr>
          <w:rFonts w:asciiTheme="majorBidi" w:hAnsiTheme="majorBidi" w:cs="B Zar"/>
          <w:iCs/>
          <w:lang w:bidi="fa-IR"/>
        </w:rPr>
        <w:t xml:space="preserve"> should be able to provide services related to sharing or to use the time</w:t>
      </w:r>
      <w:r w:rsidR="00D557F9" w:rsidRPr="00E77C73">
        <w:rPr>
          <w:rFonts w:asciiTheme="majorBidi" w:hAnsiTheme="majorBidi" w:cs="B Zar"/>
          <w:iCs/>
          <w:lang w:bidi="fa-IR"/>
        </w:rPr>
        <w:t>-</w:t>
      </w:r>
      <w:r w:rsidRPr="00E77C73">
        <w:rPr>
          <w:rFonts w:asciiTheme="majorBidi" w:hAnsiTheme="majorBidi" w:cs="B Zar"/>
          <w:iCs/>
          <w:lang w:bidi="fa-IR"/>
        </w:rPr>
        <w:t xml:space="preserve">sharing of resources and services. Through developing the concepts of scalability and communication with others, </w:t>
      </w:r>
      <w:r w:rsidR="00D557F9" w:rsidRPr="00E77C73">
        <w:rPr>
          <w:rFonts w:asciiTheme="majorBidi" w:hAnsiTheme="majorBidi" w:cs="B Zar"/>
          <w:iCs/>
          <w:lang w:bidi="fa-IR"/>
        </w:rPr>
        <w:t xml:space="preserve">the </w:t>
      </w:r>
      <w:r w:rsidRPr="00E77C73">
        <w:rPr>
          <w:rFonts w:asciiTheme="majorBidi" w:hAnsiTheme="majorBidi" w:cs="B Zar"/>
          <w:iCs/>
          <w:lang w:bidi="fa-IR"/>
        </w:rPr>
        <w:t xml:space="preserve">website should be able to </w:t>
      </w:r>
      <w:r w:rsidR="00D557F9" w:rsidRPr="00E77C73">
        <w:rPr>
          <w:rFonts w:asciiTheme="majorBidi" w:hAnsiTheme="majorBidi" w:cs="B Zar"/>
          <w:iCs/>
          <w:lang w:bidi="fa-IR"/>
        </w:rPr>
        <w:t xml:space="preserve">create </w:t>
      </w:r>
      <w:r w:rsidRPr="00E77C73">
        <w:rPr>
          <w:rFonts w:asciiTheme="majorBidi" w:hAnsiTheme="majorBidi" w:cs="B Zar"/>
          <w:iCs/>
          <w:lang w:bidi="fa-IR"/>
        </w:rPr>
        <w:t>a model and a framework to offer and receive time</w:t>
      </w:r>
      <w:r w:rsidR="007358E4" w:rsidRPr="00E77C73">
        <w:rPr>
          <w:rFonts w:asciiTheme="majorBidi" w:hAnsiTheme="majorBidi" w:cs="B Zar"/>
          <w:iCs/>
          <w:lang w:bidi="fa-IR"/>
        </w:rPr>
        <w:t>-</w:t>
      </w:r>
      <w:r w:rsidRPr="00E77C73">
        <w:rPr>
          <w:rFonts w:asciiTheme="majorBidi" w:hAnsiTheme="majorBidi" w:cs="B Zar"/>
          <w:iCs/>
          <w:lang w:bidi="fa-IR"/>
        </w:rPr>
        <w:t xml:space="preserve">sharing of resources and services from other systems (or to offer to others). Therefore, Openness and Scalability are the most </w:t>
      </w:r>
      <w:r w:rsidR="00D557F9" w:rsidRPr="00E77C73">
        <w:rPr>
          <w:rFonts w:asciiTheme="majorBidi" w:hAnsiTheme="majorBidi" w:cs="B Zar"/>
          <w:iCs/>
          <w:lang w:bidi="fa-IR"/>
        </w:rPr>
        <w:t xml:space="preserve">critical </w:t>
      </w:r>
      <w:r w:rsidRPr="00E77C73">
        <w:rPr>
          <w:rFonts w:asciiTheme="majorBidi" w:hAnsiTheme="majorBidi" w:cs="B Zar"/>
          <w:iCs/>
          <w:lang w:bidi="fa-IR"/>
        </w:rPr>
        <w:t xml:space="preserve">indicators of e-commerce systems in the field of sharing. Only if can it develop Openness and Scalability indicators in the areas of Traditional Activity and Technology Services, the e-commerce manager can use the concept of sharing. Due to the implementation of e-commerce systems on a distributed system platform such as the Internet, it is easier to achieve Openness and Scalability indicators in these systems in the field of Technology Services activities. The e-commerce system manager should be able to develop the concepts of Openness and Scalability </w:t>
      </w:r>
      <w:proofErr w:type="gramStart"/>
      <w:r w:rsidRPr="00E77C73">
        <w:rPr>
          <w:rFonts w:asciiTheme="majorBidi" w:hAnsiTheme="majorBidi" w:cs="B Zar"/>
          <w:iCs/>
          <w:lang w:bidi="fa-IR"/>
        </w:rPr>
        <w:t>in the area of</w:t>
      </w:r>
      <w:proofErr w:type="gramEnd"/>
      <w:r w:rsidRPr="00E77C73">
        <w:rPr>
          <w:rFonts w:asciiTheme="majorBidi" w:hAnsiTheme="majorBidi" w:cs="B Zar"/>
          <w:iCs/>
          <w:lang w:bidi="fa-IR"/>
        </w:rPr>
        <w:t xml:space="preserve"> operations related to Traditional Activity. </w:t>
      </w:r>
    </w:p>
    <w:p w14:paraId="602BAF60" w14:textId="7777777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Typically, </w:t>
      </w:r>
      <w:proofErr w:type="gramStart"/>
      <w:r w:rsidRPr="00E77C73">
        <w:rPr>
          <w:rFonts w:asciiTheme="majorBidi" w:hAnsiTheme="majorBidi" w:cs="B Zar"/>
          <w:iCs/>
          <w:lang w:bidi="fa-IR"/>
        </w:rPr>
        <w:t>in the area of</w:t>
      </w:r>
      <w:proofErr w:type="gramEnd"/>
      <w:r w:rsidRPr="00E77C73">
        <w:rPr>
          <w:rFonts w:asciiTheme="majorBidi" w:hAnsiTheme="majorBidi" w:cs="B Zar"/>
          <w:iCs/>
          <w:lang w:bidi="fa-IR"/>
        </w:rPr>
        <w:t xml:space="preserve"> Traditional Activity of traditional business systems, mechanisms such as supply chains, inter-business markets, and customer service are like offering the same services in other different markets, which have been done to increase scalability and communicating with other systems traditionally and without utilizing e-commerce concepts. </w:t>
      </w:r>
    </w:p>
    <w:p w14:paraId="06F3D93C" w14:textId="54B60563"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most </w:t>
      </w:r>
      <w:r w:rsidR="00D557F9" w:rsidRPr="00E77C73">
        <w:rPr>
          <w:rFonts w:asciiTheme="majorBidi" w:hAnsiTheme="majorBidi" w:cs="B Zar"/>
          <w:iCs/>
          <w:lang w:bidi="fa-IR"/>
        </w:rPr>
        <w:t xml:space="preserve">critical </w:t>
      </w:r>
      <w:r w:rsidRPr="00E77C73">
        <w:rPr>
          <w:rFonts w:asciiTheme="majorBidi" w:hAnsiTheme="majorBidi" w:cs="B Zar"/>
          <w:iCs/>
          <w:lang w:bidi="fa-IR"/>
        </w:rPr>
        <w:t xml:space="preserve">challenge in using such concepts in e-commerce systems is to </w:t>
      </w:r>
      <w:r w:rsidRPr="00E77C73">
        <w:rPr>
          <w:rFonts w:asciiTheme="majorBidi" w:hAnsiTheme="majorBidi" w:cs="B Zar"/>
          <w:iCs/>
          <w:lang w:bidi="fa-IR"/>
        </w:rPr>
        <w:lastRenderedPageBreak/>
        <w:t xml:space="preserve">redefine the e-commerce architecture </w:t>
      </w:r>
      <w:r w:rsidR="00070885" w:rsidRPr="00E77C73">
        <w:rPr>
          <w:rFonts w:asciiTheme="majorBidi" w:hAnsiTheme="majorBidi" w:cs="B Zar"/>
          <w:iCs/>
          <w:lang w:bidi="fa-IR"/>
        </w:rPr>
        <w:t>governing e-commerce considering the way of</w:t>
      </w:r>
      <w:r w:rsidRPr="00E77C73">
        <w:rPr>
          <w:rFonts w:asciiTheme="majorBidi" w:hAnsiTheme="majorBidi" w:cs="B Zar"/>
          <w:iCs/>
          <w:lang w:bidi="fa-IR"/>
        </w:rPr>
        <w:t xml:space="preserve"> </w:t>
      </w:r>
      <w:r w:rsidR="00070885" w:rsidRPr="00E77C73">
        <w:rPr>
          <w:rFonts w:asciiTheme="majorBidi" w:hAnsiTheme="majorBidi" w:cs="B Zar"/>
          <w:iCs/>
          <w:lang w:bidi="fa-IR"/>
        </w:rPr>
        <w:t xml:space="preserve">interaction and communication of </w:t>
      </w:r>
      <w:r w:rsidRPr="00E77C73">
        <w:rPr>
          <w:rFonts w:asciiTheme="majorBidi" w:hAnsiTheme="majorBidi" w:cs="B Zar"/>
          <w:iCs/>
          <w:lang w:bidi="fa-IR"/>
        </w:rPr>
        <w:t>scalability mechanisms with other systems in two areas of Traditional Activity and Technology Services.</w:t>
      </w:r>
    </w:p>
    <w:p w14:paraId="53E180BA" w14:textId="65F9794F"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On the concepts of extensibility and connectivity with other systems in the Traditional Activity field, </w:t>
      </w:r>
      <w:proofErr w:type="gramStart"/>
      <w:r w:rsidRPr="00E77C73">
        <w:rPr>
          <w:rFonts w:asciiTheme="majorBidi" w:hAnsiTheme="majorBidi" w:cs="B Zar"/>
          <w:iCs/>
          <w:lang w:bidi="fa-IR"/>
        </w:rPr>
        <w:t>taking into account</w:t>
      </w:r>
      <w:proofErr w:type="gramEnd"/>
      <w:r w:rsidRPr="00E77C73">
        <w:rPr>
          <w:rFonts w:asciiTheme="majorBidi" w:hAnsiTheme="majorBidi" w:cs="B Zar"/>
          <w:iCs/>
          <w:lang w:bidi="fa-IR"/>
        </w:rPr>
        <w:t xml:space="preserve"> the nature and behavioral differences in the two traditional e-commerce domains that interact directly with the customer </w:t>
      </w:r>
      <w:r w:rsidR="003D67ED" w:rsidRPr="00E77C73">
        <w:rPr>
          <w:rFonts w:asciiTheme="majorBidi" w:hAnsiTheme="majorBidi" w:cs="B Zar"/>
          <w:iCs/>
          <w:lang w:bidi="fa-IR"/>
        </w:rPr>
        <w:t>and</w:t>
      </w:r>
      <w:r w:rsidRPr="00E77C73">
        <w:rPr>
          <w:rFonts w:asciiTheme="majorBidi" w:hAnsiTheme="majorBidi" w:cs="B Zar"/>
          <w:iCs/>
          <w:lang w:bidi="fa-IR"/>
        </w:rPr>
        <w:t xml:space="preserve"> the customers. Traditional business is weaker, which can be noted</w:t>
      </w:r>
      <w:r w:rsidR="003D67ED" w:rsidRPr="00E77C73">
        <w:rPr>
          <w:rFonts w:asciiTheme="majorBidi" w:hAnsiTheme="majorBidi" w:cs="B Zar"/>
          <w:iCs/>
          <w:lang w:bidi="fa-IR"/>
        </w:rPr>
        <w:t>.</w:t>
      </w:r>
    </w:p>
    <w:p w14:paraId="2A1E5BF7" w14:textId="2703678D"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About the concepts of scalability and communicating with other systems in the Traditional Activity field, taking into consideration the differences between the nature and behavior of traditional and e-commerce, it should be noted that e-commerce systems have direct contact with the customers and customers also have interactions with each other</w:t>
      </w:r>
      <w:r w:rsidR="003D67ED" w:rsidRPr="00E77C73">
        <w:rPr>
          <w:rFonts w:asciiTheme="majorBidi" w:hAnsiTheme="majorBidi" w:cs="B Zar"/>
          <w:iCs/>
          <w:lang w:bidi="fa-IR"/>
        </w:rPr>
        <w:t>. Still</w:t>
      </w:r>
      <w:r w:rsidRPr="00E77C73">
        <w:rPr>
          <w:rFonts w:asciiTheme="majorBidi" w:hAnsiTheme="majorBidi" w:cs="B Zar"/>
          <w:iCs/>
          <w:lang w:bidi="fa-IR"/>
        </w:rPr>
        <w:t>, in traditional commerce systems</w:t>
      </w:r>
      <w:r w:rsidR="003D67ED" w:rsidRPr="00E77C73">
        <w:rPr>
          <w:rFonts w:asciiTheme="majorBidi" w:hAnsiTheme="majorBidi" w:cs="B Zar"/>
          <w:iCs/>
          <w:lang w:bidi="fa-IR"/>
        </w:rPr>
        <w:t>,</w:t>
      </w:r>
      <w:r w:rsidRPr="00E77C73">
        <w:rPr>
          <w:rFonts w:asciiTheme="majorBidi" w:hAnsiTheme="majorBidi" w:cs="B Zar"/>
          <w:iCs/>
          <w:lang w:bidi="fa-IR"/>
        </w:rPr>
        <w:t xml:space="preserve"> this interaction is weaker. Fig.2 illustrates the functional pattern of both traditional and e-commerce in </w:t>
      </w:r>
      <w:r w:rsidR="003D67ED" w:rsidRPr="00E77C73">
        <w:rPr>
          <w:rFonts w:asciiTheme="majorBidi" w:hAnsiTheme="majorBidi" w:cs="B Zar"/>
          <w:iCs/>
          <w:lang w:bidi="fa-IR"/>
        </w:rPr>
        <w:t xml:space="preserve">the </w:t>
      </w:r>
      <w:r w:rsidRPr="00E77C73">
        <w:rPr>
          <w:rFonts w:asciiTheme="majorBidi" w:hAnsiTheme="majorBidi" w:cs="B Zar"/>
          <w:iCs/>
          <w:lang w:bidi="fa-IR"/>
        </w:rPr>
        <w:t>B2C model.</w:t>
      </w:r>
    </w:p>
    <w:p w14:paraId="69BAD68A" w14:textId="77777777" w:rsidR="00F460BC" w:rsidRPr="00E77C73" w:rsidRDefault="00F460BC" w:rsidP="00B052CD">
      <w:pPr>
        <w:spacing w:after="120" w:line="276" w:lineRule="auto"/>
        <w:ind w:firstLine="454"/>
        <w:jc w:val="both"/>
        <w:rPr>
          <w:rFonts w:asciiTheme="majorBidi" w:hAnsiTheme="majorBidi" w:cs="B Zar"/>
          <w:iCs/>
          <w:lang w:bidi="fa-IR"/>
        </w:rPr>
      </w:pPr>
    </w:p>
    <w:p w14:paraId="3FC554BC" w14:textId="77777777" w:rsidR="00F460BC" w:rsidRPr="00E77C73" w:rsidRDefault="00F460BC" w:rsidP="00B052CD">
      <w:pPr>
        <w:spacing w:after="120" w:line="276" w:lineRule="auto"/>
        <w:ind w:firstLine="454"/>
        <w:jc w:val="center"/>
        <w:rPr>
          <w:rFonts w:asciiTheme="majorBidi" w:hAnsiTheme="majorBidi" w:cs="B Zar"/>
        </w:rPr>
      </w:pP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rPr>
        <w:fldChar w:fldCharType="begin"/>
      </w:r>
      <w:r w:rsidRPr="00E77C73">
        <w:rPr>
          <w:rFonts w:asciiTheme="majorBidi" w:hAnsiTheme="majorBidi" w:cs="B Zar"/>
        </w:rPr>
        <w:instrText xml:space="preserve"> INCLUDEPICTURE  "https://www.tutorialspoint.com/e_commerce/images/disintermediation.jpg" \* MERGEFORMATINET </w:instrText>
      </w:r>
      <w:r w:rsidRPr="00E77C73">
        <w:rPr>
          <w:rFonts w:asciiTheme="majorBidi" w:hAnsiTheme="majorBidi" w:cs="B Zar"/>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Pr="00E77C73">
        <w:rPr>
          <w:rFonts w:asciiTheme="majorBidi" w:hAnsiTheme="majorBidi" w:cs="B Zar"/>
          <w:noProof/>
        </w:rPr>
        <w:fldChar w:fldCharType="begin"/>
      </w:r>
      <w:r w:rsidRPr="00E77C73">
        <w:rPr>
          <w:rFonts w:asciiTheme="majorBidi" w:hAnsiTheme="majorBidi" w:cs="B Zar"/>
          <w:noProof/>
        </w:rPr>
        <w:instrText xml:space="preserve"> INCLUDEPICTURE  "https://www.tutorialspoint.com/e_commerce/images/disintermediation.jpg" \* MERGEFORMATINET </w:instrText>
      </w:r>
      <w:r w:rsidRPr="00E77C73">
        <w:rPr>
          <w:rFonts w:asciiTheme="majorBidi" w:hAnsiTheme="majorBidi" w:cs="B Zar"/>
          <w:noProof/>
        </w:rPr>
        <w:fldChar w:fldCharType="separate"/>
      </w:r>
      <w:r w:rsidR="005C0C46" w:rsidRPr="00E77C73">
        <w:rPr>
          <w:rFonts w:asciiTheme="majorBidi" w:hAnsiTheme="majorBidi" w:cs="B Zar"/>
          <w:noProof/>
        </w:rPr>
        <w:fldChar w:fldCharType="begin"/>
      </w:r>
      <w:r w:rsidR="005C0C46" w:rsidRPr="00E77C73">
        <w:rPr>
          <w:rFonts w:asciiTheme="majorBidi" w:hAnsiTheme="majorBidi" w:cs="B Zar"/>
          <w:noProof/>
        </w:rPr>
        <w:instrText xml:space="preserve"> INCLUDEPICTURE  "https://www.tutorialspoint.com/e_commerce/images/disintermediation.jpg" \* MERGEFORMATINET </w:instrText>
      </w:r>
      <w:r w:rsidR="005C0C46" w:rsidRPr="00E77C73">
        <w:rPr>
          <w:rFonts w:asciiTheme="majorBidi" w:hAnsiTheme="majorBidi" w:cs="B Zar"/>
          <w:noProof/>
        </w:rPr>
        <w:fldChar w:fldCharType="separate"/>
      </w:r>
      <w:r w:rsidR="00633F66" w:rsidRPr="00E77C73">
        <w:rPr>
          <w:rFonts w:asciiTheme="majorBidi" w:hAnsiTheme="majorBidi" w:cs="B Zar"/>
          <w:noProof/>
        </w:rPr>
        <w:fldChar w:fldCharType="begin"/>
      </w:r>
      <w:r w:rsidR="00633F66" w:rsidRPr="00E77C73">
        <w:rPr>
          <w:rFonts w:asciiTheme="majorBidi" w:hAnsiTheme="majorBidi" w:cs="B Zar"/>
          <w:noProof/>
        </w:rPr>
        <w:instrText xml:space="preserve"> INCLUDEPICTURE  "https://www.tutorialspoint.com/e_commerce/images/disintermediation.jpg" \* MERGEFORMATINET </w:instrText>
      </w:r>
      <w:r w:rsidR="00633F66" w:rsidRPr="00E77C73">
        <w:rPr>
          <w:rFonts w:asciiTheme="majorBidi" w:hAnsiTheme="majorBidi" w:cs="B Zar"/>
          <w:noProof/>
        </w:rPr>
        <w:fldChar w:fldCharType="separate"/>
      </w:r>
      <w:r w:rsidR="0082615D" w:rsidRPr="00E77C73">
        <w:rPr>
          <w:rFonts w:asciiTheme="majorBidi" w:hAnsiTheme="majorBidi" w:cs="B Zar"/>
          <w:noProof/>
        </w:rPr>
        <w:fldChar w:fldCharType="begin"/>
      </w:r>
      <w:r w:rsidR="0082615D" w:rsidRPr="00E77C73">
        <w:rPr>
          <w:rFonts w:asciiTheme="majorBidi" w:hAnsiTheme="majorBidi" w:cs="B Zar"/>
          <w:noProof/>
        </w:rPr>
        <w:instrText xml:space="preserve"> INCLUDEPICTURE  "https://www.tutorialspoint.com/e_commerce/images/disintermediation.jpg" \* MERGEFORMATINET </w:instrText>
      </w:r>
      <w:r w:rsidR="0082615D" w:rsidRPr="00E77C73">
        <w:rPr>
          <w:rFonts w:asciiTheme="majorBidi" w:hAnsiTheme="majorBidi" w:cs="B Zar"/>
          <w:noProof/>
        </w:rPr>
        <w:fldChar w:fldCharType="separate"/>
      </w:r>
      <w:r w:rsidR="00AC7CCB" w:rsidRPr="00E77C73">
        <w:rPr>
          <w:rFonts w:asciiTheme="majorBidi" w:hAnsiTheme="majorBidi" w:cs="B Zar"/>
          <w:noProof/>
        </w:rPr>
        <w:fldChar w:fldCharType="begin"/>
      </w:r>
      <w:r w:rsidR="00AC7CCB" w:rsidRPr="00E77C73">
        <w:rPr>
          <w:rFonts w:asciiTheme="majorBidi" w:hAnsiTheme="majorBidi" w:cs="B Zar"/>
          <w:noProof/>
        </w:rPr>
        <w:instrText xml:space="preserve"> INCLUDEPICTURE  "https://www.tutorialspoint.com/e_commerce/images/disintermediation.jpg" \* MERGEFORMATINET </w:instrText>
      </w:r>
      <w:r w:rsidR="00AC7CCB" w:rsidRPr="00E77C73">
        <w:rPr>
          <w:rFonts w:asciiTheme="majorBidi" w:hAnsiTheme="majorBidi" w:cs="B Zar"/>
          <w:noProof/>
        </w:rPr>
        <w:fldChar w:fldCharType="separate"/>
      </w:r>
      <w:r w:rsidR="00F02A20" w:rsidRPr="00E77C73">
        <w:rPr>
          <w:rFonts w:asciiTheme="majorBidi" w:hAnsiTheme="majorBidi" w:cs="B Zar"/>
          <w:noProof/>
        </w:rPr>
        <w:fldChar w:fldCharType="begin"/>
      </w:r>
      <w:r w:rsidR="00F02A20" w:rsidRPr="00E77C73">
        <w:rPr>
          <w:rFonts w:asciiTheme="majorBidi" w:hAnsiTheme="majorBidi" w:cs="B Zar"/>
          <w:noProof/>
        </w:rPr>
        <w:instrText xml:space="preserve"> INCLUDEPICTURE  "https://www.tutorialspoint.com/e_commerce/images/disintermediation.jpg" \* MERGEFORMATINET </w:instrText>
      </w:r>
      <w:r w:rsidR="00F02A20" w:rsidRPr="00E77C73">
        <w:rPr>
          <w:rFonts w:asciiTheme="majorBidi" w:hAnsiTheme="majorBidi" w:cs="B Zar"/>
          <w:noProof/>
        </w:rPr>
        <w:fldChar w:fldCharType="separate"/>
      </w:r>
      <w:r w:rsidR="00B04171" w:rsidRPr="00E77C73">
        <w:rPr>
          <w:rFonts w:asciiTheme="majorBidi" w:hAnsiTheme="majorBidi" w:cs="B Zar"/>
          <w:noProof/>
        </w:rPr>
        <w:fldChar w:fldCharType="begin"/>
      </w:r>
      <w:r w:rsidR="00B04171" w:rsidRPr="00E77C73">
        <w:rPr>
          <w:rFonts w:asciiTheme="majorBidi" w:hAnsiTheme="majorBidi" w:cs="B Zar"/>
          <w:noProof/>
        </w:rPr>
        <w:instrText xml:space="preserve"> INCLUDEPICTURE  "https://www.tutorialspoint.com/e_commerce/images/disintermediation.jpg" \* MERGEFORMATINET </w:instrText>
      </w:r>
      <w:r w:rsidR="00B04171" w:rsidRPr="00E77C73">
        <w:rPr>
          <w:rFonts w:asciiTheme="majorBidi" w:hAnsiTheme="majorBidi" w:cs="B Zar"/>
          <w:noProof/>
        </w:rPr>
        <w:fldChar w:fldCharType="separate"/>
      </w:r>
      <w:r w:rsidR="00B624B4" w:rsidRPr="00E77C73">
        <w:rPr>
          <w:rFonts w:asciiTheme="majorBidi" w:hAnsiTheme="majorBidi" w:cs="B Zar"/>
          <w:noProof/>
        </w:rPr>
        <w:fldChar w:fldCharType="begin"/>
      </w:r>
      <w:r w:rsidR="00B624B4" w:rsidRPr="00E77C73">
        <w:rPr>
          <w:rFonts w:asciiTheme="majorBidi" w:hAnsiTheme="majorBidi" w:cs="B Zar"/>
          <w:noProof/>
        </w:rPr>
        <w:instrText xml:space="preserve"> INCLUDEPICTURE  "https://www.tutorialspoint.com/e_commerce/images/disintermediation.jpg" \* MERGEFORMATINET </w:instrText>
      </w:r>
      <w:r w:rsidR="00B624B4" w:rsidRPr="00E77C73">
        <w:rPr>
          <w:rFonts w:asciiTheme="majorBidi" w:hAnsiTheme="majorBidi" w:cs="B Zar"/>
          <w:noProof/>
        </w:rPr>
        <w:fldChar w:fldCharType="separate"/>
      </w:r>
      <w:r w:rsidR="00437BA6" w:rsidRPr="00E77C73">
        <w:rPr>
          <w:rFonts w:asciiTheme="majorBidi" w:hAnsiTheme="majorBidi" w:cs="B Zar"/>
          <w:noProof/>
        </w:rPr>
        <w:fldChar w:fldCharType="begin"/>
      </w:r>
      <w:r w:rsidR="00437BA6" w:rsidRPr="00E77C73">
        <w:rPr>
          <w:rFonts w:asciiTheme="majorBidi" w:hAnsiTheme="majorBidi" w:cs="B Zar"/>
          <w:noProof/>
        </w:rPr>
        <w:instrText xml:space="preserve"> INCLUDEPICTURE  "https://www.tutorialspoint.com/e_commerce/images/disintermediation.jpg" \* MERGEFORMATINET </w:instrText>
      </w:r>
      <w:r w:rsidR="00437BA6" w:rsidRPr="00E77C73">
        <w:rPr>
          <w:rFonts w:asciiTheme="majorBidi" w:hAnsiTheme="majorBidi" w:cs="B Zar"/>
          <w:noProof/>
        </w:rPr>
        <w:fldChar w:fldCharType="separate"/>
      </w:r>
      <w:r w:rsidR="00BB1B1F" w:rsidRPr="00E77C73">
        <w:rPr>
          <w:rFonts w:asciiTheme="majorBidi" w:hAnsiTheme="majorBidi" w:cs="B Zar"/>
          <w:noProof/>
        </w:rPr>
        <w:fldChar w:fldCharType="begin"/>
      </w:r>
      <w:r w:rsidR="00BB1B1F" w:rsidRPr="00E77C73">
        <w:rPr>
          <w:rFonts w:asciiTheme="majorBidi" w:hAnsiTheme="majorBidi" w:cs="B Zar"/>
          <w:noProof/>
        </w:rPr>
        <w:instrText xml:space="preserve"> INCLUDEPICTURE  "https://www.tutorialspoint.com/e_commerce/images/disintermediation.jpg" \* MERGEFORMATINET </w:instrText>
      </w:r>
      <w:r w:rsidR="00BB1B1F" w:rsidRPr="00E77C73">
        <w:rPr>
          <w:rFonts w:asciiTheme="majorBidi" w:hAnsiTheme="majorBidi" w:cs="B Zar"/>
          <w:noProof/>
        </w:rPr>
        <w:fldChar w:fldCharType="separate"/>
      </w:r>
      <w:r w:rsidR="00DC1A25" w:rsidRPr="00E77C73">
        <w:rPr>
          <w:rFonts w:asciiTheme="majorBidi" w:hAnsiTheme="majorBidi" w:cs="B Zar"/>
          <w:noProof/>
        </w:rPr>
        <w:fldChar w:fldCharType="begin"/>
      </w:r>
      <w:r w:rsidR="00DC1A25" w:rsidRPr="00E77C73">
        <w:rPr>
          <w:rFonts w:asciiTheme="majorBidi" w:hAnsiTheme="majorBidi" w:cs="B Zar"/>
          <w:noProof/>
        </w:rPr>
        <w:instrText xml:space="preserve"> INCLUDEPICTURE  "https://www.tutorialspoint.com/e_commerce/images/disintermediation.jpg" \* MERGEFORMATINET </w:instrText>
      </w:r>
      <w:r w:rsidR="00DC1A25" w:rsidRPr="00E77C73">
        <w:rPr>
          <w:rFonts w:asciiTheme="majorBidi" w:hAnsiTheme="majorBidi" w:cs="B Zar"/>
          <w:noProof/>
        </w:rPr>
        <w:fldChar w:fldCharType="separate"/>
      </w:r>
      <w:r w:rsidR="00FB52C1" w:rsidRPr="00E77C73">
        <w:rPr>
          <w:rFonts w:asciiTheme="majorBidi" w:hAnsiTheme="majorBidi" w:cs="B Zar"/>
          <w:noProof/>
        </w:rPr>
        <w:fldChar w:fldCharType="begin"/>
      </w:r>
      <w:r w:rsidR="00FB52C1" w:rsidRPr="00E77C73">
        <w:rPr>
          <w:rFonts w:asciiTheme="majorBidi" w:hAnsiTheme="majorBidi" w:cs="B Zar"/>
          <w:noProof/>
        </w:rPr>
        <w:instrText xml:space="preserve"> INCLUDEPICTURE  "https://www.tutorialspoint.com/e_commerce/images/disintermediation.jpg" \* MERGEFORMATINET </w:instrText>
      </w:r>
      <w:r w:rsidR="00FB52C1" w:rsidRPr="00E77C73">
        <w:rPr>
          <w:rFonts w:asciiTheme="majorBidi" w:hAnsiTheme="majorBidi" w:cs="B Zar"/>
          <w:noProof/>
        </w:rPr>
        <w:fldChar w:fldCharType="separate"/>
      </w:r>
      <w:r w:rsidR="00963613" w:rsidRPr="00E77C73">
        <w:rPr>
          <w:rFonts w:asciiTheme="majorBidi" w:hAnsiTheme="majorBidi" w:cs="B Zar"/>
          <w:noProof/>
        </w:rPr>
        <w:fldChar w:fldCharType="begin"/>
      </w:r>
      <w:r w:rsidR="00963613" w:rsidRPr="00E77C73">
        <w:rPr>
          <w:rFonts w:asciiTheme="majorBidi" w:hAnsiTheme="majorBidi" w:cs="B Zar"/>
          <w:noProof/>
        </w:rPr>
        <w:instrText xml:space="preserve"> INCLUDEPICTURE  "https://www.tutorialspoint.com/e_commerce/images/disintermediation.jpg" \* MERGEFORMATINET </w:instrText>
      </w:r>
      <w:r w:rsidR="00963613" w:rsidRPr="00E77C73">
        <w:rPr>
          <w:rFonts w:asciiTheme="majorBidi" w:hAnsiTheme="majorBidi" w:cs="B Zar"/>
          <w:noProof/>
        </w:rPr>
        <w:fldChar w:fldCharType="separate"/>
      </w:r>
      <w:r w:rsidR="00433862">
        <w:rPr>
          <w:rFonts w:asciiTheme="majorBidi" w:hAnsiTheme="majorBidi" w:cs="B Zar"/>
          <w:noProof/>
        </w:rPr>
        <w:fldChar w:fldCharType="begin"/>
      </w:r>
      <w:r w:rsidR="00433862">
        <w:rPr>
          <w:rFonts w:asciiTheme="majorBidi" w:hAnsiTheme="majorBidi" w:cs="B Zar"/>
          <w:noProof/>
        </w:rPr>
        <w:instrText xml:space="preserve"> INCLUDEPICTURE  "https://www.tutorialspoint.com/e_commerce/images/disintermediation.jpg" \* MERGEFORMATINET </w:instrText>
      </w:r>
      <w:r w:rsidR="00433862">
        <w:rPr>
          <w:rFonts w:asciiTheme="majorBidi" w:hAnsiTheme="majorBidi" w:cs="B Zar"/>
          <w:noProof/>
        </w:rPr>
        <w:fldChar w:fldCharType="separate"/>
      </w:r>
      <w:r w:rsidR="00232B8A">
        <w:rPr>
          <w:rFonts w:asciiTheme="majorBidi" w:hAnsiTheme="majorBidi" w:cs="B Zar"/>
          <w:noProof/>
        </w:rPr>
        <w:fldChar w:fldCharType="begin"/>
      </w:r>
      <w:r w:rsidR="00232B8A">
        <w:rPr>
          <w:rFonts w:asciiTheme="majorBidi" w:hAnsiTheme="majorBidi" w:cs="B Zar"/>
          <w:noProof/>
        </w:rPr>
        <w:instrText xml:space="preserve"> INCLUDEPICTURE  "https://www.tutorialspoint.com/e_commerce/images/disintermediation.jpg" \* MERGEFORMATINET </w:instrText>
      </w:r>
      <w:r w:rsidR="00232B8A">
        <w:rPr>
          <w:rFonts w:asciiTheme="majorBidi" w:hAnsiTheme="majorBidi" w:cs="B Zar"/>
          <w:noProof/>
        </w:rPr>
        <w:fldChar w:fldCharType="separate"/>
      </w:r>
      <w:r w:rsidR="007114F2">
        <w:rPr>
          <w:rFonts w:asciiTheme="majorBidi" w:hAnsiTheme="majorBidi" w:cs="B Zar"/>
          <w:noProof/>
        </w:rPr>
        <w:fldChar w:fldCharType="begin"/>
      </w:r>
      <w:r w:rsidR="007114F2">
        <w:rPr>
          <w:rFonts w:asciiTheme="majorBidi" w:hAnsiTheme="majorBidi" w:cs="B Zar"/>
          <w:noProof/>
        </w:rPr>
        <w:instrText xml:space="preserve"> INCLUDEPICTURE  "https://www.tutorialspoint.com/e_commerce/images/disintermediation.jpg" \* MERGEFORMATINET </w:instrText>
      </w:r>
      <w:r w:rsidR="007114F2">
        <w:rPr>
          <w:rFonts w:asciiTheme="majorBidi" w:hAnsiTheme="majorBidi" w:cs="B Zar"/>
          <w:noProof/>
        </w:rPr>
        <w:fldChar w:fldCharType="separate"/>
      </w:r>
      <w:r w:rsidR="00B052CD">
        <w:rPr>
          <w:rFonts w:asciiTheme="majorBidi" w:hAnsiTheme="majorBidi" w:cs="B Zar"/>
          <w:noProof/>
        </w:rPr>
        <w:fldChar w:fldCharType="begin"/>
      </w:r>
      <w:r w:rsidR="00B052CD">
        <w:rPr>
          <w:rFonts w:asciiTheme="majorBidi" w:hAnsiTheme="majorBidi" w:cs="B Zar"/>
          <w:noProof/>
        </w:rPr>
        <w:instrText xml:space="preserve"> INCLUDEPICTURE  "https://www.tutorialspoint.com/e_commerce/images/disintermediation.jpg" \* MERGEFORMATINET </w:instrText>
      </w:r>
      <w:r w:rsidR="00B052CD">
        <w:rPr>
          <w:rFonts w:asciiTheme="majorBidi" w:hAnsiTheme="majorBidi" w:cs="B Zar"/>
          <w:noProof/>
        </w:rPr>
        <w:fldChar w:fldCharType="separate"/>
      </w:r>
      <w:r w:rsidR="00A37C07">
        <w:rPr>
          <w:rFonts w:asciiTheme="majorBidi" w:hAnsiTheme="majorBidi" w:cs="B Zar"/>
          <w:noProof/>
        </w:rPr>
        <w:fldChar w:fldCharType="begin"/>
      </w:r>
      <w:r w:rsidR="00A37C07">
        <w:rPr>
          <w:rFonts w:asciiTheme="majorBidi" w:hAnsiTheme="majorBidi" w:cs="B Zar"/>
          <w:noProof/>
        </w:rPr>
        <w:instrText xml:space="preserve"> INCLUDEPICTURE  "https://www.tutorialspoint.com/e_commerce/images/disintermediation.jpg" \* MERGEFORMATINET </w:instrText>
      </w:r>
      <w:r w:rsidR="00A37C07">
        <w:rPr>
          <w:rFonts w:asciiTheme="majorBidi" w:hAnsiTheme="majorBidi" w:cs="B Zar"/>
          <w:noProof/>
        </w:rPr>
        <w:fldChar w:fldCharType="separate"/>
      </w:r>
      <w:r w:rsidR="00530682">
        <w:rPr>
          <w:rFonts w:asciiTheme="majorBidi" w:hAnsiTheme="majorBidi" w:cs="B Zar"/>
          <w:noProof/>
        </w:rPr>
        <w:fldChar w:fldCharType="begin"/>
      </w:r>
      <w:r w:rsidR="00530682">
        <w:rPr>
          <w:rFonts w:asciiTheme="majorBidi" w:hAnsiTheme="majorBidi" w:cs="B Zar"/>
          <w:noProof/>
        </w:rPr>
        <w:instrText xml:space="preserve"> INCLUDEPICTURE  "https://www.tutorialspoint.com/e_commerce/images/disintermediation.jpg" \* MERGEFORMATINET </w:instrText>
      </w:r>
      <w:r w:rsidR="00530682">
        <w:rPr>
          <w:rFonts w:asciiTheme="majorBidi" w:hAnsiTheme="majorBidi" w:cs="B Zar"/>
          <w:noProof/>
        </w:rPr>
        <w:fldChar w:fldCharType="separate"/>
      </w:r>
      <w:r w:rsidR="003C095F">
        <w:rPr>
          <w:rFonts w:asciiTheme="majorBidi" w:hAnsiTheme="majorBidi" w:cs="B Zar"/>
          <w:noProof/>
        </w:rPr>
        <w:fldChar w:fldCharType="begin"/>
      </w:r>
      <w:r w:rsidR="003C095F">
        <w:rPr>
          <w:rFonts w:asciiTheme="majorBidi" w:hAnsiTheme="majorBidi" w:cs="B Zar"/>
          <w:noProof/>
        </w:rPr>
        <w:instrText xml:space="preserve"> </w:instrText>
      </w:r>
      <w:r w:rsidR="003C095F">
        <w:rPr>
          <w:rFonts w:asciiTheme="majorBidi" w:hAnsiTheme="majorBidi" w:cs="B Zar"/>
          <w:noProof/>
        </w:rPr>
        <w:instrText>INCLUDEPICTURE  "https://www.tutorialspoint.com/e_commerce/images/disintermediation.jpg" \* MERGEFORMATINET</w:instrText>
      </w:r>
      <w:r w:rsidR="003C095F">
        <w:rPr>
          <w:rFonts w:asciiTheme="majorBidi" w:hAnsiTheme="majorBidi" w:cs="B Zar"/>
          <w:noProof/>
        </w:rPr>
        <w:instrText xml:space="preserve"> </w:instrText>
      </w:r>
      <w:r w:rsidR="003C095F">
        <w:rPr>
          <w:rFonts w:asciiTheme="majorBidi" w:hAnsiTheme="majorBidi" w:cs="B Zar"/>
          <w:noProof/>
        </w:rPr>
        <w:fldChar w:fldCharType="separate"/>
      </w:r>
      <w:r w:rsidR="0036381C">
        <w:rPr>
          <w:rFonts w:asciiTheme="majorBidi" w:hAnsiTheme="majorBidi" w:cs="B Zar"/>
          <w:noProof/>
        </w:rPr>
        <w:pict w14:anchorId="3E13856E">
          <v:shape id="_x0000_i1026" type="#_x0000_t75" alt="Disintermediation" style="width:223.8pt;height:193.8pt;mso-width-percent:0;mso-height-percent:0;mso-width-percent:0;mso-height-percent:0">
            <v:imagedata r:id="rId18" r:href="rId19"/>
          </v:shape>
        </w:pict>
      </w:r>
      <w:r w:rsidR="003C095F">
        <w:rPr>
          <w:rFonts w:asciiTheme="majorBidi" w:hAnsiTheme="majorBidi" w:cs="B Zar"/>
          <w:noProof/>
        </w:rPr>
        <w:fldChar w:fldCharType="end"/>
      </w:r>
      <w:r w:rsidR="00530682">
        <w:rPr>
          <w:rFonts w:asciiTheme="majorBidi" w:hAnsiTheme="majorBidi" w:cs="B Zar"/>
          <w:noProof/>
        </w:rPr>
        <w:fldChar w:fldCharType="end"/>
      </w:r>
      <w:r w:rsidR="00A37C07">
        <w:rPr>
          <w:rFonts w:asciiTheme="majorBidi" w:hAnsiTheme="majorBidi" w:cs="B Zar"/>
          <w:noProof/>
        </w:rPr>
        <w:fldChar w:fldCharType="end"/>
      </w:r>
      <w:r w:rsidR="00B052CD">
        <w:rPr>
          <w:rFonts w:asciiTheme="majorBidi" w:hAnsiTheme="majorBidi" w:cs="B Zar"/>
          <w:noProof/>
        </w:rPr>
        <w:fldChar w:fldCharType="end"/>
      </w:r>
      <w:r w:rsidR="007114F2">
        <w:rPr>
          <w:rFonts w:asciiTheme="majorBidi" w:hAnsiTheme="majorBidi" w:cs="B Zar"/>
          <w:noProof/>
        </w:rPr>
        <w:fldChar w:fldCharType="end"/>
      </w:r>
      <w:r w:rsidR="00232B8A">
        <w:rPr>
          <w:rFonts w:asciiTheme="majorBidi" w:hAnsiTheme="majorBidi" w:cs="B Zar"/>
          <w:noProof/>
        </w:rPr>
        <w:fldChar w:fldCharType="end"/>
      </w:r>
      <w:r w:rsidR="00433862">
        <w:rPr>
          <w:rFonts w:asciiTheme="majorBidi" w:hAnsiTheme="majorBidi" w:cs="B Zar"/>
          <w:noProof/>
        </w:rPr>
        <w:fldChar w:fldCharType="end"/>
      </w:r>
      <w:r w:rsidR="00963613" w:rsidRPr="00E77C73">
        <w:rPr>
          <w:rFonts w:asciiTheme="majorBidi" w:hAnsiTheme="majorBidi" w:cs="B Zar"/>
          <w:noProof/>
        </w:rPr>
        <w:fldChar w:fldCharType="end"/>
      </w:r>
      <w:r w:rsidR="00FB52C1" w:rsidRPr="00E77C73">
        <w:rPr>
          <w:rFonts w:asciiTheme="majorBidi" w:hAnsiTheme="majorBidi" w:cs="B Zar"/>
          <w:noProof/>
        </w:rPr>
        <w:fldChar w:fldCharType="end"/>
      </w:r>
      <w:r w:rsidR="00DC1A25" w:rsidRPr="00E77C73">
        <w:rPr>
          <w:rFonts w:asciiTheme="majorBidi" w:hAnsiTheme="majorBidi" w:cs="B Zar"/>
          <w:noProof/>
        </w:rPr>
        <w:fldChar w:fldCharType="end"/>
      </w:r>
      <w:r w:rsidR="00BB1B1F" w:rsidRPr="00E77C73">
        <w:rPr>
          <w:rFonts w:asciiTheme="majorBidi" w:hAnsiTheme="majorBidi" w:cs="B Zar"/>
          <w:noProof/>
        </w:rPr>
        <w:fldChar w:fldCharType="end"/>
      </w:r>
      <w:r w:rsidR="00437BA6" w:rsidRPr="00E77C73">
        <w:rPr>
          <w:rFonts w:asciiTheme="majorBidi" w:hAnsiTheme="majorBidi" w:cs="B Zar"/>
          <w:noProof/>
        </w:rPr>
        <w:fldChar w:fldCharType="end"/>
      </w:r>
      <w:r w:rsidR="00B624B4" w:rsidRPr="00E77C73">
        <w:rPr>
          <w:rFonts w:asciiTheme="majorBidi" w:hAnsiTheme="majorBidi" w:cs="B Zar"/>
          <w:noProof/>
        </w:rPr>
        <w:fldChar w:fldCharType="end"/>
      </w:r>
      <w:r w:rsidR="00B04171" w:rsidRPr="00E77C73">
        <w:rPr>
          <w:rFonts w:asciiTheme="majorBidi" w:hAnsiTheme="majorBidi" w:cs="B Zar"/>
          <w:noProof/>
        </w:rPr>
        <w:fldChar w:fldCharType="end"/>
      </w:r>
      <w:r w:rsidR="00F02A20" w:rsidRPr="00E77C73">
        <w:rPr>
          <w:rFonts w:asciiTheme="majorBidi" w:hAnsiTheme="majorBidi" w:cs="B Zar"/>
          <w:noProof/>
        </w:rPr>
        <w:fldChar w:fldCharType="end"/>
      </w:r>
      <w:r w:rsidR="00AC7CCB" w:rsidRPr="00E77C73">
        <w:rPr>
          <w:rFonts w:asciiTheme="majorBidi" w:hAnsiTheme="majorBidi" w:cs="B Zar"/>
          <w:noProof/>
        </w:rPr>
        <w:fldChar w:fldCharType="end"/>
      </w:r>
      <w:r w:rsidR="0082615D" w:rsidRPr="00E77C73">
        <w:rPr>
          <w:rFonts w:asciiTheme="majorBidi" w:hAnsiTheme="majorBidi" w:cs="B Zar"/>
          <w:noProof/>
        </w:rPr>
        <w:fldChar w:fldCharType="end"/>
      </w:r>
      <w:r w:rsidR="00633F66" w:rsidRPr="00E77C73">
        <w:rPr>
          <w:rFonts w:asciiTheme="majorBidi" w:hAnsiTheme="majorBidi" w:cs="B Zar"/>
          <w:noProof/>
        </w:rPr>
        <w:fldChar w:fldCharType="end"/>
      </w:r>
      <w:r w:rsidR="005C0C46"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noProof/>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r w:rsidRPr="00E77C73">
        <w:rPr>
          <w:rFonts w:asciiTheme="majorBidi" w:hAnsiTheme="majorBidi" w:cs="B Zar"/>
        </w:rPr>
        <w:fldChar w:fldCharType="end"/>
      </w:r>
    </w:p>
    <w:p w14:paraId="105079A8" w14:textId="179AA5EC"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b/>
          <w:bCs/>
          <w:iCs/>
          <w:lang w:bidi="fa-IR"/>
        </w:rPr>
        <w:t>Fig.2</w:t>
      </w:r>
      <w:r w:rsidRPr="00E77C73">
        <w:rPr>
          <w:rFonts w:asciiTheme="majorBidi" w:hAnsiTheme="majorBidi" w:cs="B Zar"/>
          <w:iCs/>
          <w:lang w:bidi="fa-IR"/>
        </w:rPr>
        <w:t xml:space="preserve">: The difference between traditional and direct commerce </w:t>
      </w:r>
    </w:p>
    <w:p w14:paraId="15A6D969" w14:textId="58C2ED11"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As illustrated in Fig.2, the functional and communicational structure of e-commerce systems is associated with fewer elements than traditional commerce systems [10]. However, intermediate elements extend the relationship between the customer and the business and are considered scalability tools, and they even cause customer interaction with other e-commerce systems. If the e-commerce system </w:t>
      </w:r>
      <w:r w:rsidR="002D6D50" w:rsidRPr="00E77C73">
        <w:rPr>
          <w:rFonts w:asciiTheme="majorBidi" w:hAnsiTheme="majorBidi" w:cs="B Zar"/>
          <w:iCs/>
          <w:lang w:bidi="fa-IR"/>
        </w:rPr>
        <w:t xml:space="preserve">management element </w:t>
      </w:r>
      <w:r w:rsidRPr="00E77C73">
        <w:rPr>
          <w:rFonts w:asciiTheme="majorBidi" w:hAnsiTheme="majorBidi" w:cs="B Zar"/>
          <w:iCs/>
          <w:lang w:bidi="fa-IR"/>
        </w:rPr>
        <w:t xml:space="preserve">wants to use a model </w:t>
      </w:r>
      <w:proofErr w:type="gramStart"/>
      <w:r w:rsidRPr="00E77C73">
        <w:rPr>
          <w:rFonts w:asciiTheme="majorBidi" w:hAnsiTheme="majorBidi" w:cs="B Zar"/>
          <w:iCs/>
          <w:lang w:bidi="fa-IR"/>
        </w:rPr>
        <w:t>similar to</w:t>
      </w:r>
      <w:proofErr w:type="gramEnd"/>
      <w:r w:rsidRPr="00E77C73">
        <w:rPr>
          <w:rFonts w:asciiTheme="majorBidi" w:hAnsiTheme="majorBidi" w:cs="B Zar"/>
          <w:iCs/>
          <w:lang w:bidi="fa-IR"/>
        </w:rPr>
        <w:t xml:space="preserve"> that of traditional commerce systems for scalability and communicating with other systems without matching it to its difference with traditional commerce systems, then this will be inconsistent with the nature of the e-commerce </w:t>
      </w:r>
      <w:r w:rsidRPr="00E77C73">
        <w:rPr>
          <w:rFonts w:asciiTheme="majorBidi" w:hAnsiTheme="majorBidi" w:cs="B Zar"/>
          <w:iCs/>
          <w:lang w:bidi="fa-IR"/>
        </w:rPr>
        <w:lastRenderedPageBreak/>
        <w:t>system, which is removing time and location constraints. Therefore, to achieve both Openness and Scalability as indicators of the possible use of the concept of resources and services’ time</w:t>
      </w:r>
      <w:r w:rsidR="0065423D" w:rsidRPr="00E77C73">
        <w:rPr>
          <w:rFonts w:asciiTheme="majorBidi" w:hAnsiTheme="majorBidi" w:cs="B Zar"/>
          <w:iCs/>
          <w:lang w:bidi="fa-IR"/>
        </w:rPr>
        <w:t>-</w:t>
      </w:r>
      <w:r w:rsidRPr="00E77C73">
        <w:rPr>
          <w:rFonts w:asciiTheme="majorBidi" w:hAnsiTheme="majorBidi" w:cs="B Zar"/>
          <w:iCs/>
          <w:lang w:bidi="fa-IR"/>
        </w:rPr>
        <w:t xml:space="preserve">sharing, the concepts used </w:t>
      </w:r>
      <w:proofErr w:type="gramStart"/>
      <w:r w:rsidRPr="00E77C73">
        <w:rPr>
          <w:rFonts w:asciiTheme="majorBidi" w:hAnsiTheme="majorBidi" w:cs="B Zar"/>
          <w:iCs/>
          <w:lang w:bidi="fa-IR"/>
        </w:rPr>
        <w:t>in the area of</w:t>
      </w:r>
      <w:proofErr w:type="gramEnd"/>
      <w:r w:rsidRPr="00E77C73">
        <w:rPr>
          <w:rFonts w:asciiTheme="majorBidi" w:hAnsiTheme="majorBidi" w:cs="B Zar"/>
          <w:iCs/>
          <w:lang w:bidi="fa-IR"/>
        </w:rPr>
        <w:t xml:space="preserve"> Traditional Activity and even Technology Services should be reviewed by taking into account the functional purpose of the e-commerce system. </w:t>
      </w:r>
    </w:p>
    <w:p w14:paraId="4552F4F7" w14:textId="17AA896A" w:rsidR="00F460BC" w:rsidRPr="00E77C73" w:rsidRDefault="00173211"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A. </w:t>
      </w:r>
      <w:r w:rsidR="00F460BC" w:rsidRPr="00E77C73">
        <w:rPr>
          <w:rFonts w:asciiTheme="minorBidi" w:hAnsiTheme="minorBidi" w:cstheme="minorBidi"/>
          <w:iCs/>
          <w:sz w:val="28"/>
          <w:szCs w:val="28"/>
          <w:lang w:bidi="fa-IR"/>
        </w:rPr>
        <w:t xml:space="preserve">Trust </w:t>
      </w:r>
    </w:p>
    <w:p w14:paraId="1A8C75E2" w14:textId="72EEBE5B"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Trust is considered as the </w:t>
      </w:r>
      <w:r w:rsidR="0065423D" w:rsidRPr="00E77C73">
        <w:rPr>
          <w:rFonts w:asciiTheme="majorBidi" w:hAnsiTheme="majorBidi" w:cs="B Zar"/>
          <w:iCs/>
          <w:lang w:bidi="fa-IR"/>
        </w:rPr>
        <w:t xml:space="preserve">necessary </w:t>
      </w:r>
      <w:r w:rsidRPr="00E77C73">
        <w:rPr>
          <w:rFonts w:asciiTheme="majorBidi" w:hAnsiTheme="majorBidi" w:cs="B Zar"/>
          <w:iCs/>
          <w:lang w:bidi="fa-IR"/>
        </w:rPr>
        <w:t xml:space="preserve">foundation of commerce systems, whether traditional or </w:t>
      </w:r>
      <w:proofErr w:type="gramStart"/>
      <w:r w:rsidRPr="00E77C73">
        <w:rPr>
          <w:rFonts w:asciiTheme="majorBidi" w:hAnsiTheme="majorBidi" w:cs="B Zar"/>
          <w:iCs/>
          <w:lang w:bidi="fa-IR"/>
        </w:rPr>
        <w:t>technology-based</w:t>
      </w:r>
      <w:proofErr w:type="gramEnd"/>
      <w:r w:rsidRPr="00E77C73">
        <w:rPr>
          <w:rFonts w:asciiTheme="majorBidi" w:hAnsiTheme="majorBidi" w:cs="B Zar"/>
          <w:iCs/>
          <w:lang w:bidi="fa-IR"/>
        </w:rPr>
        <w:t>. Due to the notion of trust in e-commerce systems, which leads to resource sharing and is also a part of sharing economy, in both Traditional Activity and Technology Services spaces where local and global activities are performed, time and location conditions are removed [11</w:t>
      </w:r>
      <w:r w:rsidR="00DF70ED">
        <w:rPr>
          <w:rFonts w:asciiTheme="majorBidi" w:hAnsiTheme="majorBidi" w:cs="B Zar"/>
          <w:iCs/>
          <w:lang w:bidi="fa-IR"/>
        </w:rPr>
        <w:t>-</w:t>
      </w:r>
      <w:r w:rsidRPr="00E77C73">
        <w:rPr>
          <w:rFonts w:asciiTheme="majorBidi" w:hAnsiTheme="majorBidi" w:cs="B Zar"/>
          <w:iCs/>
          <w:lang w:bidi="fa-IR"/>
        </w:rPr>
        <w:t xml:space="preserve">14]. </w:t>
      </w:r>
    </w:p>
    <w:p w14:paraId="7462A876" w14:textId="33D8DBCF" w:rsidR="00173211"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 In Eq.1, trust is one of the main conditions that should be considered in customer value spaces, especially the time value space. On the other hand, in Eq.2, trust has a direct impact on both Traditional Activity and Technology Services matrices to </w:t>
      </w:r>
      <w:r w:rsidR="00A866EB" w:rsidRPr="00E77C73">
        <w:rPr>
          <w:rFonts w:ascii="TimesNewRomanPSMT" w:hAnsi="TimesNewRomanPSMT" w:cs="TimesNewRomanPSMT"/>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 xml:space="preserve">the customer request space. Thus, trust is one of the </w:t>
      </w:r>
      <w:r w:rsidR="0065423D" w:rsidRPr="00E77C73">
        <w:rPr>
          <w:rFonts w:asciiTheme="majorBidi" w:hAnsiTheme="majorBidi" w:cs="B Zar"/>
          <w:iCs/>
          <w:lang w:bidi="fa-IR"/>
        </w:rPr>
        <w:t xml:space="preserve">critical </w:t>
      </w:r>
      <w:r w:rsidRPr="00E77C73">
        <w:rPr>
          <w:rFonts w:asciiTheme="majorBidi" w:hAnsiTheme="majorBidi" w:cs="B Zar"/>
          <w:iCs/>
          <w:lang w:bidi="fa-IR"/>
        </w:rPr>
        <w:t>parameters in sharing systems for performing local and global activities based on time and location conditions</w:t>
      </w:r>
      <w:r w:rsidR="0065423D" w:rsidRPr="00E77C73">
        <w:rPr>
          <w:rFonts w:asciiTheme="majorBidi" w:hAnsiTheme="majorBidi" w:cs="B Zar"/>
          <w:iCs/>
          <w:lang w:bidi="fa-IR"/>
        </w:rPr>
        <w:t>. W</w:t>
      </w:r>
      <w:r w:rsidRPr="00E77C73">
        <w:rPr>
          <w:rFonts w:asciiTheme="majorBidi" w:hAnsiTheme="majorBidi" w:cs="B Zar"/>
          <w:iCs/>
          <w:lang w:bidi="fa-IR"/>
        </w:rPr>
        <w:t xml:space="preserve">ithout the trust index, the commerce space will not be mapped into the customer request space in Eq.3. On the other hand, trust, as a concept, is a function of openness. The </w:t>
      </w:r>
      <w:r w:rsidR="0065423D" w:rsidRPr="00E77C73">
        <w:rPr>
          <w:rFonts w:asciiTheme="majorBidi" w:hAnsiTheme="majorBidi" w:cs="B Zar"/>
          <w:iCs/>
          <w:lang w:bidi="fa-IR"/>
        </w:rPr>
        <w:t xml:space="preserve">higher </w:t>
      </w:r>
      <w:r w:rsidRPr="00E77C73">
        <w:rPr>
          <w:rFonts w:asciiTheme="majorBidi" w:hAnsiTheme="majorBidi" w:cs="B Zar"/>
          <w:iCs/>
          <w:lang w:bidi="fa-IR"/>
        </w:rPr>
        <w:t xml:space="preserve">the openness of the website as the business manifestation for the customer, the more the traditional and technology-driven operations will </w:t>
      </w:r>
      <w:r w:rsidR="00374213" w:rsidRPr="00E77C73">
        <w:rPr>
          <w:rFonts w:asciiTheme="majorBidi" w:hAnsiTheme="majorBidi" w:cs="B Zar"/>
          <w:iCs/>
          <w:lang w:bidi="fa-IR"/>
        </w:rPr>
        <w:t>result in</w:t>
      </w:r>
      <w:r w:rsidRPr="00E77C73">
        <w:rPr>
          <w:rFonts w:asciiTheme="majorBidi" w:hAnsiTheme="majorBidi" w:cs="B Zar"/>
          <w:iCs/>
          <w:lang w:bidi="fa-IR"/>
        </w:rPr>
        <w:t xml:space="preserve"> customers’ trust in </w:t>
      </w:r>
      <w:r w:rsidR="00374213" w:rsidRPr="00E77C73">
        <w:rPr>
          <w:rFonts w:asciiTheme="majorBidi" w:hAnsiTheme="majorBidi" w:cs="B Zar"/>
          <w:iCs/>
          <w:lang w:bidi="fa-IR"/>
        </w:rPr>
        <w:t xml:space="preserve">the presence in </w:t>
      </w:r>
      <w:r w:rsidRPr="00E77C73">
        <w:rPr>
          <w:rFonts w:asciiTheme="majorBidi" w:hAnsiTheme="majorBidi" w:cs="B Zar"/>
          <w:iCs/>
          <w:lang w:bidi="fa-IR"/>
        </w:rPr>
        <w:t>businesses and meet</w:t>
      </w:r>
      <w:r w:rsidR="00374213" w:rsidRPr="00E77C73">
        <w:rPr>
          <w:rFonts w:asciiTheme="majorBidi" w:hAnsiTheme="majorBidi" w:cs="B Zar"/>
          <w:iCs/>
          <w:lang w:bidi="fa-IR"/>
        </w:rPr>
        <w:t>ing</w:t>
      </w:r>
      <w:r w:rsidRPr="00E77C73">
        <w:rPr>
          <w:rFonts w:asciiTheme="majorBidi" w:hAnsiTheme="majorBidi" w:cs="B Zar"/>
          <w:iCs/>
          <w:lang w:bidi="fa-IR"/>
        </w:rPr>
        <w:t xml:space="preserve"> </w:t>
      </w:r>
      <w:r w:rsidR="00374213" w:rsidRPr="00E77C73">
        <w:rPr>
          <w:rFonts w:asciiTheme="majorBidi" w:hAnsiTheme="majorBidi" w:cs="B Zar"/>
          <w:iCs/>
          <w:lang w:bidi="fa-IR"/>
        </w:rPr>
        <w:t xml:space="preserve">the </w:t>
      </w:r>
      <w:r w:rsidRPr="00E77C73">
        <w:rPr>
          <w:rFonts w:asciiTheme="majorBidi" w:hAnsiTheme="majorBidi" w:cs="B Zar"/>
          <w:iCs/>
          <w:lang w:bidi="fa-IR"/>
        </w:rPr>
        <w:t xml:space="preserve">customers’ </w:t>
      </w:r>
      <w:r w:rsidR="00374213" w:rsidRPr="00E77C73">
        <w:rPr>
          <w:rFonts w:asciiTheme="majorBidi" w:hAnsiTheme="majorBidi" w:cs="B Zar"/>
          <w:iCs/>
          <w:lang w:bidi="fa-IR"/>
        </w:rPr>
        <w:t>needs</w:t>
      </w:r>
      <w:r w:rsidRPr="00E77C73">
        <w:rPr>
          <w:rFonts w:asciiTheme="majorBidi" w:hAnsiTheme="majorBidi" w:cs="B Zar"/>
          <w:iCs/>
          <w:lang w:bidi="fa-IR"/>
        </w:rPr>
        <w:t>. In Eq.3, trust is derived from the mental space of the customer and the business activities.</w:t>
      </w:r>
    </w:p>
    <w:p w14:paraId="40FAF3D2" w14:textId="6C8CF50F" w:rsidR="00F460BC" w:rsidRPr="00E77C73" w:rsidRDefault="00173211"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B. </w:t>
      </w:r>
      <w:r w:rsidR="00F460BC" w:rsidRPr="00E77C73">
        <w:rPr>
          <w:rFonts w:asciiTheme="minorBidi" w:hAnsiTheme="minorBidi" w:cstheme="minorBidi"/>
          <w:iCs/>
          <w:sz w:val="28"/>
          <w:szCs w:val="28"/>
          <w:lang w:bidi="fa-IR"/>
        </w:rPr>
        <w:t>Sharing Information</w:t>
      </w:r>
    </w:p>
    <w:p w14:paraId="76689754" w14:textId="2998421F"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w:t>
      </w:r>
      <w:r w:rsidR="000E18DC" w:rsidRPr="00E77C73">
        <w:rPr>
          <w:rFonts w:asciiTheme="majorBidi" w:hAnsiTheme="majorBidi" w:cs="B Zar"/>
          <w:iCs/>
          <w:lang w:bidi="fa-IR"/>
        </w:rPr>
        <w:t xml:space="preserve">primary </w:t>
      </w:r>
      <w:r w:rsidRPr="00E77C73">
        <w:rPr>
          <w:rFonts w:asciiTheme="majorBidi" w:hAnsiTheme="majorBidi" w:cs="B Zar"/>
          <w:iCs/>
          <w:lang w:bidi="fa-IR"/>
        </w:rPr>
        <w:t xml:space="preserve">purpose of e-commerce systems is to provide a wide range of information about one (or more) commerce so that the customer can rely on this set of </w:t>
      </w:r>
      <w:r w:rsidR="000E18DC" w:rsidRPr="00E77C73">
        <w:rPr>
          <w:rFonts w:asciiTheme="majorBidi" w:hAnsiTheme="majorBidi" w:cs="B Zar"/>
          <w:iCs/>
          <w:lang w:bidi="fa-IR"/>
        </w:rPr>
        <w:t xml:space="preserve">data </w:t>
      </w:r>
      <w:r w:rsidRPr="00E77C73">
        <w:rPr>
          <w:rFonts w:asciiTheme="majorBidi" w:hAnsiTheme="majorBidi" w:cs="B Zar"/>
          <w:iCs/>
          <w:lang w:bidi="fa-IR"/>
        </w:rPr>
        <w:t xml:space="preserve">to perform an acceptable trade from his/her point of view. The high volume of information on goods and services provided by the businesses would enhance the openness concept. Although challenges such as using the information provided by various business organizations are one of the most </w:t>
      </w:r>
      <w:r w:rsidR="003D67ED" w:rsidRPr="00E77C73">
        <w:rPr>
          <w:rFonts w:asciiTheme="majorBidi" w:hAnsiTheme="majorBidi" w:cs="B Zar"/>
          <w:iCs/>
          <w:lang w:bidi="fa-IR"/>
        </w:rPr>
        <w:t xml:space="preserve">critical </w:t>
      </w:r>
      <w:r w:rsidRPr="00E77C73">
        <w:rPr>
          <w:rFonts w:asciiTheme="majorBidi" w:hAnsiTheme="majorBidi" w:cs="B Zar"/>
          <w:iCs/>
          <w:lang w:bidi="fa-IR"/>
        </w:rPr>
        <w:t xml:space="preserve">concerns in this area, shared information </w:t>
      </w:r>
      <w:r w:rsidR="000E18DC" w:rsidRPr="00E77C73">
        <w:rPr>
          <w:rFonts w:asciiTheme="majorBidi" w:hAnsiTheme="majorBidi" w:cs="B Zar"/>
          <w:iCs/>
          <w:lang w:bidi="fa-IR"/>
        </w:rPr>
        <w:t xml:space="preserve">typically </w:t>
      </w:r>
      <w:r w:rsidRPr="00E77C73">
        <w:rPr>
          <w:rFonts w:asciiTheme="majorBidi" w:hAnsiTheme="majorBidi" w:cs="B Zar"/>
          <w:iCs/>
          <w:lang w:bidi="fa-IR"/>
        </w:rPr>
        <w:t xml:space="preserve">makes the businesses use </w:t>
      </w:r>
      <w:r w:rsidRPr="00E77C73">
        <w:rPr>
          <w:rFonts w:asciiTheme="majorBidi" w:hAnsiTheme="majorBidi" w:cs="B Zar"/>
          <w:noProof/>
          <w:lang w:eastAsia="en-US"/>
        </w:rPr>
        <w:drawing>
          <wp:inline distT="0" distB="0" distL="0" distR="0" wp14:anchorId="6A7E56CF" wp14:editId="0BD52F19">
            <wp:extent cx="821055" cy="494030"/>
            <wp:effectExtent l="0" t="0" r="4445" b="1270"/>
            <wp:docPr id="2" name="Picture 2" descr="/var/folders/0n/qvnrxp9s5l5d9hx8_vsk16nm0000gn/T/com.microsoft.Word/Content.MSO/373EA11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ar/folders/0n/qvnrxp9s5l5d9hx8_vsk16nm0000gn/T/com.microsoft.Word/Content.MSO/373EA11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1055" cy="494030"/>
                    </a:xfrm>
                    <a:prstGeom prst="rect">
                      <a:avLst/>
                    </a:prstGeom>
                    <a:noFill/>
                    <a:ln>
                      <a:noFill/>
                    </a:ln>
                  </pic:spPr>
                </pic:pic>
              </a:graphicData>
            </a:graphic>
          </wp:inline>
        </w:drawing>
      </w:r>
      <w:r w:rsidRPr="00E77C73">
        <w:rPr>
          <w:rFonts w:asciiTheme="majorBidi" w:hAnsiTheme="majorBidi" w:cs="B Zar"/>
          <w:iCs/>
          <w:lang w:bidi="fa-IR"/>
        </w:rPr>
        <w:t xml:space="preserve">matrix to </w:t>
      </w:r>
      <w:r w:rsidR="00A866EB" w:rsidRPr="00E77C73">
        <w:rPr>
          <w:rFonts w:ascii="TimesNewRomanPSMT" w:hAnsi="TimesNewRomanPSMT" w:cs="TimesNewRomanPSMT"/>
        </w:rPr>
        <w:t xml:space="preserve">respond </w:t>
      </w:r>
      <w:r w:rsidRPr="00E77C73">
        <w:rPr>
          <w:rFonts w:asciiTheme="majorBidi" w:hAnsiTheme="majorBidi" w:cs="B Zar"/>
          <w:iCs/>
          <w:lang w:bidi="fa-IR"/>
        </w:rPr>
        <w:t xml:space="preserve">the customer requests in case </w:t>
      </w:r>
      <w:r w:rsidR="006733E8" w:rsidRPr="00E77C73">
        <w:rPr>
          <w:rFonts w:asciiTheme="majorBidi" w:hAnsiTheme="majorBidi" w:cs="B Zar"/>
          <w:iCs/>
          <w:lang w:bidi="fa-IR"/>
        </w:rPr>
        <w:t>they are</w:t>
      </w:r>
      <w:r w:rsidRPr="00E77C73">
        <w:rPr>
          <w:rFonts w:asciiTheme="majorBidi" w:hAnsiTheme="majorBidi" w:cs="B Zar"/>
          <w:iCs/>
          <w:lang w:bidi="fa-IR"/>
        </w:rPr>
        <w:t xml:space="preserve"> unable to do it. The nature of information sharing </w:t>
      </w:r>
      <w:r w:rsidRPr="00E77C73">
        <w:rPr>
          <w:rFonts w:asciiTheme="majorBidi" w:hAnsiTheme="majorBidi" w:cs="B Zar"/>
          <w:iCs/>
          <w:lang w:bidi="fa-IR"/>
        </w:rPr>
        <w:lastRenderedPageBreak/>
        <w:t xml:space="preserve">enables the business to discover information about service or goods providers through which customer needs can be met and </w:t>
      </w:r>
      <w:r w:rsidR="000E18DC" w:rsidRPr="00E77C73">
        <w:rPr>
          <w:rFonts w:asciiTheme="majorBidi" w:hAnsiTheme="majorBidi" w:cs="B Zar"/>
          <w:iCs/>
          <w:lang w:bidi="fa-IR"/>
        </w:rPr>
        <w:t xml:space="preserve">responded </w:t>
      </w:r>
      <w:r w:rsidRPr="00E77C73">
        <w:rPr>
          <w:rFonts w:asciiTheme="majorBidi" w:hAnsiTheme="majorBidi" w:cs="B Zar"/>
          <w:iCs/>
          <w:lang w:bidi="fa-IR"/>
        </w:rPr>
        <w:t xml:space="preserve">at an appropriate time. Because of sharing information, combining the two matrices of local and global activities into the domain of Eq.3 leads to an </w:t>
      </w:r>
      <w:r w:rsidR="00B51B13" w:rsidRPr="00E77C73">
        <w:rPr>
          <w:rFonts w:asciiTheme="majorBidi" w:hAnsiTheme="majorBidi" w:cs="B Zar"/>
          <w:iCs/>
          <w:lang w:bidi="fa-IR"/>
        </w:rPr>
        <w:t>increased</w:t>
      </w:r>
      <w:r w:rsidR="000E18DC" w:rsidRPr="00E77C73">
        <w:rPr>
          <w:rFonts w:asciiTheme="majorBidi" w:hAnsiTheme="majorBidi" w:cs="B Zar"/>
          <w:iCs/>
          <w:lang w:bidi="fa-IR"/>
        </w:rPr>
        <w:t xml:space="preserve"> </w:t>
      </w:r>
      <w:r w:rsidRPr="00E77C73">
        <w:rPr>
          <w:rFonts w:asciiTheme="majorBidi" w:hAnsiTheme="majorBidi" w:cs="B Zar"/>
          <w:iCs/>
          <w:lang w:bidi="fa-IR"/>
        </w:rPr>
        <w:t xml:space="preserve">likelihood of </w:t>
      </w:r>
      <w:r w:rsidR="00B51B13" w:rsidRPr="00E77C73">
        <w:rPr>
          <w:rFonts w:asciiTheme="majorBidi" w:hAnsiTheme="majorBidi" w:cs="B Zar"/>
          <w:iCs/>
          <w:lang w:bidi="fa-IR"/>
        </w:rPr>
        <w:t xml:space="preserve">response </w:t>
      </w:r>
      <w:r w:rsidRPr="00E77C73">
        <w:rPr>
          <w:rFonts w:asciiTheme="majorBidi" w:hAnsiTheme="majorBidi" w:cs="B Zar"/>
          <w:iCs/>
          <w:lang w:bidi="fa-IR"/>
        </w:rPr>
        <w:t xml:space="preserve">and </w:t>
      </w:r>
      <w:r w:rsidR="00B51B13" w:rsidRPr="00E77C73">
        <w:rPr>
          <w:rFonts w:asciiTheme="majorBidi" w:hAnsiTheme="majorBidi" w:cs="B Zar"/>
          <w:iCs/>
          <w:lang w:bidi="fa-IR"/>
        </w:rPr>
        <w:t xml:space="preserve">improved </w:t>
      </w:r>
      <w:r w:rsidRPr="00E77C73">
        <w:rPr>
          <w:rFonts w:asciiTheme="majorBidi" w:hAnsiTheme="majorBidi" w:cs="B Zar"/>
          <w:iCs/>
          <w:lang w:bidi="fa-IR"/>
        </w:rPr>
        <w:t xml:space="preserve">openness of the business. Given this approach, </w:t>
      </w:r>
      <w:r w:rsidR="00B51B13" w:rsidRPr="00E77C73">
        <w:rPr>
          <w:rFonts w:asciiTheme="majorBidi" w:hAnsiTheme="majorBidi" w:cs="B Zar"/>
          <w:iCs/>
          <w:lang w:bidi="fa-IR"/>
        </w:rPr>
        <w:t xml:space="preserve">the </w:t>
      </w:r>
      <w:r w:rsidRPr="00E77C73">
        <w:rPr>
          <w:rFonts w:asciiTheme="majorBidi" w:hAnsiTheme="majorBidi" w:cs="B Zar"/>
          <w:iCs/>
          <w:lang w:bidi="fa-IR"/>
        </w:rPr>
        <w:t>sharing notion is the interface of the two matrices in the domain of Eq.3 [11, 15</w:t>
      </w:r>
      <w:r w:rsidR="00DF70ED">
        <w:rPr>
          <w:rFonts w:asciiTheme="majorBidi" w:hAnsiTheme="majorBidi" w:cs="B Zar"/>
          <w:iCs/>
          <w:lang w:bidi="fa-IR"/>
        </w:rPr>
        <w:t>-</w:t>
      </w:r>
      <w:r w:rsidRPr="00E77C73">
        <w:rPr>
          <w:rFonts w:asciiTheme="majorBidi" w:hAnsiTheme="majorBidi" w:cs="B Zar"/>
          <w:iCs/>
          <w:lang w:bidi="fa-IR"/>
        </w:rPr>
        <w:t>18].</w:t>
      </w:r>
    </w:p>
    <w:p w14:paraId="15073790" w14:textId="3D891684" w:rsidR="00F460BC" w:rsidRPr="00E77C73" w:rsidRDefault="00A53C93"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C. </w:t>
      </w:r>
      <w:r w:rsidR="00F460BC" w:rsidRPr="00E77C73">
        <w:rPr>
          <w:rFonts w:asciiTheme="minorBidi" w:hAnsiTheme="minorBidi" w:cstheme="minorBidi"/>
          <w:iCs/>
          <w:sz w:val="28"/>
          <w:szCs w:val="28"/>
          <w:lang w:bidi="fa-IR"/>
        </w:rPr>
        <w:t>Information Quality</w:t>
      </w:r>
    </w:p>
    <w:p w14:paraId="50EB3C1E" w14:textId="023EE64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Although the concept of information quality is not offered as a quantitative indicator, it is of great importance both from the customers’ point of view and in terms of interactions and communications between businesses. In traditional commerce systems, one of the conditions for successful commerce is having accurate and precise information about services and goods [11, 19]. This is more evident in e-commerce systems. Compared to traditional commerce systems in this type of commerce system</w:t>
      </w:r>
      <w:r w:rsidR="00CF1B08">
        <w:rPr>
          <w:rFonts w:asciiTheme="majorBidi" w:hAnsiTheme="majorBidi" w:cs="B Zar"/>
          <w:iCs/>
          <w:lang w:bidi="fa-IR"/>
        </w:rPr>
        <w:t>,</w:t>
      </w:r>
      <w:r w:rsidRPr="00E77C73">
        <w:rPr>
          <w:rFonts w:asciiTheme="majorBidi" w:hAnsiTheme="majorBidi" w:cs="B Zar"/>
          <w:iCs/>
          <w:lang w:bidi="fa-IR"/>
        </w:rPr>
        <w:t xml:space="preserve"> a </w:t>
      </w:r>
      <w:r w:rsidR="00B51B13" w:rsidRPr="00E77C73">
        <w:rPr>
          <w:rFonts w:asciiTheme="majorBidi" w:hAnsiTheme="majorBidi" w:cs="B Zar"/>
          <w:iCs/>
          <w:lang w:bidi="fa-IR"/>
        </w:rPr>
        <w:t xml:space="preserve">more extensive </w:t>
      </w:r>
      <w:r w:rsidRPr="00E77C73">
        <w:rPr>
          <w:rFonts w:asciiTheme="majorBidi" w:hAnsiTheme="majorBidi" w:cs="B Zar"/>
          <w:iCs/>
          <w:lang w:bidi="fa-IR"/>
        </w:rPr>
        <w:t>range of businesses is available to customers</w:t>
      </w:r>
      <w:r w:rsidR="00B51B13" w:rsidRPr="00E77C73">
        <w:rPr>
          <w:rFonts w:asciiTheme="majorBidi" w:hAnsiTheme="majorBidi" w:cs="B Zar"/>
          <w:iCs/>
          <w:lang w:bidi="fa-IR"/>
        </w:rPr>
        <w:t>. If</w:t>
      </w:r>
      <w:r w:rsidRPr="00E77C73">
        <w:rPr>
          <w:rFonts w:asciiTheme="majorBidi" w:hAnsiTheme="majorBidi" w:cs="B Zar"/>
          <w:iCs/>
          <w:lang w:bidi="fa-IR"/>
        </w:rPr>
        <w:t xml:space="preserve"> the customers are not provided with high</w:t>
      </w:r>
      <w:r w:rsidR="00B51B13" w:rsidRPr="00E77C73">
        <w:rPr>
          <w:rFonts w:asciiTheme="majorBidi" w:hAnsiTheme="majorBidi" w:cs="B Zar"/>
          <w:iCs/>
          <w:lang w:bidi="fa-IR"/>
        </w:rPr>
        <w:t>-</w:t>
      </w:r>
      <w:r w:rsidRPr="00E77C73">
        <w:rPr>
          <w:rFonts w:asciiTheme="majorBidi" w:hAnsiTheme="majorBidi" w:cs="B Zar"/>
          <w:iCs/>
          <w:lang w:bidi="fa-IR"/>
        </w:rPr>
        <w:t xml:space="preserve">quality information, they may leave the commerce process [20, 21]. On the other hand, if the business cannot receive quality information from the customer, then the likelihood of </w:t>
      </w:r>
      <w:r w:rsidR="00A866EB" w:rsidRPr="00E77C73">
        <w:rPr>
          <w:rFonts w:asciiTheme="majorBidi" w:hAnsiTheme="majorBidi" w:cs="B Zar"/>
          <w:iCs/>
          <w:lang w:bidi="fa-IR"/>
        </w:rPr>
        <w:t xml:space="preserve">responding </w:t>
      </w:r>
      <w:r w:rsidR="00CF1B08">
        <w:rPr>
          <w:rFonts w:asciiTheme="majorBidi" w:hAnsiTheme="majorBidi" w:cs="B Zar"/>
          <w:iCs/>
          <w:lang w:bidi="fa-IR"/>
        </w:rPr>
        <w:t xml:space="preserve">to </w:t>
      </w:r>
      <w:r w:rsidRPr="00E77C73">
        <w:rPr>
          <w:rFonts w:asciiTheme="majorBidi" w:hAnsiTheme="majorBidi" w:cs="B Zar"/>
          <w:iCs/>
          <w:lang w:bidi="fa-IR"/>
        </w:rPr>
        <w:t>the customer's request will decrease</w:t>
      </w:r>
      <w:r w:rsidR="00B51B13" w:rsidRPr="00E77C73">
        <w:rPr>
          <w:rFonts w:asciiTheme="majorBidi" w:hAnsiTheme="majorBidi" w:cs="B Zar"/>
          <w:iCs/>
          <w:lang w:bidi="fa-IR"/>
        </w:rPr>
        <w:t>,</w:t>
      </w:r>
      <w:r w:rsidRPr="00E77C73">
        <w:rPr>
          <w:rFonts w:asciiTheme="majorBidi" w:hAnsiTheme="majorBidi" w:cs="B Zar"/>
          <w:iCs/>
          <w:lang w:bidi="fa-IR"/>
        </w:rPr>
        <w:t xml:space="preserve"> and the space of choosing between goods and services will increase. Information quality does not directly contribute to openness and Eq.3. The concept of information quality is one of the factors affecting the concept of information sharing, reducing the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time, and deciding whether to use the local or the global activity matrix. </w:t>
      </w:r>
    </w:p>
    <w:p w14:paraId="7F164F34" w14:textId="7D31AAF0" w:rsidR="00F460BC" w:rsidRPr="00E77C73" w:rsidRDefault="001F4AF0"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D. </w:t>
      </w:r>
      <w:r w:rsidR="00F460BC" w:rsidRPr="00E77C73">
        <w:rPr>
          <w:rFonts w:asciiTheme="minorBidi" w:hAnsiTheme="minorBidi" w:cstheme="minorBidi"/>
          <w:iCs/>
          <w:sz w:val="28"/>
          <w:szCs w:val="28"/>
          <w:lang w:bidi="fa-IR"/>
        </w:rPr>
        <w:t>Website Usability</w:t>
      </w:r>
    </w:p>
    <w:p w14:paraId="51976E89" w14:textId="3872854F" w:rsidR="004964DF" w:rsidRPr="00E77C73" w:rsidRDefault="00B51B13"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The w</w:t>
      </w:r>
      <w:r w:rsidR="00F460BC" w:rsidRPr="00E77C73">
        <w:rPr>
          <w:rFonts w:asciiTheme="majorBidi" w:hAnsiTheme="majorBidi" w:cs="B Zar"/>
          <w:iCs/>
          <w:lang w:bidi="fa-IR"/>
        </w:rPr>
        <w:t xml:space="preserve">ebsite represents the business presence in </w:t>
      </w:r>
      <w:r w:rsidR="00CF1B08">
        <w:rPr>
          <w:rFonts w:asciiTheme="majorBidi" w:hAnsiTheme="majorBidi" w:cs="B Zar"/>
          <w:iCs/>
          <w:lang w:bidi="fa-IR"/>
        </w:rPr>
        <w:t xml:space="preserve">the </w:t>
      </w:r>
      <w:r w:rsidR="00F460BC" w:rsidRPr="00E77C73">
        <w:rPr>
          <w:rFonts w:asciiTheme="majorBidi" w:hAnsiTheme="majorBidi" w:cs="B Zar"/>
          <w:iCs/>
          <w:lang w:bidi="fa-IR"/>
        </w:rPr>
        <w:t>e-commerce system. In this type of system, customers usually have no perspectives of the business</w:t>
      </w:r>
      <w:r w:rsidRPr="00E77C73">
        <w:rPr>
          <w:rFonts w:asciiTheme="majorBidi" w:hAnsiTheme="majorBidi" w:cs="B Zar"/>
          <w:iCs/>
          <w:lang w:bidi="fa-IR"/>
        </w:rPr>
        <w:t>,</w:t>
      </w:r>
      <w:r w:rsidR="00F460BC" w:rsidRPr="00E77C73">
        <w:rPr>
          <w:rFonts w:asciiTheme="majorBidi" w:hAnsiTheme="majorBidi" w:cs="B Zar"/>
          <w:iCs/>
          <w:lang w:bidi="fa-IR"/>
        </w:rPr>
        <w:t xml:space="preserve"> and the business website is the only representation of </w:t>
      </w:r>
      <w:r w:rsidR="006733E8" w:rsidRPr="00E77C73">
        <w:rPr>
          <w:rFonts w:asciiTheme="majorBidi" w:hAnsiTheme="majorBidi" w:cs="B Zar"/>
          <w:iCs/>
          <w:lang w:bidi="fa-IR"/>
        </w:rPr>
        <w:t xml:space="preserve">delivery of </w:t>
      </w:r>
      <w:r w:rsidR="00F460BC" w:rsidRPr="00E77C73">
        <w:rPr>
          <w:rFonts w:asciiTheme="majorBidi" w:hAnsiTheme="majorBidi" w:cs="B Zar"/>
          <w:iCs/>
          <w:lang w:bidi="fa-IR"/>
        </w:rPr>
        <w:t>services and selling goods</w:t>
      </w:r>
      <w:r w:rsidR="006E4284" w:rsidRPr="00E77C73">
        <w:rPr>
          <w:rFonts w:asciiTheme="majorBidi" w:hAnsiTheme="majorBidi" w:cs="B Zar"/>
          <w:iCs/>
          <w:lang w:bidi="fa-IR"/>
        </w:rPr>
        <w:t xml:space="preserve"> for the customer</w:t>
      </w:r>
      <w:r w:rsidR="00F460BC" w:rsidRPr="00E77C73">
        <w:rPr>
          <w:rFonts w:asciiTheme="majorBidi" w:hAnsiTheme="majorBidi" w:cs="B Zar"/>
          <w:iCs/>
          <w:lang w:bidi="fa-IR"/>
        </w:rPr>
        <w:t xml:space="preserve">. On the other hand, the business website is a manifestation of technology services </w:t>
      </w:r>
      <w:r w:rsidRPr="00E77C73">
        <w:rPr>
          <w:rFonts w:asciiTheme="majorBidi" w:hAnsiTheme="majorBidi" w:cs="B Zar"/>
          <w:iCs/>
          <w:lang w:bidi="fa-IR"/>
        </w:rPr>
        <w:t xml:space="preserve">offered </w:t>
      </w:r>
      <w:r w:rsidR="00F460BC" w:rsidRPr="00E77C73">
        <w:rPr>
          <w:rFonts w:asciiTheme="majorBidi" w:hAnsiTheme="majorBidi" w:cs="B Zar"/>
          <w:iCs/>
          <w:lang w:bidi="fa-IR"/>
        </w:rPr>
        <w:t>by the e-commerce system to the business and the customer [19, 22, 23]. In Eq.</w:t>
      </w:r>
      <w:r w:rsidR="006E4284" w:rsidRPr="00E77C73">
        <w:rPr>
          <w:rFonts w:asciiTheme="majorBidi" w:hAnsiTheme="majorBidi" w:cs="B Zar"/>
          <w:iCs/>
          <w:lang w:bidi="fa-IR"/>
        </w:rPr>
        <w:t>2</w:t>
      </w:r>
      <w:r w:rsidR="00F460BC" w:rsidRPr="00E77C73">
        <w:rPr>
          <w:rFonts w:asciiTheme="majorBidi" w:hAnsiTheme="majorBidi" w:cs="B Zar"/>
          <w:iCs/>
          <w:lang w:bidi="fa-IR"/>
        </w:rPr>
        <w:t xml:space="preserve">, one of the </w:t>
      </w:r>
      <w:r w:rsidRPr="00E77C73">
        <w:rPr>
          <w:rFonts w:asciiTheme="majorBidi" w:hAnsiTheme="majorBidi" w:cs="B Zar"/>
          <w:iCs/>
          <w:lang w:bidi="fa-IR"/>
        </w:rPr>
        <w:t xml:space="preserve">critical </w:t>
      </w:r>
      <w:r w:rsidR="00F460BC" w:rsidRPr="00E77C73">
        <w:rPr>
          <w:rFonts w:asciiTheme="majorBidi" w:hAnsiTheme="majorBidi" w:cs="B Zar"/>
          <w:iCs/>
          <w:lang w:bidi="fa-IR"/>
        </w:rPr>
        <w:t xml:space="preserve">elements of </w:t>
      </w:r>
      <w:r w:rsidRPr="00E77C73">
        <w:rPr>
          <w:rFonts w:asciiTheme="majorBidi" w:hAnsiTheme="majorBidi" w:cs="B Zar"/>
          <w:iCs/>
          <w:lang w:bidi="fa-IR"/>
        </w:rPr>
        <w:t xml:space="preserve">the </w:t>
      </w:r>
      <w:r w:rsidR="00F460BC" w:rsidRPr="00E77C73">
        <w:rPr>
          <w:rFonts w:asciiTheme="majorBidi" w:hAnsiTheme="majorBidi" w:cs="B Zar"/>
          <w:iCs/>
          <w:lang w:bidi="fa-IR"/>
        </w:rPr>
        <w:t>technology service provider</w:t>
      </w:r>
      <w:r w:rsidRPr="00E77C73">
        <w:rPr>
          <w:rFonts w:asciiTheme="majorBidi" w:hAnsiTheme="majorBidi" w:cs="B Zar"/>
          <w:iCs/>
          <w:lang w:bidi="fa-IR"/>
        </w:rPr>
        <w:t>s</w:t>
      </w:r>
      <w:r w:rsidR="00F460BC" w:rsidRPr="00E77C73">
        <w:rPr>
          <w:rFonts w:asciiTheme="majorBidi" w:hAnsiTheme="majorBidi" w:cs="B Zar"/>
          <w:iCs/>
          <w:lang w:bidi="fa-IR"/>
        </w:rPr>
        <w:t xml:space="preserve"> is </w:t>
      </w:r>
      <w:r w:rsidR="00F460BC" w:rsidRPr="00E77C73">
        <w:rPr>
          <w:rFonts w:asciiTheme="majorBidi" w:hAnsiTheme="majorBidi" w:cs="B Zar"/>
          <w:noProof/>
          <w:lang w:eastAsia="en-US"/>
        </w:rPr>
        <w:drawing>
          <wp:inline distT="0" distB="0" distL="0" distR="0" wp14:anchorId="0C7C9B24" wp14:editId="23586B61">
            <wp:extent cx="1007745" cy="494030"/>
            <wp:effectExtent l="0" t="0" r="0" b="1270"/>
            <wp:docPr id="28" name="Picture 28" descr="/var/folders/0n/qvnrxp9s5l5d9hx8_vsk16nm0000gn/T/com.microsoft.Word/Content.MSO/E5C9A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n/qvnrxp9s5l5d9hx8_vsk16nm0000gn/T/com.microsoft.Word/Content.MSO/E5C9A8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494030"/>
                    </a:xfrm>
                    <a:prstGeom prst="rect">
                      <a:avLst/>
                    </a:prstGeom>
                    <a:noFill/>
                    <a:ln>
                      <a:noFill/>
                    </a:ln>
                  </pic:spPr>
                </pic:pic>
              </a:graphicData>
            </a:graphic>
          </wp:inline>
        </w:drawing>
      </w:r>
      <w:r w:rsidR="00F460BC" w:rsidRPr="00E77C73">
        <w:rPr>
          <w:rFonts w:asciiTheme="majorBidi" w:hAnsiTheme="majorBidi" w:cs="B Zar"/>
          <w:iCs/>
          <w:lang w:bidi="fa-IR"/>
        </w:rPr>
        <w:t xml:space="preserve">. The more a business website </w:t>
      </w:r>
      <w:r w:rsidR="00BA079D" w:rsidRPr="00E77C73">
        <w:rPr>
          <w:rFonts w:asciiTheme="majorBidi" w:hAnsiTheme="majorBidi" w:cs="B Zar"/>
          <w:iCs/>
          <w:lang w:bidi="fa-IR"/>
        </w:rPr>
        <w:t xml:space="preserve">can be </w:t>
      </w:r>
      <w:r w:rsidR="00F460BC" w:rsidRPr="00E77C73">
        <w:rPr>
          <w:rFonts w:asciiTheme="majorBidi" w:hAnsiTheme="majorBidi" w:cs="B Zar"/>
          <w:iCs/>
          <w:lang w:bidi="fa-IR"/>
        </w:rPr>
        <w:t xml:space="preserve">used more effectively by the customer or the greater ability </w:t>
      </w:r>
      <w:r w:rsidR="00BA079D" w:rsidRPr="00E77C73">
        <w:rPr>
          <w:rFonts w:asciiTheme="majorBidi" w:hAnsiTheme="majorBidi" w:cs="B Zar"/>
          <w:iCs/>
          <w:lang w:bidi="fa-IR"/>
        </w:rPr>
        <w:t xml:space="preserve">it </w:t>
      </w:r>
      <w:proofErr w:type="gramStart"/>
      <w:r w:rsidR="00F460BC" w:rsidRPr="00E77C73">
        <w:rPr>
          <w:rFonts w:asciiTheme="majorBidi" w:hAnsiTheme="majorBidi" w:cs="B Zar"/>
          <w:iCs/>
          <w:lang w:bidi="fa-IR"/>
        </w:rPr>
        <w:t>has to</w:t>
      </w:r>
      <w:proofErr w:type="gramEnd"/>
      <w:r w:rsidR="00F460BC" w:rsidRPr="00E77C73">
        <w:rPr>
          <w:rFonts w:asciiTheme="majorBidi" w:hAnsiTheme="majorBidi" w:cs="B Zar"/>
          <w:iCs/>
          <w:lang w:bidi="fa-IR"/>
        </w:rPr>
        <w:t xml:space="preserve"> define the services offered by the business, the more the customers are bound to do commerce activities in the business. If the business </w:t>
      </w:r>
      <w:r w:rsidR="00F460BC" w:rsidRPr="00E77C73">
        <w:rPr>
          <w:rFonts w:asciiTheme="majorBidi" w:hAnsiTheme="majorBidi" w:cs="B Zar"/>
          <w:iCs/>
          <w:lang w:bidi="fa-IR"/>
        </w:rPr>
        <w:lastRenderedPageBreak/>
        <w:t xml:space="preserve">website is designed based on internet engineering principles, the business website openness will be more likely to increase. </w:t>
      </w:r>
      <w:r w:rsidR="006E4284" w:rsidRPr="00E77C73">
        <w:rPr>
          <w:rFonts w:asciiTheme="majorBidi" w:hAnsiTheme="majorBidi" w:cs="B Zar"/>
          <w:iCs/>
          <w:lang w:bidi="fa-IR"/>
        </w:rPr>
        <w:t>Besides</w:t>
      </w:r>
      <w:r w:rsidR="00F460BC" w:rsidRPr="00E77C73">
        <w:rPr>
          <w:rFonts w:asciiTheme="majorBidi" w:hAnsiTheme="majorBidi" w:cs="B Zar"/>
          <w:iCs/>
          <w:lang w:bidi="fa-IR"/>
        </w:rPr>
        <w:t xml:space="preserve">, if the business website is designed according to the principles of software engineering, </w:t>
      </w:r>
      <w:r w:rsidR="006E4284" w:rsidRPr="00E77C73">
        <w:rPr>
          <w:rFonts w:asciiTheme="majorBidi" w:hAnsiTheme="majorBidi" w:cs="B Zar"/>
          <w:iCs/>
          <w:lang w:bidi="fa-IR"/>
        </w:rPr>
        <w:t xml:space="preserve">it can be utilized by other e-commerce systems </w:t>
      </w:r>
      <w:r w:rsidR="00F460BC" w:rsidRPr="00E77C73">
        <w:rPr>
          <w:rFonts w:asciiTheme="majorBidi" w:hAnsiTheme="majorBidi" w:cs="B Zar"/>
          <w:iCs/>
          <w:lang w:bidi="fa-IR"/>
        </w:rPr>
        <w:t>by providing appropriate API (s) for other websites.</w:t>
      </w:r>
    </w:p>
    <w:p w14:paraId="3723B83D" w14:textId="036CA242" w:rsidR="004964DF" w:rsidRPr="00E77C73" w:rsidRDefault="004964DF" w:rsidP="00B052CD">
      <w:pPr>
        <w:spacing w:after="120" w:line="276" w:lineRule="auto"/>
        <w:ind w:firstLine="426"/>
        <w:contextualSpacing/>
        <w:jc w:val="both"/>
        <w:rPr>
          <w:rFonts w:asciiTheme="majorBidi" w:eastAsia="Times New Roman" w:hAnsiTheme="majorBidi" w:cstheme="majorBidi"/>
          <w:rtl/>
          <w:lang w:bidi="fa-IR"/>
        </w:rPr>
      </w:pPr>
      <w:r w:rsidRPr="00E77C73">
        <w:rPr>
          <w:rFonts w:asciiTheme="majorBidi" w:eastAsia="Times New Roman" w:hAnsiTheme="majorBidi" w:cstheme="majorBidi"/>
          <w:lang w:bidi="fa-IR"/>
        </w:rPr>
        <w:t xml:space="preserve">In </w:t>
      </w:r>
      <w:r w:rsidR="00E77C73" w:rsidRP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 xml:space="preserve">2, the effect of the matrices </w:t>
      </w:r>
      <w:r w:rsidRPr="00E77C73">
        <w:rPr>
          <w:rFonts w:asciiTheme="majorBidi" w:eastAsia="Times New Roman" w:hAnsiTheme="majorBidi" w:cstheme="majorBidi"/>
          <w:noProof/>
        </w:rPr>
        <w:drawing>
          <wp:inline distT="0" distB="0" distL="0" distR="0" wp14:anchorId="5FDAC383" wp14:editId="668B5C78">
            <wp:extent cx="994410" cy="494030"/>
            <wp:effectExtent l="0" t="0" r="0" b="1270"/>
            <wp:docPr id="26" name="Picture 26" descr="/var/folders/0n/qvnrxp9s5l5d9hx8_vsk16nm0000gn/T/com.microsoft.Word/Content.MSO/9B7E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0n/qvnrxp9s5l5d9hx8_vsk16nm0000gn/T/com.microsoft.Word/Content.MSO/9B7E10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and  </w:t>
      </w:r>
      <w:r w:rsidRPr="00E77C73">
        <w:rPr>
          <w:rFonts w:asciiTheme="majorBidi" w:eastAsia="Times New Roman" w:hAnsiTheme="majorBidi" w:cstheme="majorBidi"/>
          <w:noProof/>
        </w:rPr>
        <w:drawing>
          <wp:inline distT="0" distB="0" distL="0" distR="0" wp14:anchorId="0B67464F" wp14:editId="1400E898">
            <wp:extent cx="1007745" cy="494030"/>
            <wp:effectExtent l="0" t="0" r="0" b="1270"/>
            <wp:docPr id="27" name="Picture 27" descr="/var/folders/0n/qvnrxp9s5l5d9hx8_vsk16nm0000gn/T/com.microsoft.Word/Content.MSO/E5C9A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n/qvnrxp9s5l5d9hx8_vsk16nm0000gn/T/com.microsoft.Word/Content.MSO/E5C9A8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on each other shows the capabilities of the e-commerce system examined. These capabilities show what set of activities the e-commerce system can perform and, consequently, what kind of requests it can meet. The effect of these two matrices on each other shows what kind of requests the e-commerce system can respond to and what activities it can execute based on the capabilities of the traditional business system as well as the capabilities obtained from technology. Given this and that the website is the representative of the business in the e-commerce system, and that the website is a manifestation of using technology in the e-commerce system according to the customer, one can state that the capabilities of a website show the capabilities of using technology and the capabilities defined in the traditional commerce system used in the e-commerce system. With this approach, the capabilities of the website - as the representative of the business in the e-commerce system</w:t>
      </w:r>
      <w:r w:rsidR="00B052CD">
        <w:rPr>
          <w:rFonts w:asciiTheme="majorBidi" w:eastAsia="Times New Roman" w:hAnsiTheme="majorBidi" w:cstheme="majorBidi"/>
          <w:lang w:bidi="fa-IR"/>
        </w:rPr>
        <w:t xml:space="preserve"> </w:t>
      </w:r>
      <w:r w:rsidRPr="00E77C73">
        <w:rPr>
          <w:rFonts w:asciiTheme="majorBidi" w:eastAsia="Times New Roman" w:hAnsiTheme="majorBidi" w:cstheme="majorBidi"/>
          <w:lang w:bidi="fa-IR"/>
        </w:rPr>
        <w:t>are the activities that could be implemented and responded to by the business based on using both technology and the capabilities defined in the traditional commerce system.</w:t>
      </w:r>
    </w:p>
    <w:p w14:paraId="705FC5BD" w14:textId="0E363D32" w:rsidR="004964DF" w:rsidRPr="00E77C73" w:rsidRDefault="004964DF" w:rsidP="00B052CD">
      <w:pPr>
        <w:spacing w:after="120" w:line="276" w:lineRule="auto"/>
        <w:ind w:firstLine="426"/>
        <w:contextualSpacing/>
        <w:jc w:val="both"/>
        <w:rPr>
          <w:rFonts w:asciiTheme="majorBidi" w:eastAsia="Times New Roman" w:hAnsiTheme="majorBidi" w:cstheme="majorBidi"/>
          <w:rtl/>
          <w:lang w:bidi="fa-IR"/>
        </w:rPr>
      </w:pPr>
      <w:r w:rsidRPr="00E77C73">
        <w:rPr>
          <w:rFonts w:asciiTheme="majorBidi" w:eastAsia="Times New Roman" w:hAnsiTheme="majorBidi" w:cstheme="majorBidi"/>
          <w:lang w:bidi="fa-IR"/>
        </w:rPr>
        <w:t xml:space="preserve">Considering the concept of website capabilities, one can state that in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 xml:space="preserve">case of non-use of </w:t>
      </w:r>
      <w:r w:rsidR="00FB3146" w:rsidRPr="00E77C73">
        <w:rPr>
          <w:rFonts w:asciiTheme="majorBidi" w:eastAsia="Times New Roman" w:hAnsiTheme="majorBidi" w:cstheme="majorBidi"/>
          <w:lang w:bidi="fa-IR"/>
        </w:rPr>
        <w:t>sharing</w:t>
      </w:r>
      <w:r w:rsidRPr="00E77C73">
        <w:rPr>
          <w:rFonts w:asciiTheme="majorBidi" w:eastAsia="Times New Roman" w:hAnsiTheme="majorBidi" w:cstheme="majorBidi"/>
          <w:lang w:bidi="fa-IR"/>
        </w:rPr>
        <w:t xml:space="preserve"> economy concept, website capabilities describe the set of activities in the matrix </w:t>
      </w:r>
      <m:oMath>
        <m:d>
          <m:dPr>
            <m:begChr m:val="["/>
            <m:endChr m:val="]"/>
            <m:ctrlPr>
              <w:rPr>
                <w:rFonts w:ascii="Cambria Math" w:eastAsia="Times New Roman" w:hAnsi="Cambria Math" w:cstheme="majorBidi"/>
                <w:lang w:bidi="fa-IR"/>
              </w:rPr>
            </m:ctrlPr>
          </m:dPr>
          <m:e>
            <m:m>
              <m:mPr>
                <m:mcs>
                  <m:mc>
                    <m:mcPr>
                      <m:count m:val="3"/>
                      <m:mcJc m:val="center"/>
                    </m:mcPr>
                  </m:mc>
                </m:mcs>
                <m:ctrlPr>
                  <w:rPr>
                    <w:rFonts w:ascii="Cambria Math" w:eastAsia="Times New Roman" w:hAnsi="Cambria Math" w:cstheme="majorBidi"/>
                    <w:lang w:bidi="fa-IR"/>
                  </w:rPr>
                </m:ctrlPr>
              </m:mP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m:t>
                      </m:r>
                      <m:r>
                        <w:rPr>
                          <w:rFonts w:ascii="Cambria Math" w:eastAsia="Times New Roman" w:hAnsi="Cambria Math" w:cstheme="majorBidi"/>
                          <w:lang w:bidi="fa-IR"/>
                        </w:rPr>
                        <m:t>o</m:t>
                      </m:r>
                    </m:sub>
                  </m:sSub>
                </m:e>
              </m:mr>
              <m:mr>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m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m:t>
                      </m:r>
                      <m:r>
                        <w:rPr>
                          <w:rFonts w:ascii="Cambria Math" w:eastAsia="Times New Roman" w:hAnsi="Cambria Math" w:cstheme="majorBidi"/>
                          <w:lang w:bidi="fa-IR"/>
                        </w:rPr>
                        <m:t>o</m:t>
                      </m:r>
                      <m:r>
                        <m:rPr>
                          <m:sty m:val="p"/>
                        </m:rPr>
                        <w:rPr>
                          <w:rFonts w:ascii="Cambria Math" w:eastAsia="Times New Roman" w:hAnsi="Cambria Math" w:cstheme="majorBidi"/>
                          <w:lang w:bidi="fa-IR"/>
                        </w:rPr>
                        <m:t xml:space="preserve"> </m:t>
                      </m:r>
                    </m:sub>
                  </m:sSub>
                </m:e>
              </m:mr>
            </m:m>
          </m:e>
        </m:d>
      </m:oMath>
      <w:r w:rsidRPr="00E77C73">
        <w:rPr>
          <w:rFonts w:asciiTheme="majorBidi" w:eastAsia="Times New Roman" w:hAnsiTheme="majorBidi" w:cstheme="majorBidi"/>
          <w:lang w:bidi="fa-IR"/>
        </w:rPr>
        <w:t xml:space="preserve"> expressed in </w:t>
      </w:r>
      <w:r w:rsidR="00E77C73" w:rsidRP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 xml:space="preserve">3. Each of the activities defined in </w:t>
      </w:r>
      <m:oMath>
        <m:d>
          <m:dPr>
            <m:begChr m:val="["/>
            <m:endChr m:val="]"/>
            <m:ctrlPr>
              <w:rPr>
                <w:rFonts w:ascii="Cambria Math" w:eastAsia="Times New Roman" w:hAnsi="Cambria Math" w:cstheme="majorBidi"/>
                <w:lang w:bidi="fa-IR"/>
              </w:rPr>
            </m:ctrlPr>
          </m:dPr>
          <m:e>
            <m:m>
              <m:mPr>
                <m:mcs>
                  <m:mc>
                    <m:mcPr>
                      <m:count m:val="3"/>
                      <m:mcJc m:val="center"/>
                    </m:mcPr>
                  </m:mc>
                </m:mcs>
                <m:ctrlPr>
                  <w:rPr>
                    <w:rFonts w:ascii="Cambria Math" w:eastAsia="Times New Roman" w:hAnsi="Cambria Math" w:cstheme="majorBidi"/>
                    <w:lang w:bidi="fa-IR"/>
                  </w:rPr>
                </m:ctrlPr>
              </m:mP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m:t>
                      </m:r>
                      <m:r>
                        <w:rPr>
                          <w:rFonts w:ascii="Cambria Math" w:eastAsia="Times New Roman" w:hAnsi="Cambria Math" w:cstheme="majorBidi"/>
                          <w:lang w:bidi="fa-IR"/>
                        </w:rPr>
                        <m:t>o</m:t>
                      </m:r>
                    </m:sub>
                  </m:sSub>
                </m:e>
              </m:mr>
              <m:mr>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m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m:t>
                      </m:r>
                      <m:r>
                        <w:rPr>
                          <w:rFonts w:ascii="Cambria Math" w:eastAsia="Times New Roman" w:hAnsi="Cambria Math" w:cstheme="majorBidi"/>
                          <w:lang w:bidi="fa-IR"/>
                        </w:rPr>
                        <m:t>o</m:t>
                      </m:r>
                      <m:r>
                        <m:rPr>
                          <m:sty m:val="p"/>
                        </m:rPr>
                        <w:rPr>
                          <w:rFonts w:ascii="Cambria Math" w:eastAsia="Times New Roman" w:hAnsi="Cambria Math" w:cstheme="majorBidi"/>
                          <w:lang w:bidi="fa-IR"/>
                        </w:rPr>
                        <m:t xml:space="preserve"> </m:t>
                      </m:r>
                    </m:sub>
                  </m:sSub>
                </m:e>
              </m:mr>
            </m:m>
          </m:e>
        </m:d>
      </m:oMath>
      <w:r w:rsidRPr="00E77C73">
        <w:rPr>
          <w:rFonts w:asciiTheme="majorBidi" w:eastAsia="Times New Roman" w:hAnsiTheme="majorBidi" w:cstheme="majorBidi"/>
          <w:lang w:bidi="fa-IR"/>
        </w:rPr>
        <w:t xml:space="preserve">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matrix shows the ability of the website i</w:t>
      </w:r>
      <w:r w:rsidR="00CF1B08">
        <w:rPr>
          <w:rFonts w:asciiTheme="majorBidi" w:eastAsia="Times New Roman" w:hAnsiTheme="majorBidi" w:cstheme="majorBidi"/>
          <w:lang w:bidi="fa-IR"/>
        </w:rPr>
        <w:t>s</w:t>
      </w:r>
      <w:r w:rsidRPr="00E77C73">
        <w:rPr>
          <w:rFonts w:asciiTheme="majorBidi" w:eastAsia="Times New Roman" w:hAnsiTheme="majorBidi" w:cstheme="majorBidi"/>
          <w:lang w:bidi="fa-IR"/>
        </w:rPr>
        <w:t xml:space="preserve"> responding to customer demand either based on using technology-driven features or the capabilities of a traditional business system. In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 xml:space="preserve">case of using </w:t>
      </w:r>
      <w:r w:rsidR="00FB3146" w:rsidRPr="00E77C73">
        <w:rPr>
          <w:rFonts w:asciiTheme="majorBidi" w:eastAsia="Times New Roman" w:hAnsiTheme="majorBidi" w:cstheme="majorBidi"/>
          <w:lang w:bidi="fa-IR"/>
        </w:rPr>
        <w:t>sharing</w:t>
      </w:r>
      <w:r w:rsidRPr="00E77C73">
        <w:rPr>
          <w:rFonts w:asciiTheme="majorBidi" w:eastAsia="Times New Roman" w:hAnsiTheme="majorBidi" w:cstheme="majorBidi"/>
          <w:lang w:bidi="fa-IR"/>
        </w:rPr>
        <w:t xml:space="preserve"> economy by the e-commerce system, the website capabilities can be examined after examining the effect of </w:t>
      </w:r>
      <m:oMath>
        <m:d>
          <m:dPr>
            <m:begChr m:val="["/>
            <m:endChr m:val="]"/>
            <m:ctrlPr>
              <w:rPr>
                <w:rFonts w:ascii="Cambria Math" w:eastAsia="Times New Roman" w:hAnsi="Cambria Math" w:cstheme="majorBidi"/>
                <w:lang w:bidi="fa-IR"/>
              </w:rPr>
            </m:ctrlPr>
          </m:dPr>
          <m:e>
            <m:m>
              <m:mPr>
                <m:mcs>
                  <m:mc>
                    <m:mcPr>
                      <m:count m:val="3"/>
                      <m:mcJc m:val="center"/>
                    </m:mcPr>
                  </m:mc>
                </m:mcs>
                <m:ctrlPr>
                  <w:rPr>
                    <w:rFonts w:ascii="Cambria Math" w:eastAsia="Times New Roman" w:hAnsi="Cambria Math" w:cstheme="majorBidi"/>
                    <w:lang w:bidi="fa-IR"/>
                  </w:rPr>
                </m:ctrlPr>
              </m:mP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m:rPr>
                          <m:sty m:val="p"/>
                        </m:rPr>
                        <w:rPr>
                          <w:rFonts w:ascii="Cambria Math" w:eastAsia="Times New Roman" w:hAnsi="Cambria Math" w:cstheme="majorBidi"/>
                          <w:lang w:bidi="fa-IR"/>
                        </w:rPr>
                        <m:t>1</m:t>
                      </m:r>
                      <m:r>
                        <w:rPr>
                          <w:rFonts w:ascii="Cambria Math" w:eastAsia="Times New Roman" w:hAnsi="Cambria Math" w:cstheme="majorBidi"/>
                          <w:lang w:bidi="fa-IR"/>
                        </w:rPr>
                        <m:t>o</m:t>
                      </m:r>
                    </m:sub>
                  </m:sSub>
                </m:e>
              </m:mr>
              <m:mr>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m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L</m:t>
                      </m:r>
                    </m:e>
                    <m:sub>
                      <m:r>
                        <w:rPr>
                          <w:rFonts w:ascii="Cambria Math" w:eastAsia="Times New Roman" w:hAnsi="Cambria Math" w:cstheme="majorBidi"/>
                          <w:lang w:bidi="fa-IR"/>
                        </w:rPr>
                        <m:t>p</m:t>
                      </m:r>
                      <m:r>
                        <m:rPr>
                          <m:sty m:val="p"/>
                        </m:rPr>
                        <w:rPr>
                          <w:rFonts w:ascii="Cambria Math" w:eastAsia="Times New Roman" w:hAnsi="Cambria Math" w:cstheme="majorBidi"/>
                          <w:lang w:bidi="fa-IR"/>
                        </w:rPr>
                        <m:t>,</m:t>
                      </m:r>
                      <m:r>
                        <w:rPr>
                          <w:rFonts w:ascii="Cambria Math" w:eastAsia="Times New Roman" w:hAnsi="Cambria Math" w:cstheme="majorBidi"/>
                          <w:lang w:bidi="fa-IR"/>
                        </w:rPr>
                        <m:t>o</m:t>
                      </m:r>
                      <m:r>
                        <m:rPr>
                          <m:sty m:val="p"/>
                        </m:rPr>
                        <w:rPr>
                          <w:rFonts w:ascii="Cambria Math" w:eastAsia="Times New Roman" w:hAnsi="Cambria Math" w:cstheme="majorBidi"/>
                          <w:lang w:bidi="fa-IR"/>
                        </w:rPr>
                        <m:t xml:space="preserve"> </m:t>
                      </m:r>
                    </m:sub>
                  </m:sSub>
                </m:e>
              </m:mr>
            </m:m>
          </m:e>
        </m:d>
        <m:r>
          <w:rPr>
            <w:rFonts w:ascii="Cambria Math" w:eastAsia="Times New Roman" w:hAnsi="Cambria Math" w:cstheme="majorBidi"/>
            <w:lang w:bidi="fa-IR"/>
          </w:rPr>
          <m:t xml:space="preserve"> </m:t>
        </m:r>
      </m:oMath>
      <w:r w:rsidRPr="00E77C73">
        <w:rPr>
          <w:rFonts w:asciiTheme="majorBidi" w:eastAsia="Times New Roman" w:hAnsiTheme="majorBidi" w:cstheme="majorBidi"/>
          <w:lang w:bidi="fa-IR"/>
        </w:rPr>
        <w:t xml:space="preserve">and </w:t>
      </w:r>
      <m:oMath>
        <m:d>
          <m:dPr>
            <m:begChr m:val="["/>
            <m:endChr m:val="]"/>
            <m:ctrlPr>
              <w:rPr>
                <w:rFonts w:ascii="Cambria Math" w:eastAsia="Times New Roman" w:hAnsi="Cambria Math" w:cstheme="majorBidi"/>
                <w:lang w:bidi="fa-IR"/>
              </w:rPr>
            </m:ctrlPr>
          </m:dPr>
          <m:e>
            <m:m>
              <m:mPr>
                <m:mcs>
                  <m:mc>
                    <m:mcPr>
                      <m:count m:val="3"/>
                      <m:mcJc m:val="center"/>
                    </m:mcPr>
                  </m:mc>
                </m:mcs>
                <m:ctrlPr>
                  <w:rPr>
                    <w:rFonts w:ascii="Cambria Math" w:eastAsia="Times New Roman" w:hAnsi="Cambria Math" w:cstheme="majorBidi"/>
                    <w:lang w:bidi="fa-IR"/>
                  </w:rPr>
                </m:ctrlPr>
              </m:mP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S</m:t>
                      </m:r>
                    </m:e>
                    <m:sub>
                      <m:r>
                        <m:rPr>
                          <m:sty m:val="p"/>
                        </m:rPr>
                        <w:rPr>
                          <w:rFonts w:ascii="Cambria Math" w:eastAsia="Times New Roman" w:hAnsi="Cambria Math" w:cstheme="majorBidi"/>
                          <w:lang w:bidi="fa-IR"/>
                        </w:rPr>
                        <m:t>1,1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S</m:t>
                      </m:r>
                    </m:e>
                    <m:sub>
                      <m:r>
                        <m:rPr>
                          <m:sty m:val="p"/>
                        </m:rPr>
                        <w:rPr>
                          <w:rFonts w:ascii="Cambria Math" w:eastAsia="Times New Roman" w:hAnsi="Cambria Math" w:cstheme="majorBidi"/>
                          <w:lang w:bidi="fa-IR"/>
                        </w:rPr>
                        <m:t>1</m:t>
                      </m:r>
                      <m:r>
                        <w:rPr>
                          <w:rFonts w:ascii="Cambria Math" w:eastAsia="Times New Roman" w:hAnsi="Cambria Math" w:cstheme="majorBidi"/>
                          <w:lang w:bidi="fa-IR"/>
                        </w:rPr>
                        <m:t>q</m:t>
                      </m:r>
                    </m:sub>
                  </m:sSub>
                </m:e>
              </m:mr>
              <m:mr>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e>
                  <m:r>
                    <m:rPr>
                      <m:sty m:val="p"/>
                    </m:rPr>
                    <w:rPr>
                      <w:rFonts w:ascii="Cambria Math" w:eastAsia="Times New Roman" w:hAnsi="Cambria Math" w:cstheme="majorBidi"/>
                      <w:lang w:bidi="fa-IR"/>
                    </w:rPr>
                    <m:t>⋮</m:t>
                  </m:r>
                </m:e>
              </m:mr>
              <m:m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S</m:t>
                      </m:r>
                    </m:e>
                    <m:sub>
                      <m:r>
                        <w:rPr>
                          <w:rFonts w:ascii="Cambria Math" w:eastAsia="Times New Roman" w:hAnsi="Cambria Math" w:cstheme="majorBidi"/>
                          <w:lang w:bidi="fa-IR"/>
                        </w:rPr>
                        <m:t>w</m:t>
                      </m:r>
                      <m:r>
                        <m:rPr>
                          <m:sty m:val="p"/>
                        </m:rPr>
                        <w:rPr>
                          <w:rFonts w:ascii="Cambria Math" w:eastAsia="Times New Roman" w:hAnsi="Cambria Math" w:cstheme="majorBidi"/>
                          <w:lang w:bidi="fa-IR"/>
                        </w:rPr>
                        <m:t>,1</m:t>
                      </m:r>
                    </m:sub>
                  </m:sSub>
                </m:e>
                <m:e>
                  <m:r>
                    <m:rPr>
                      <m:sty m:val="p"/>
                    </m:rPr>
                    <w:rPr>
                      <w:rFonts w:ascii="Cambria Math" w:eastAsia="Times New Roman" w:hAnsi="Cambria Math" w:cstheme="majorBidi"/>
                      <w:lang w:bidi="fa-IR"/>
                    </w:rPr>
                    <m:t>…</m:t>
                  </m:r>
                </m:e>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S</m:t>
                      </m:r>
                    </m:e>
                    <m:sub>
                      <m:r>
                        <w:rPr>
                          <w:rFonts w:ascii="Cambria Math" w:eastAsia="Times New Roman" w:hAnsi="Cambria Math" w:cstheme="majorBidi"/>
                          <w:lang w:bidi="fa-IR"/>
                        </w:rPr>
                        <m:t>w</m:t>
                      </m:r>
                      <m:r>
                        <m:rPr>
                          <m:sty m:val="p"/>
                        </m:rPr>
                        <w:rPr>
                          <w:rFonts w:ascii="Cambria Math" w:eastAsia="Times New Roman" w:hAnsi="Cambria Math" w:cstheme="majorBidi"/>
                          <w:lang w:bidi="fa-IR"/>
                        </w:rPr>
                        <m:t>,</m:t>
                      </m:r>
                      <m:r>
                        <w:rPr>
                          <w:rFonts w:ascii="Cambria Math" w:eastAsia="Times New Roman" w:hAnsi="Cambria Math" w:cstheme="majorBidi"/>
                          <w:lang w:bidi="fa-IR"/>
                        </w:rPr>
                        <m:t>q</m:t>
                      </m:r>
                      <m:r>
                        <m:rPr>
                          <m:sty m:val="p"/>
                        </m:rPr>
                        <w:rPr>
                          <w:rFonts w:ascii="Cambria Math" w:eastAsia="Times New Roman" w:hAnsi="Cambria Math" w:cstheme="majorBidi"/>
                          <w:lang w:bidi="fa-IR"/>
                        </w:rPr>
                        <m:t xml:space="preserve"> </m:t>
                      </m:r>
                    </m:sub>
                  </m:sSub>
                </m:e>
              </m:mr>
            </m:m>
          </m:e>
        </m:d>
        <m:r>
          <w:rPr>
            <w:rFonts w:ascii="Cambria Math" w:eastAsia="Times New Roman" w:hAnsi="Cambria Math" w:cstheme="majorBidi"/>
            <w:lang w:bidi="fa-IR"/>
          </w:rPr>
          <m:t xml:space="preserve"> </m:t>
        </m:r>
      </m:oMath>
      <w:r w:rsidRPr="00E77C73">
        <w:rPr>
          <w:rFonts w:asciiTheme="majorBidi" w:eastAsia="Times New Roman" w:hAnsiTheme="majorBidi" w:cstheme="majorBidi"/>
          <w:lang w:bidi="fa-IR"/>
        </w:rPr>
        <w:t xml:space="preserve">matrices on each other, regardless of spatial </w:t>
      </w:r>
      <w:r w:rsidRPr="00E77C73">
        <w:rPr>
          <w:rFonts w:asciiTheme="majorBidi" w:eastAsia="Times New Roman" w:hAnsiTheme="majorBidi" w:cstheme="majorBidi"/>
          <w:lang w:bidi="fa-IR"/>
        </w:rPr>
        <w:lastRenderedPageBreak/>
        <w:t>constraint and just by considering temporal constraints. Considering the effect of two matrices on each other as time constraints enable describing the set of activities that can be done by a business utilizing the capabilities of other businesses.</w:t>
      </w:r>
    </w:p>
    <w:p w14:paraId="2531CBBD" w14:textId="047FAB68" w:rsidR="004964DF" w:rsidRPr="00E77C73" w:rsidRDefault="004964DF"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t>As already stated, a set of website capabilities are due to the capabilities of the traditional trading system used. These features can be used in the e-commerce system in case a) the stated capability does not cause a time and spatial constraint on the execution of the activity (activities) defined based on the mentioned capability, b) the website is technologically capable of providing the services, and c) does not violate the openness, scalability</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transparency features defined for the e-commerce system. These three issues may prevent the business from using all the features defined in the traditional business system and provid</w:t>
      </w:r>
      <w:r w:rsidR="00CF1B08">
        <w:rPr>
          <w:rFonts w:asciiTheme="majorBidi" w:eastAsia="Times New Roman" w:hAnsiTheme="majorBidi" w:cstheme="majorBidi"/>
          <w:lang w:bidi="fa-IR"/>
        </w:rPr>
        <w:t>ing</w:t>
      </w:r>
      <w:r w:rsidRPr="00E77C73">
        <w:rPr>
          <w:rFonts w:asciiTheme="majorBidi" w:eastAsia="Times New Roman" w:hAnsiTheme="majorBidi" w:cstheme="majorBidi"/>
          <w:lang w:bidi="fa-IR"/>
        </w:rPr>
        <w:t xml:space="preserve"> these features to customers as a website. Concerning the application of some capabilities and features of the traditional commerce system on the website, one </w:t>
      </w:r>
      <w:proofErr w:type="gramStart"/>
      <w:r w:rsidRPr="00E77C73">
        <w:rPr>
          <w:rFonts w:asciiTheme="majorBidi" w:eastAsia="Times New Roman" w:hAnsiTheme="majorBidi" w:cstheme="majorBidi"/>
          <w:lang w:bidi="fa-IR"/>
        </w:rPr>
        <w:t>has to</w:t>
      </w:r>
      <w:proofErr w:type="gramEnd"/>
      <w:r w:rsidRPr="00E77C73">
        <w:rPr>
          <w:rFonts w:asciiTheme="majorBidi" w:eastAsia="Times New Roman" w:hAnsiTheme="majorBidi" w:cstheme="majorBidi"/>
          <w:lang w:bidi="fa-IR"/>
        </w:rPr>
        <w:t xml:space="preserve"> redefine these features based on the concepts of e-commerce and technologies used in e-commerce to be used in business. This allows the website to define a set of capabilities resulting from matching the traditional trading system features with technology capabilities besides providing technology-driven capabilities and the features of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basic traditional trading system.</w:t>
      </w:r>
    </w:p>
    <w:p w14:paraId="0261D0AE" w14:textId="0647D6CC" w:rsidR="004964DF" w:rsidRPr="00E77C73" w:rsidRDefault="004964DF"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t>As already stated, another part of the capabilities provided by the website stems from the nature of the technology. These capabilities come from the three areas: the technologies affecting communications and infrastructure and network interactions, the technologies affecting customer interactions and communications with the website as the representative of the business, and the technologies affecting computing and processing customer requests. Each of these capabilities, besides being affected by temporal and spatial constraints, follows another constraint called the technology constraint. The concept of technology in the case of a website is discussed as the representative of a business in two areas: a) the possibility of technology and b) the cost-effectiveness of using technology. The capabilities of the technology used by the website should be able to improve one (or more) of the three features - openness, scalability</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transparency - about the website. The technology used by the website either improves the interaction and communication of the website with other websites or e-commerce and traditional </w:t>
      </w:r>
      <w:proofErr w:type="gramStart"/>
      <w:r w:rsidRPr="00E77C73">
        <w:rPr>
          <w:rFonts w:asciiTheme="majorBidi" w:eastAsia="Times New Roman" w:hAnsiTheme="majorBidi" w:cstheme="majorBidi"/>
          <w:lang w:bidi="fa-IR"/>
        </w:rPr>
        <w:t>structures, or</w:t>
      </w:r>
      <w:proofErr w:type="gramEnd"/>
      <w:r w:rsidRPr="00E77C73">
        <w:rPr>
          <w:rFonts w:asciiTheme="majorBidi" w:eastAsia="Times New Roman" w:hAnsiTheme="majorBidi" w:cstheme="majorBidi"/>
          <w:lang w:bidi="fa-IR"/>
        </w:rPr>
        <w:t xml:space="preserve"> makes it possible to expand the e-commerce system and remove the temporal and spatial constraints of performing activities related to trading, or improving, to keep users away from the complexities of either e-commerce or traditional trading systems.</w:t>
      </w:r>
    </w:p>
    <w:p w14:paraId="7D8F4D78" w14:textId="30DF6C3B" w:rsidR="004964DF" w:rsidRPr="00E77C73" w:rsidRDefault="004964DF"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lastRenderedPageBreak/>
        <w:t xml:space="preserve">On the other hand, the website, as the representative of the business enterprise, </w:t>
      </w:r>
      <w:proofErr w:type="gramStart"/>
      <w:r w:rsidRPr="00E77C73">
        <w:rPr>
          <w:rFonts w:asciiTheme="majorBidi" w:eastAsia="Times New Roman" w:hAnsiTheme="majorBidi" w:cstheme="majorBidi"/>
          <w:lang w:bidi="fa-IR"/>
        </w:rPr>
        <w:t>has to</w:t>
      </w:r>
      <w:proofErr w:type="gramEnd"/>
      <w:r w:rsidRPr="00E77C73">
        <w:rPr>
          <w:rFonts w:asciiTheme="majorBidi" w:eastAsia="Times New Roman" w:hAnsiTheme="majorBidi" w:cstheme="majorBidi"/>
          <w:lang w:bidi="fa-IR"/>
        </w:rPr>
        <w:t xml:space="preserve"> be able to provide a set of guarantees for the implementation of the activities stated in </w:t>
      </w:r>
      <w:r w:rsidRPr="00E77C73">
        <w:rPr>
          <w:rFonts w:asciiTheme="majorBidi" w:eastAsia="Times New Roman" w:hAnsiTheme="majorBidi" w:cstheme="majorBidi"/>
          <w:noProof/>
        </w:rPr>
        <w:drawing>
          <wp:inline distT="0" distB="0" distL="0" distR="0" wp14:anchorId="01E7C2EC" wp14:editId="332D97F3">
            <wp:extent cx="994410" cy="494030"/>
            <wp:effectExtent l="0" t="0" r="0" b="1270"/>
            <wp:docPr id="29" name="Picture 29" descr="/var/folders/0n/qvnrxp9s5l5d9hx8_vsk16nm0000gn/T/com.microsoft.Word/Content.MSO/9B7E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0n/qvnrxp9s5l5d9hx8_vsk16nm0000gn/T/com.microsoft.Word/Content.MSO/9B7E10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and </w:t>
      </w:r>
      <w:r w:rsidRPr="00E77C73">
        <w:rPr>
          <w:rFonts w:asciiTheme="majorBidi" w:eastAsia="Times New Roman" w:hAnsiTheme="majorBidi" w:cstheme="majorBidi"/>
          <w:noProof/>
        </w:rPr>
        <w:drawing>
          <wp:inline distT="0" distB="0" distL="0" distR="0" wp14:anchorId="772B124E" wp14:editId="4A6A20B0">
            <wp:extent cx="1007745" cy="494030"/>
            <wp:effectExtent l="0" t="0" r="0" b="1270"/>
            <wp:docPr id="30" name="Picture 30" descr="/var/folders/0n/qvnrxp9s5l5d9hx8_vsk16nm0000gn/T/com.microsoft.Word/Content.MSO/E5C9A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n/qvnrxp9s5l5d9hx8_vsk16nm0000gn/T/com.microsoft.Word/Content.MSO/E5C9A8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matrices to the user exactly like the traditional business systems. The need for quality assurance in various aspects of the implementation of trade-related activities is a necessity. In traditional trading systems, there are different mechanisms, like protocols and contracts to ensure the implementation of activities or the quality of services and products. In e-commerce systems, besides the need to have multiple mechanisms to ensure the implementation of activities, or the quality of services and products, as the two elements customer and the business are operating in an unreliable platform called the Internet, there is the need to define mechanisms to ensure the quality of technology-based services and activities. The assurance of services quality and activities performed because of technology is a set of protocols and contracts between the customer and the business to implement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 xml:space="preserve">technology-based activity, considering the restrictions governing that activity. </w:t>
      </w:r>
    </w:p>
    <w:p w14:paraId="15E97781" w14:textId="0D495056" w:rsidR="00F460BC" w:rsidRPr="00B052CD" w:rsidRDefault="004964DF"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t xml:space="preserve">Thus, in both </w:t>
      </w:r>
      <w:r w:rsidRPr="00E77C73">
        <w:rPr>
          <w:rFonts w:asciiTheme="majorBidi" w:eastAsia="Times New Roman" w:hAnsiTheme="majorBidi" w:cstheme="majorBidi"/>
          <w:noProof/>
        </w:rPr>
        <w:drawing>
          <wp:inline distT="0" distB="0" distL="0" distR="0" wp14:anchorId="6474DE92" wp14:editId="728B70AF">
            <wp:extent cx="994410" cy="494030"/>
            <wp:effectExtent l="0" t="0" r="0" b="1270"/>
            <wp:docPr id="31" name="Picture 31" descr="/var/folders/0n/qvnrxp9s5l5d9hx8_vsk16nm0000gn/T/com.microsoft.Word/Content.MSO/9B7E1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0n/qvnrxp9s5l5d9hx8_vsk16nm0000gn/T/com.microsoft.Word/Content.MSO/9B7E10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410"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and </w:t>
      </w:r>
      <w:r w:rsidRPr="00E77C73">
        <w:rPr>
          <w:rFonts w:asciiTheme="majorBidi" w:eastAsia="Times New Roman" w:hAnsiTheme="majorBidi" w:cstheme="majorBidi"/>
          <w:noProof/>
        </w:rPr>
        <w:drawing>
          <wp:inline distT="0" distB="0" distL="0" distR="0" wp14:anchorId="6A6EEE1F" wp14:editId="3CB2018A">
            <wp:extent cx="1007745" cy="494030"/>
            <wp:effectExtent l="0" t="0" r="0" b="1270"/>
            <wp:docPr id="43" name="Picture 43" descr="/var/folders/0n/qvnrxp9s5l5d9hx8_vsk16nm0000gn/T/com.microsoft.Word/Content.MSO/E5C9A8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folders/0n/qvnrxp9s5l5d9hx8_vsk16nm0000gn/T/com.microsoft.Word/Content.MSO/E5C9A86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745" cy="494030"/>
                    </a:xfrm>
                    <a:prstGeom prst="rect">
                      <a:avLst/>
                    </a:prstGeom>
                    <a:noFill/>
                    <a:ln>
                      <a:noFill/>
                    </a:ln>
                  </pic:spPr>
                </pic:pic>
              </a:graphicData>
            </a:graphic>
          </wp:inline>
        </w:drawing>
      </w:r>
      <w:r w:rsidRPr="00E77C73">
        <w:rPr>
          <w:rFonts w:asciiTheme="majorBidi" w:eastAsia="Times New Roman" w:hAnsiTheme="majorBidi" w:cstheme="majorBidi"/>
          <w:lang w:bidi="fa-IR"/>
        </w:rPr>
        <w:t xml:space="preserve"> matrices, there is a need to consider the concept of quality of services and activities for each activity. In the ideal state, QoS (</w:t>
      </w:r>
      <w:proofErr w:type="spellStart"/>
      <w:r w:rsidRPr="00E77C73">
        <w:rPr>
          <w:rFonts w:asciiTheme="majorBidi" w:eastAsia="Times New Roman" w:hAnsiTheme="majorBidi" w:cstheme="majorBidi"/>
          <w:lang w:bidi="fa-IR"/>
        </w:rPr>
        <w:t>TS</w:t>
      </w:r>
      <w:r w:rsidRPr="00E77C73">
        <w:rPr>
          <w:rFonts w:asciiTheme="majorBidi" w:eastAsia="Times New Roman" w:hAnsiTheme="majorBidi" w:cstheme="majorBidi"/>
          <w:vertAlign w:val="subscript"/>
          <w:lang w:bidi="fa-IR"/>
        </w:rPr>
        <w:t>i</w:t>
      </w:r>
      <w:proofErr w:type="spellEnd"/>
      <w:r w:rsidRPr="00E77C73">
        <w:rPr>
          <w:rFonts w:asciiTheme="majorBidi" w:eastAsia="Times New Roman" w:hAnsiTheme="majorBidi" w:cstheme="majorBidi"/>
          <w:vertAlign w:val="subscript"/>
          <w:lang w:bidi="fa-IR"/>
        </w:rPr>
        <w:t>, j</w:t>
      </w:r>
      <w:r w:rsidRPr="00E77C73">
        <w:rPr>
          <w:rFonts w:asciiTheme="majorBidi" w:eastAsia="Times New Roman" w:hAnsiTheme="majorBidi" w:cstheme="majorBidi"/>
          <w:lang w:bidi="fa-IR"/>
        </w:rPr>
        <w:t>) and QoS (</w:t>
      </w:r>
      <w:proofErr w:type="spellStart"/>
      <w:r w:rsidRPr="00E77C73">
        <w:rPr>
          <w:rFonts w:asciiTheme="majorBidi" w:eastAsia="Times New Roman" w:hAnsiTheme="majorBidi" w:cstheme="majorBidi"/>
          <w:lang w:bidi="fa-IR"/>
        </w:rPr>
        <w:t>TA</w:t>
      </w:r>
      <w:r w:rsidRPr="00E77C73">
        <w:rPr>
          <w:rFonts w:asciiTheme="majorBidi" w:eastAsia="Times New Roman" w:hAnsiTheme="majorBidi" w:cstheme="majorBidi"/>
          <w:vertAlign w:val="subscript"/>
          <w:lang w:bidi="fa-IR"/>
        </w:rPr>
        <w:t>i</w:t>
      </w:r>
      <w:proofErr w:type="spellEnd"/>
      <w:r w:rsidRPr="00E77C73">
        <w:rPr>
          <w:rFonts w:asciiTheme="majorBidi" w:eastAsia="Times New Roman" w:hAnsiTheme="majorBidi" w:cstheme="majorBidi"/>
          <w:vertAlign w:val="subscript"/>
          <w:lang w:bidi="fa-IR"/>
        </w:rPr>
        <w:t>, j</w:t>
      </w:r>
      <w:r w:rsidRPr="00E77C73">
        <w:rPr>
          <w:rFonts w:asciiTheme="majorBidi" w:eastAsia="Times New Roman" w:hAnsiTheme="majorBidi" w:cstheme="majorBidi"/>
          <w:lang w:bidi="fa-IR"/>
        </w:rPr>
        <w:t xml:space="preserve">) should be able to be defined for each </w:t>
      </w:r>
      <w:proofErr w:type="spellStart"/>
      <w:r w:rsidRPr="00E77C73">
        <w:rPr>
          <w:rFonts w:asciiTheme="majorBidi" w:eastAsia="Times New Roman" w:hAnsiTheme="majorBidi" w:cstheme="majorBidi"/>
          <w:lang w:bidi="fa-IR"/>
        </w:rPr>
        <w:t>TS</w:t>
      </w:r>
      <w:r w:rsidRPr="00E77C73">
        <w:rPr>
          <w:rFonts w:asciiTheme="majorBidi" w:eastAsia="Times New Roman" w:hAnsiTheme="majorBidi" w:cstheme="majorBidi"/>
          <w:vertAlign w:val="subscript"/>
          <w:lang w:bidi="fa-IR"/>
        </w:rPr>
        <w:t>i</w:t>
      </w:r>
      <w:proofErr w:type="spellEnd"/>
      <w:r w:rsidRPr="00E77C73">
        <w:rPr>
          <w:rFonts w:asciiTheme="majorBidi" w:eastAsia="Times New Roman" w:hAnsiTheme="majorBidi" w:cstheme="majorBidi"/>
          <w:vertAlign w:val="subscript"/>
          <w:lang w:bidi="fa-IR"/>
        </w:rPr>
        <w:t>, j</w:t>
      </w:r>
      <w:r w:rsidRPr="00E77C73">
        <w:rPr>
          <w:rFonts w:asciiTheme="majorBidi" w:eastAsia="Times New Roman" w:hAnsiTheme="majorBidi" w:cstheme="majorBidi"/>
          <w:lang w:bidi="fa-IR"/>
        </w:rPr>
        <w:t xml:space="preserve">, and </w:t>
      </w:r>
      <w:proofErr w:type="spellStart"/>
      <w:r w:rsidRPr="00E77C73">
        <w:rPr>
          <w:rFonts w:asciiTheme="majorBidi" w:eastAsia="Times New Roman" w:hAnsiTheme="majorBidi" w:cstheme="majorBidi"/>
          <w:lang w:bidi="fa-IR"/>
        </w:rPr>
        <w:t>TA</w:t>
      </w:r>
      <w:r w:rsidRPr="00E77C73">
        <w:rPr>
          <w:rFonts w:asciiTheme="majorBidi" w:eastAsia="Times New Roman" w:hAnsiTheme="majorBidi" w:cstheme="majorBidi"/>
          <w:vertAlign w:val="subscript"/>
          <w:lang w:bidi="fa-IR"/>
        </w:rPr>
        <w:t>i</w:t>
      </w:r>
      <w:proofErr w:type="spellEnd"/>
      <w:r w:rsidRPr="00E77C73">
        <w:rPr>
          <w:rFonts w:asciiTheme="majorBidi" w:eastAsia="Times New Roman" w:hAnsiTheme="majorBidi" w:cstheme="majorBidi"/>
          <w:vertAlign w:val="subscript"/>
          <w:lang w:bidi="fa-IR"/>
        </w:rPr>
        <w:t xml:space="preserve">, j </w:t>
      </w:r>
      <w:r w:rsidRPr="00E77C73">
        <w:rPr>
          <w:rFonts w:asciiTheme="majorBidi" w:eastAsia="Times New Roman" w:hAnsiTheme="majorBidi" w:cstheme="majorBidi"/>
          <w:lang w:bidi="fa-IR"/>
        </w:rPr>
        <w:t xml:space="preserve">activity. The nature of QoS is different for TA and TS. The concept of QoS </w:t>
      </w:r>
      <w:r w:rsidR="00CF1B08">
        <w:rPr>
          <w:rFonts w:asciiTheme="majorBidi" w:eastAsia="Times New Roman" w:hAnsiTheme="majorBidi" w:cstheme="majorBidi"/>
          <w:lang w:bidi="fa-IR"/>
        </w:rPr>
        <w:t>emphasizes</w:t>
      </w:r>
      <w:r w:rsidRPr="00E77C73">
        <w:rPr>
          <w:rFonts w:asciiTheme="majorBidi" w:eastAsia="Times New Roman" w:hAnsiTheme="majorBidi" w:cstheme="majorBidi"/>
          <w:lang w:bidi="fa-IR"/>
        </w:rPr>
        <w:t xml:space="preserve"> the centrality of trade for TA and for TS, the centrality of using technology in the execution of activities.</w:t>
      </w:r>
    </w:p>
    <w:p w14:paraId="389A3BD9" w14:textId="309FC5C8" w:rsidR="00F460BC" w:rsidRPr="00E77C73" w:rsidRDefault="00B4761D"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E. </w:t>
      </w:r>
      <w:r w:rsidR="00F460BC" w:rsidRPr="00E77C73">
        <w:rPr>
          <w:rFonts w:asciiTheme="minorBidi" w:hAnsiTheme="minorBidi" w:cstheme="minorBidi"/>
          <w:iCs/>
          <w:sz w:val="28"/>
          <w:szCs w:val="28"/>
          <w:lang w:bidi="fa-IR"/>
        </w:rPr>
        <w:t xml:space="preserve">Security </w:t>
      </w:r>
    </w:p>
    <w:p w14:paraId="0FF6BF37" w14:textId="677938BD"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Although the concept of security is not explicitly stated in Eq.3, it is considered a</w:t>
      </w:r>
      <w:r w:rsidR="00BA079D" w:rsidRPr="00E77C73">
        <w:rPr>
          <w:rFonts w:asciiTheme="majorBidi" w:hAnsiTheme="majorBidi" w:cs="B Zar"/>
          <w:iCs/>
          <w:lang w:bidi="fa-IR"/>
        </w:rPr>
        <w:t>n</w:t>
      </w:r>
      <w:r w:rsidRPr="00E77C73">
        <w:rPr>
          <w:rFonts w:asciiTheme="majorBidi" w:hAnsiTheme="majorBidi" w:cs="B Zar"/>
          <w:iCs/>
          <w:lang w:bidi="fa-IR"/>
        </w:rPr>
        <w:t xml:space="preserve"> </w:t>
      </w:r>
      <w:r w:rsidR="00BA079D" w:rsidRPr="00E77C73">
        <w:rPr>
          <w:rFonts w:asciiTheme="majorBidi" w:hAnsiTheme="majorBidi" w:cs="B Zar"/>
          <w:iCs/>
          <w:lang w:bidi="fa-IR"/>
        </w:rPr>
        <w:t xml:space="preserve">essential </w:t>
      </w:r>
      <w:r w:rsidRPr="00E77C73">
        <w:rPr>
          <w:rFonts w:asciiTheme="majorBidi" w:hAnsiTheme="majorBidi" w:cs="B Zar"/>
          <w:iCs/>
          <w:lang w:bidi="fa-IR"/>
        </w:rPr>
        <w:t xml:space="preserve">and main necessity in e-commerce systems. If security is not established in an e-commerce system, then trading makes no sense neither for the business nor for the customer [24]. From the business and the customer elements perspective, for any defined activity in any sharing system, security is of great importance in the interactions between the business and the customer. Establishing higher security in these systems will make stakeholders put more trust in this space [25, 26]. The nature of security is a non-functional concept; thus, the customer expects the security concept to be fulfilled in all the commerce activities on the website, especially financial activities. The nature of </w:t>
      </w:r>
      <w:r w:rsidRPr="00E77C73">
        <w:rPr>
          <w:rFonts w:asciiTheme="majorBidi" w:hAnsiTheme="majorBidi" w:cs="B Zar"/>
          <w:iCs/>
          <w:lang w:bidi="fa-IR"/>
        </w:rPr>
        <w:lastRenderedPageBreak/>
        <w:t xml:space="preserve">security is an effective-impressible space. It is influenced by the </w:t>
      </w:r>
      <w:r w:rsidR="0022067D" w:rsidRPr="00E77C73">
        <w:rPr>
          <w:rFonts w:asciiTheme="majorBidi" w:hAnsiTheme="majorBidi" w:cs="B Zar"/>
          <w:iCs/>
          <w:lang w:bidi="fa-IR"/>
        </w:rPr>
        <w:t xml:space="preserve">technical </w:t>
      </w:r>
      <w:r w:rsidRPr="00E77C73">
        <w:rPr>
          <w:rFonts w:asciiTheme="majorBidi" w:hAnsiTheme="majorBidi" w:cs="B Zar"/>
          <w:iCs/>
          <w:lang w:bidi="fa-IR"/>
        </w:rPr>
        <w:t xml:space="preserve">functionality and the pattern of performing commerce activities. </w:t>
      </w:r>
    </w:p>
    <w:p w14:paraId="08124A1F" w14:textId="1DE4E8DA"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When executing commerce activities on the website, the customer expects that employing the technology outlined in Eq.2 would facilitate the operation and solve the mental challenges related to non-functional issues such as security. From this perspective, security is impressed by the technology space and the technology matrix expressed in Eq.2. Security is also affected by the functions performed by the traditional activity matrix stated in Eq.2. If the activities are not designed to meet the security of commerce, then the concept of security is not expected to be established. </w:t>
      </w:r>
    </w:p>
    <w:p w14:paraId="40B23006" w14:textId="33EF9EE1"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On the other hand, the concept of security affects all the activities and features mentioned in e-commerce. The security element is one of the factors affecting the extraction of the interactions of the two matrices of function </w:t>
      </w:r>
      <w:r w:rsidR="0022067D" w:rsidRPr="00E77C73">
        <w:rPr>
          <w:rFonts w:asciiTheme="majorBidi" w:hAnsiTheme="majorBidi" w:cs="B Zar"/>
          <w:iCs/>
          <w:lang w:bidi="fa-IR"/>
        </w:rPr>
        <w:t>three</w:t>
      </w:r>
      <w:r w:rsidR="00CF1B08">
        <w:rPr>
          <w:rFonts w:asciiTheme="majorBidi" w:hAnsiTheme="majorBidi" w:cs="B Zar"/>
          <w:iCs/>
          <w:lang w:bidi="fa-IR"/>
        </w:rPr>
        <w:t>-</w:t>
      </w:r>
      <w:r w:rsidRPr="00E77C73">
        <w:rPr>
          <w:rFonts w:asciiTheme="majorBidi" w:hAnsiTheme="majorBidi" w:cs="B Zar"/>
          <w:iCs/>
          <w:lang w:bidi="fa-IR"/>
        </w:rPr>
        <w:t xml:space="preserve">domain. Security is a </w:t>
      </w:r>
      <w:r w:rsidR="0022067D" w:rsidRPr="00E77C73">
        <w:rPr>
          <w:rFonts w:asciiTheme="majorBidi" w:hAnsiTheme="majorBidi" w:cs="B Zar"/>
          <w:iCs/>
          <w:lang w:bidi="fa-IR"/>
        </w:rPr>
        <w:t xml:space="preserve">crucial </w:t>
      </w:r>
      <w:r w:rsidRPr="00E77C73">
        <w:rPr>
          <w:rFonts w:asciiTheme="majorBidi" w:hAnsiTheme="majorBidi" w:cs="B Zar"/>
          <w:iCs/>
          <w:lang w:bidi="fa-IR"/>
        </w:rPr>
        <w:t xml:space="preserve">element </w:t>
      </w:r>
      <w:r w:rsidR="0022067D" w:rsidRPr="00E77C73">
        <w:rPr>
          <w:rFonts w:asciiTheme="majorBidi" w:hAnsiTheme="majorBidi" w:cs="B Zar"/>
          <w:iCs/>
          <w:lang w:bidi="fa-IR"/>
        </w:rPr>
        <w:t xml:space="preserve">that </w:t>
      </w:r>
      <w:r w:rsidRPr="00E77C73">
        <w:rPr>
          <w:rFonts w:asciiTheme="majorBidi" w:hAnsiTheme="majorBidi" w:cs="B Zar"/>
          <w:iCs/>
          <w:lang w:bidi="fa-IR"/>
        </w:rPr>
        <w:t>influences trust. On the other hand, security is a two-sided concept</w:t>
      </w:r>
      <w:r w:rsidR="0022067D" w:rsidRPr="00E77C73">
        <w:rPr>
          <w:rFonts w:asciiTheme="majorBidi" w:hAnsiTheme="majorBidi" w:cs="B Zar"/>
          <w:iCs/>
          <w:lang w:bidi="fa-IR"/>
        </w:rPr>
        <w:t>,</w:t>
      </w:r>
      <w:r w:rsidRPr="00E77C73">
        <w:rPr>
          <w:rFonts w:asciiTheme="majorBidi" w:hAnsiTheme="majorBidi" w:cs="B Zar"/>
          <w:iCs/>
          <w:lang w:bidi="fa-IR"/>
        </w:rPr>
        <w:t xml:space="preserve"> and both the customer and the business expect each other to manage the commerce system so that the concept of security is established. </w:t>
      </w:r>
    </w:p>
    <w:p w14:paraId="2685BF2B" w14:textId="7BF2C219" w:rsidR="007A270E" w:rsidRPr="00E77C73" w:rsidRDefault="007A270E"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t>In traditional commerce systems, the concept of security focuses on the implementation of activities related to the transaction because of the possibility of customer presence in the processes. In this type of business system, a set of legal, ethical, customary</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sharia contracts are defined and implemented to ensure the security of activities related to trade between the customer and the business. In e-commerce systems, the existence of technology, the impossibility of the customer presence in the activities related to trade</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most importantly the efforts of the e-commerce system to establish transparency and keep the user away from the complexities of the activities related to trade issues pose new security challenges.</w:t>
      </w:r>
    </w:p>
    <w:p w14:paraId="74039355" w14:textId="780B8C6B" w:rsidR="007A270E" w:rsidRPr="00E77C73" w:rsidRDefault="007A270E"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t xml:space="preserve">Using technology in e-commerce systems exposes this type of business system to a set of challenges arising from technology as well as the adaptation of traditional business systems services based on the features of e-commerce systems in addition to the security challenges defined in traditional e-commerce systems. This makes the concept of security in e-commerce systems be raised in three areas: a) security of business activities, b) security of using technology c) security of technology-based services. In the security of trading activities, besides considering the security challenges defined in traditional trading systems, the security of trading without temporal and spatial constraints must be considered too. The most significant security challenge in this area is the lack of definition </w:t>
      </w:r>
      <w:r w:rsidRPr="00E77C73">
        <w:rPr>
          <w:rFonts w:asciiTheme="majorBidi" w:eastAsia="Times New Roman" w:hAnsiTheme="majorBidi" w:cstheme="majorBidi"/>
          <w:lang w:bidi="fa-IR"/>
        </w:rPr>
        <w:lastRenderedPageBreak/>
        <w:t>of time and spa</w:t>
      </w:r>
      <w:r w:rsidR="00CF1B08">
        <w:rPr>
          <w:rFonts w:asciiTheme="majorBidi" w:eastAsia="Times New Roman" w:hAnsiTheme="majorBidi" w:cstheme="majorBidi"/>
          <w:lang w:bidi="fa-IR"/>
        </w:rPr>
        <w:t>ce</w:t>
      </w:r>
      <w:r w:rsidRPr="00E77C73">
        <w:rPr>
          <w:rFonts w:asciiTheme="majorBidi" w:eastAsia="Times New Roman" w:hAnsiTheme="majorBidi" w:cstheme="majorBidi"/>
          <w:lang w:bidi="fa-IR"/>
        </w:rPr>
        <w:t xml:space="preserve"> for the presence of the customer and the business in trading. There is a need to use identity verifiers and the possibility of defining and searching for the digital identity of the customer and the business to eliminate the temporal and spatial constraints of the presence of the customer and the business. In technology security, challenges like the accuracy of technology-based activities, </w:t>
      </w:r>
      <w:proofErr w:type="gramStart"/>
      <w:r w:rsidRPr="00E77C73">
        <w:rPr>
          <w:rFonts w:asciiTheme="majorBidi" w:eastAsia="Times New Roman" w:hAnsiTheme="majorBidi" w:cstheme="majorBidi"/>
          <w:lang w:bidi="fa-IR"/>
        </w:rPr>
        <w:t>customer</w:t>
      </w:r>
      <w:proofErr w:type="gramEnd"/>
      <w:r w:rsidRPr="00E77C73">
        <w:rPr>
          <w:rFonts w:asciiTheme="majorBidi" w:eastAsia="Times New Roman" w:hAnsiTheme="majorBidi" w:cstheme="majorBidi"/>
          <w:lang w:bidi="fa-IR"/>
        </w:rPr>
        <w:t xml:space="preserve"> and business security in case of using technology</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technology capabilities to establish security regardless of whether the technology is used for business are on the agenda. In the field of security of services provided by technology, not considering the concept of security of using technology based on use in </w:t>
      </w:r>
      <w:r w:rsidR="00CF1B08">
        <w:rPr>
          <w:rFonts w:asciiTheme="majorBidi" w:eastAsia="Times New Roman" w:hAnsiTheme="majorBidi" w:cstheme="majorBidi"/>
          <w:lang w:bidi="fa-IR"/>
        </w:rPr>
        <w:t xml:space="preserve">the </w:t>
      </w:r>
      <w:r w:rsidRPr="00E77C73">
        <w:rPr>
          <w:rFonts w:asciiTheme="majorBidi" w:eastAsia="Times New Roman" w:hAnsiTheme="majorBidi" w:cstheme="majorBidi"/>
          <w:lang w:bidi="fa-IR"/>
        </w:rPr>
        <w:t>trade as well as services provided by technology to carry out trading activities as a part of the activities related to trading can be cited.</w:t>
      </w:r>
    </w:p>
    <w:p w14:paraId="21D00DE8" w14:textId="73C5F70E" w:rsidR="00F460BC" w:rsidRPr="00E77C73" w:rsidRDefault="00B4761D"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F. </w:t>
      </w:r>
      <w:r w:rsidR="00F460BC" w:rsidRPr="00E77C73">
        <w:rPr>
          <w:rFonts w:asciiTheme="minorBidi" w:hAnsiTheme="minorBidi" w:cstheme="minorBidi"/>
          <w:iCs/>
          <w:sz w:val="28"/>
          <w:szCs w:val="28"/>
          <w:lang w:bidi="fa-IR"/>
        </w:rPr>
        <w:t>Products</w:t>
      </w:r>
    </w:p>
    <w:p w14:paraId="45B23C4C" w14:textId="72AC8D06"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addition to being the basis of the trade, products specify the commerce type. This concept defines different </w:t>
      </w:r>
      <w:r w:rsidR="0022067D" w:rsidRPr="00E77C73">
        <w:rPr>
          <w:rFonts w:asciiTheme="majorBidi" w:hAnsiTheme="majorBidi" w:cs="B Zar"/>
          <w:iCs/>
          <w:lang w:bidi="fa-IR"/>
        </w:rPr>
        <w:t xml:space="preserve">kinds </w:t>
      </w:r>
      <w:r w:rsidRPr="00E77C73">
        <w:rPr>
          <w:rFonts w:asciiTheme="majorBidi" w:hAnsiTheme="majorBidi" w:cs="B Zar"/>
          <w:iCs/>
          <w:lang w:bidi="fa-IR"/>
        </w:rPr>
        <w:t xml:space="preserve">of commerce [27, 28]. In general, Eq.3 can be </w:t>
      </w:r>
      <w:r w:rsidR="0022067D" w:rsidRPr="00E77C73">
        <w:rPr>
          <w:rFonts w:asciiTheme="majorBidi" w:hAnsiTheme="majorBidi" w:cs="B Zar"/>
          <w:iCs/>
          <w:lang w:bidi="fa-IR"/>
        </w:rPr>
        <w:t xml:space="preserve">set </w:t>
      </w:r>
      <w:r w:rsidRPr="00E77C73">
        <w:rPr>
          <w:rFonts w:asciiTheme="majorBidi" w:hAnsiTheme="majorBidi" w:cs="B Zar"/>
          <w:iCs/>
          <w:lang w:bidi="fa-IR"/>
        </w:rPr>
        <w:t xml:space="preserve">for any </w:t>
      </w:r>
      <w:r w:rsidR="0022067D" w:rsidRPr="00E77C73">
        <w:rPr>
          <w:rFonts w:asciiTheme="majorBidi" w:hAnsiTheme="majorBidi" w:cs="B Zar"/>
          <w:iCs/>
          <w:lang w:bidi="fa-IR"/>
        </w:rPr>
        <w:t xml:space="preserve">kind </w:t>
      </w:r>
      <w:r w:rsidRPr="00E77C73">
        <w:rPr>
          <w:rFonts w:asciiTheme="majorBidi" w:hAnsiTheme="majorBidi" w:cs="B Zar"/>
          <w:iCs/>
          <w:lang w:bidi="fa-IR"/>
        </w:rPr>
        <w:t xml:space="preserve">of commerce, and what makes it possible to </w:t>
      </w:r>
      <w:r w:rsidR="0022067D" w:rsidRPr="00E77C73">
        <w:rPr>
          <w:rFonts w:asciiTheme="majorBidi" w:hAnsiTheme="majorBidi" w:cs="B Zar"/>
          <w:iCs/>
          <w:lang w:bidi="fa-IR"/>
        </w:rPr>
        <w:t xml:space="preserve">identify </w:t>
      </w:r>
      <w:r w:rsidRPr="00E77C73">
        <w:rPr>
          <w:rFonts w:asciiTheme="majorBidi" w:hAnsiTheme="majorBidi" w:cs="B Zar"/>
          <w:iCs/>
          <w:lang w:bidi="fa-IR"/>
        </w:rPr>
        <w:t xml:space="preserve">it for </w:t>
      </w:r>
      <w:proofErr w:type="gramStart"/>
      <w:r w:rsidRPr="00E77C73">
        <w:rPr>
          <w:rFonts w:asciiTheme="majorBidi" w:hAnsiTheme="majorBidi" w:cs="B Zar"/>
          <w:iCs/>
          <w:lang w:bidi="fa-IR"/>
        </w:rPr>
        <w:t>particular commerce</w:t>
      </w:r>
      <w:proofErr w:type="gramEnd"/>
      <w:r w:rsidRPr="00E77C73">
        <w:rPr>
          <w:rFonts w:asciiTheme="majorBidi" w:hAnsiTheme="majorBidi" w:cs="B Zar"/>
          <w:iCs/>
          <w:lang w:bidi="fa-IR"/>
        </w:rPr>
        <w:t xml:space="preserve"> is the concept of </w:t>
      </w:r>
      <w:r w:rsidR="0022067D" w:rsidRPr="00E77C73">
        <w:rPr>
          <w:rFonts w:asciiTheme="majorBidi" w:hAnsiTheme="majorBidi" w:cs="B Zar"/>
          <w:iCs/>
          <w:lang w:bidi="fa-IR"/>
        </w:rPr>
        <w:t xml:space="preserve">the </w:t>
      </w:r>
      <w:r w:rsidRPr="00E77C73">
        <w:rPr>
          <w:rFonts w:asciiTheme="majorBidi" w:hAnsiTheme="majorBidi" w:cs="B Zar"/>
          <w:iCs/>
          <w:lang w:bidi="fa-IR"/>
        </w:rPr>
        <w:t xml:space="preserve">product. The concept of </w:t>
      </w:r>
      <w:r w:rsidR="0022067D" w:rsidRPr="00E77C73">
        <w:rPr>
          <w:rFonts w:asciiTheme="majorBidi" w:hAnsiTheme="majorBidi" w:cs="B Zar"/>
          <w:iCs/>
          <w:lang w:bidi="fa-IR"/>
        </w:rPr>
        <w:t xml:space="preserve">the </w:t>
      </w:r>
      <w:r w:rsidRPr="00E77C73">
        <w:rPr>
          <w:rFonts w:asciiTheme="majorBidi" w:hAnsiTheme="majorBidi" w:cs="B Zar"/>
          <w:iCs/>
          <w:lang w:bidi="fa-IR"/>
        </w:rPr>
        <w:t xml:space="preserve">product implies a set of activities that must be carried out by the matrices of Eq.3. The product concept also influences the concept of customer and business organization. Some characteristics of the business and customers are defined by the product concept and analyzed and evaluated accordingly. The product nature also affects the mapping constraints stated in Eq.3. In addition to the customer concept, time and location constraints and </w:t>
      </w:r>
      <w:r w:rsidR="00810F32" w:rsidRPr="00E77C73">
        <w:rPr>
          <w:rFonts w:asciiTheme="majorBidi" w:hAnsiTheme="majorBidi" w:cs="B Zar"/>
          <w:iCs/>
          <w:lang w:bidi="fa-IR"/>
        </w:rPr>
        <w:t xml:space="preserve">terms </w:t>
      </w:r>
      <w:r w:rsidRPr="00E77C73">
        <w:rPr>
          <w:rFonts w:asciiTheme="majorBidi" w:hAnsiTheme="majorBidi" w:cs="B Zar"/>
          <w:iCs/>
          <w:lang w:bidi="fa-IR"/>
        </w:rPr>
        <w:t xml:space="preserve">are also dependent on the product concept. Conditions are generally defined based on the product concept. </w:t>
      </w:r>
    </w:p>
    <w:p w14:paraId="1DD5C25C" w14:textId="1B43FE4D" w:rsidR="00F460BC" w:rsidRPr="00E77C73" w:rsidRDefault="0071689B"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G. </w:t>
      </w:r>
      <w:r w:rsidR="00F460BC" w:rsidRPr="00E77C73">
        <w:rPr>
          <w:rFonts w:asciiTheme="minorBidi" w:hAnsiTheme="minorBidi" w:cstheme="minorBidi"/>
          <w:iCs/>
          <w:sz w:val="28"/>
          <w:szCs w:val="28"/>
          <w:lang w:bidi="fa-IR"/>
        </w:rPr>
        <w:t>Communication Quality</w:t>
      </w:r>
    </w:p>
    <w:p w14:paraId="2C8DFE9E" w14:textId="304C1ACA"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e-commerce systems, communication quality can be discussed from three approaches [29, 30]. The first approach is how the customer and the business communicate and </w:t>
      </w:r>
      <w:r w:rsidR="00810F32" w:rsidRPr="00E77C73">
        <w:rPr>
          <w:rFonts w:asciiTheme="majorBidi" w:hAnsiTheme="majorBidi" w:cs="B Zar"/>
          <w:iCs/>
          <w:lang w:bidi="fa-IR"/>
        </w:rPr>
        <w:t xml:space="preserve">traditionally </w:t>
      </w:r>
      <w:r w:rsidRPr="00E77C73">
        <w:rPr>
          <w:rFonts w:asciiTheme="majorBidi" w:hAnsiTheme="majorBidi" w:cs="B Zar"/>
          <w:iCs/>
          <w:lang w:bidi="fa-IR"/>
        </w:rPr>
        <w:t xml:space="preserve">interact </w:t>
      </w:r>
      <w:r w:rsidR="00810F32" w:rsidRPr="00E77C73">
        <w:rPr>
          <w:rFonts w:asciiTheme="majorBidi" w:hAnsiTheme="majorBidi" w:cs="B Zar"/>
          <w:iCs/>
          <w:lang w:bidi="fa-IR"/>
        </w:rPr>
        <w:t>with the business</w:t>
      </w:r>
      <w:r w:rsidRPr="00E77C73">
        <w:rPr>
          <w:rFonts w:asciiTheme="majorBidi" w:hAnsiTheme="majorBidi" w:cs="B Zar"/>
          <w:iCs/>
          <w:lang w:bidi="fa-IR"/>
        </w:rPr>
        <w:t xml:space="preserve">. E-commerce is an extension of traditional commerce, and in the e-commerce architecture, traditional commerce rules, interactions, and communications lie at the bottom layer. This can be discussed more tangibly in e-commerce systems that are based on product delivery. In any B2C e-commerce system, a point can be considered where the customer </w:t>
      </w:r>
      <w:r w:rsidR="00CF1B08">
        <w:rPr>
          <w:rFonts w:asciiTheme="majorBidi" w:hAnsiTheme="majorBidi" w:cs="B Zar"/>
          <w:iCs/>
          <w:lang w:bidi="fa-IR"/>
        </w:rPr>
        <w:t>traditionally interacts with the business</w:t>
      </w:r>
      <w:r w:rsidRPr="00E77C73">
        <w:rPr>
          <w:rFonts w:asciiTheme="majorBidi" w:hAnsiTheme="majorBidi" w:cs="B Zar"/>
          <w:iCs/>
          <w:lang w:bidi="fa-IR"/>
        </w:rPr>
        <w:t>. The second approach is how the customer and the business interact from an electronic perspective. The nature of e-commerce is such that the customer expects to communicate with the website, as the business representative, at the electronic level, without time and location constraints</w:t>
      </w:r>
      <w:r w:rsidR="00CF1B08">
        <w:rPr>
          <w:rFonts w:asciiTheme="majorBidi" w:hAnsiTheme="majorBidi" w:cs="B Zar"/>
          <w:iCs/>
          <w:lang w:bidi="fa-IR"/>
        </w:rPr>
        <w:t>,</w:t>
      </w:r>
      <w:r w:rsidRPr="00E77C73">
        <w:rPr>
          <w:rFonts w:asciiTheme="majorBidi" w:hAnsiTheme="majorBidi" w:cs="B Zar"/>
          <w:iCs/>
          <w:lang w:bidi="fa-IR"/>
        </w:rPr>
        <w:t xml:space="preserve"> and with the highest quality. </w:t>
      </w:r>
      <w:r w:rsidR="00810F32" w:rsidRPr="00E77C73">
        <w:rPr>
          <w:rFonts w:asciiTheme="majorBidi" w:hAnsiTheme="majorBidi" w:cs="B Zar"/>
          <w:iCs/>
          <w:lang w:bidi="fa-IR"/>
        </w:rPr>
        <w:t>Like</w:t>
      </w:r>
      <w:r w:rsidRPr="00E77C73">
        <w:rPr>
          <w:rFonts w:asciiTheme="majorBidi" w:hAnsiTheme="majorBidi" w:cs="B Zar"/>
          <w:iCs/>
          <w:lang w:bidi="fa-IR"/>
        </w:rPr>
        <w:t xml:space="preserve"> traditional </w:t>
      </w:r>
      <w:r w:rsidRPr="00E77C73">
        <w:rPr>
          <w:rFonts w:asciiTheme="majorBidi" w:hAnsiTheme="majorBidi" w:cs="B Zar"/>
          <w:iCs/>
          <w:lang w:bidi="fa-IR"/>
        </w:rPr>
        <w:lastRenderedPageBreak/>
        <w:t xml:space="preserve">business-customer relationships, a set of indicators can be defined as the indicators of electronic communications quality. Besides </w:t>
      </w:r>
      <w:proofErr w:type="gramStart"/>
      <w:r w:rsidRPr="00E77C73">
        <w:rPr>
          <w:rFonts w:asciiTheme="majorBidi" w:hAnsiTheme="majorBidi" w:cs="B Zar"/>
          <w:iCs/>
          <w:lang w:bidi="fa-IR"/>
        </w:rPr>
        <w:t>taking into account</w:t>
      </w:r>
      <w:proofErr w:type="gramEnd"/>
      <w:r w:rsidRPr="00E77C73">
        <w:rPr>
          <w:rFonts w:asciiTheme="majorBidi" w:hAnsiTheme="majorBidi" w:cs="B Zar"/>
          <w:iCs/>
          <w:lang w:bidi="fa-IR"/>
        </w:rPr>
        <w:t xml:space="preserve"> standard indicators of quality assessment, Internet performance indicators are also considered. The third approach is the way business organizations interact with each other to use shared services and goods. The concept of sharing </w:t>
      </w:r>
      <w:r w:rsidR="00810F32" w:rsidRPr="00E77C73">
        <w:rPr>
          <w:rFonts w:asciiTheme="majorBidi" w:hAnsiTheme="majorBidi" w:cs="B Zar"/>
          <w:iCs/>
          <w:lang w:bidi="fa-IR"/>
        </w:rPr>
        <w:t xml:space="preserve">products </w:t>
      </w:r>
      <w:r w:rsidRPr="00E77C73">
        <w:rPr>
          <w:rFonts w:asciiTheme="majorBidi" w:hAnsiTheme="majorBidi" w:cs="B Zar"/>
          <w:iCs/>
          <w:lang w:bidi="fa-IR"/>
        </w:rPr>
        <w:t>and services is also discussed between different businesses in traditional commerce systems. In the e-commerce system, in addition to considering the activities required to share services and goods physically and at the traditional commerce level, operations related to managing this process a</w:t>
      </w:r>
      <w:r w:rsidR="001575F0" w:rsidRPr="00E77C73">
        <w:rPr>
          <w:rFonts w:asciiTheme="majorBidi" w:hAnsiTheme="majorBidi" w:cs="B Zar"/>
          <w:iCs/>
          <w:lang w:bidi="fa-IR"/>
        </w:rPr>
        <w:t>t</w:t>
      </w:r>
      <w:r w:rsidRPr="00E77C73">
        <w:rPr>
          <w:rFonts w:asciiTheme="majorBidi" w:hAnsiTheme="majorBidi" w:cs="B Zar"/>
          <w:iCs/>
          <w:lang w:bidi="fa-IR"/>
        </w:rPr>
        <w:t xml:space="preserve"> the e-system level </w:t>
      </w:r>
      <w:r w:rsidR="001575F0" w:rsidRPr="00E77C73">
        <w:rPr>
          <w:rFonts w:asciiTheme="majorBidi" w:hAnsiTheme="majorBidi" w:cs="B Zar"/>
          <w:iCs/>
          <w:lang w:bidi="fa-IR"/>
        </w:rPr>
        <w:t xml:space="preserve">are </w:t>
      </w:r>
      <w:r w:rsidRPr="00E77C73">
        <w:rPr>
          <w:rFonts w:asciiTheme="majorBidi" w:hAnsiTheme="majorBidi" w:cs="B Zar"/>
          <w:iCs/>
          <w:lang w:bidi="fa-IR"/>
        </w:rPr>
        <w:t xml:space="preserve">used as an e-commerce platform, should also be </w:t>
      </w:r>
      <w:proofErr w:type="gramStart"/>
      <w:r w:rsidRPr="00E77C73">
        <w:rPr>
          <w:rFonts w:asciiTheme="majorBidi" w:hAnsiTheme="majorBidi" w:cs="B Zar"/>
          <w:iCs/>
          <w:lang w:bidi="fa-IR"/>
        </w:rPr>
        <w:t>taken into account</w:t>
      </w:r>
      <w:proofErr w:type="gramEnd"/>
      <w:r w:rsidRPr="00E77C73">
        <w:rPr>
          <w:rFonts w:asciiTheme="majorBidi" w:hAnsiTheme="majorBidi" w:cs="B Zar"/>
          <w:iCs/>
          <w:lang w:bidi="fa-IR"/>
        </w:rPr>
        <w:t xml:space="preserve">. </w:t>
      </w:r>
    </w:p>
    <w:p w14:paraId="3281D033" w14:textId="5F7EDA7F" w:rsidR="00F460BC" w:rsidRPr="00E77C73" w:rsidRDefault="00D11A41" w:rsidP="00B052CD">
      <w:pPr>
        <w:spacing w:after="120" w:line="276" w:lineRule="auto"/>
        <w:jc w:val="both"/>
        <w:rPr>
          <w:rFonts w:asciiTheme="minorBidi" w:hAnsiTheme="minorBidi" w:cstheme="minorBidi"/>
          <w:iCs/>
          <w:sz w:val="28"/>
          <w:szCs w:val="28"/>
          <w:lang w:bidi="fa-IR"/>
        </w:rPr>
      </w:pPr>
      <w:r w:rsidRPr="00E77C73">
        <w:rPr>
          <w:rFonts w:asciiTheme="minorBidi" w:hAnsiTheme="minorBidi" w:cstheme="minorBidi"/>
          <w:iCs/>
          <w:sz w:val="28"/>
          <w:szCs w:val="28"/>
          <w:lang w:bidi="fa-IR"/>
        </w:rPr>
        <w:t xml:space="preserve">H. </w:t>
      </w:r>
      <w:r w:rsidR="00F460BC" w:rsidRPr="00E77C73">
        <w:rPr>
          <w:rFonts w:asciiTheme="minorBidi" w:hAnsiTheme="minorBidi" w:cstheme="minorBidi"/>
          <w:iCs/>
          <w:sz w:val="28"/>
          <w:szCs w:val="28"/>
          <w:lang w:bidi="fa-IR"/>
        </w:rPr>
        <w:t>Customization</w:t>
      </w:r>
    </w:p>
    <w:p w14:paraId="391D02FA" w14:textId="3398E0C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traditional commerce systems, the concept of customization and offering a customized commerce system are typically for </w:t>
      </w:r>
      <w:proofErr w:type="gramStart"/>
      <w:r w:rsidR="001575F0" w:rsidRPr="00E77C73">
        <w:rPr>
          <w:rFonts w:asciiTheme="majorBidi" w:hAnsiTheme="majorBidi" w:cs="B Zar"/>
          <w:iCs/>
          <w:lang w:bidi="fa-IR"/>
        </w:rPr>
        <w:t xml:space="preserve">particular </w:t>
      </w:r>
      <w:r w:rsidRPr="00E77C73">
        <w:rPr>
          <w:rFonts w:asciiTheme="majorBidi" w:hAnsiTheme="majorBidi" w:cs="B Zar"/>
          <w:iCs/>
          <w:lang w:bidi="fa-IR"/>
        </w:rPr>
        <w:t>customers</w:t>
      </w:r>
      <w:proofErr w:type="gramEnd"/>
      <w:r w:rsidRPr="00E77C73">
        <w:rPr>
          <w:rFonts w:asciiTheme="majorBidi" w:hAnsiTheme="majorBidi" w:cs="B Zar"/>
          <w:iCs/>
          <w:lang w:bidi="fa-IR"/>
        </w:rPr>
        <w:t xml:space="preserve">. In these types of commerce systems, the physical nature of the commerce system does not allow </w:t>
      </w:r>
      <w:r w:rsidR="00CF1B08">
        <w:rPr>
          <w:rFonts w:asciiTheme="majorBidi" w:hAnsiTheme="majorBidi" w:cs="B Zar"/>
          <w:iCs/>
          <w:lang w:bidi="fa-IR"/>
        </w:rPr>
        <w:t xml:space="preserve">the </w:t>
      </w:r>
      <w:r w:rsidRPr="00E77C73">
        <w:rPr>
          <w:rFonts w:asciiTheme="majorBidi" w:hAnsiTheme="majorBidi" w:cs="B Zar"/>
          <w:iCs/>
          <w:lang w:bidi="fa-IR"/>
        </w:rPr>
        <w:t>creat</w:t>
      </w:r>
      <w:r w:rsidR="00CF1B08">
        <w:rPr>
          <w:rFonts w:asciiTheme="majorBidi" w:hAnsiTheme="majorBidi" w:cs="B Zar"/>
          <w:iCs/>
          <w:lang w:bidi="fa-IR"/>
        </w:rPr>
        <w:t>ion</w:t>
      </w:r>
      <w:r w:rsidRPr="00E77C73">
        <w:rPr>
          <w:rFonts w:asciiTheme="majorBidi" w:hAnsiTheme="majorBidi" w:cs="B Zar"/>
          <w:iCs/>
          <w:lang w:bidi="fa-IR"/>
        </w:rPr>
        <w:t xml:space="preserve"> </w:t>
      </w:r>
      <w:r w:rsidR="00CF1B08">
        <w:rPr>
          <w:rFonts w:asciiTheme="majorBidi" w:hAnsiTheme="majorBidi" w:cs="B Zar"/>
          <w:iCs/>
          <w:lang w:bidi="fa-IR"/>
        </w:rPr>
        <w:t xml:space="preserve">of </w:t>
      </w:r>
      <w:r w:rsidRPr="00E77C73">
        <w:rPr>
          <w:rFonts w:asciiTheme="majorBidi" w:hAnsiTheme="majorBidi" w:cs="B Zar"/>
          <w:iCs/>
          <w:lang w:bidi="fa-IR"/>
        </w:rPr>
        <w:t xml:space="preserve">flexible </w:t>
      </w:r>
      <w:r w:rsidR="00A866EB" w:rsidRPr="00E77C73">
        <w:rPr>
          <w:rFonts w:asciiTheme="majorBidi" w:hAnsiTheme="majorBidi" w:cs="B Zar"/>
          <w:iCs/>
        </w:rPr>
        <w:t xml:space="preserve">response </w:t>
      </w:r>
      <w:r w:rsidRPr="00E77C73">
        <w:rPr>
          <w:rFonts w:asciiTheme="majorBidi" w:hAnsiTheme="majorBidi" w:cs="B Zar"/>
          <w:iCs/>
          <w:lang w:bidi="fa-IR"/>
        </w:rPr>
        <w:t xml:space="preserve">structures </w:t>
      </w:r>
      <w:r w:rsidR="00044781" w:rsidRPr="00E77C73">
        <w:rPr>
          <w:rFonts w:asciiTheme="majorBidi" w:hAnsiTheme="majorBidi" w:cs="B Zar"/>
          <w:iCs/>
          <w:lang w:bidi="fa-IR"/>
        </w:rPr>
        <w:t xml:space="preserve">suitable to </w:t>
      </w:r>
      <w:r w:rsidRPr="00E77C73">
        <w:rPr>
          <w:rFonts w:asciiTheme="majorBidi" w:hAnsiTheme="majorBidi" w:cs="B Zar"/>
          <w:iCs/>
          <w:lang w:bidi="fa-IR"/>
        </w:rPr>
        <w:t xml:space="preserve">each customer, except in special circumstances. However, in e-commerce systems, due to defining the concept </w:t>
      </w:r>
      <w:r w:rsidR="001575F0" w:rsidRPr="00E77C73">
        <w:rPr>
          <w:rFonts w:asciiTheme="majorBidi" w:hAnsiTheme="majorBidi" w:cs="B Zar"/>
          <w:iCs/>
          <w:lang w:bidi="fa-IR"/>
        </w:rPr>
        <w:t xml:space="preserve">of responding </w:t>
      </w:r>
      <w:r w:rsidR="00CF1B08">
        <w:rPr>
          <w:rFonts w:asciiTheme="majorBidi" w:hAnsiTheme="majorBidi" w:cs="B Zar"/>
          <w:iCs/>
          <w:lang w:bidi="fa-IR"/>
        </w:rPr>
        <w:t xml:space="preserve">to </w:t>
      </w:r>
      <w:r w:rsidRPr="00E77C73">
        <w:rPr>
          <w:rFonts w:asciiTheme="majorBidi" w:hAnsiTheme="majorBidi" w:cs="B Zar"/>
          <w:iCs/>
          <w:lang w:bidi="fa-IR"/>
        </w:rPr>
        <w:t>the customer on the business website, it is possible to provide customization for each customer [31</w:t>
      </w:r>
      <w:r w:rsidR="00E76C53">
        <w:rPr>
          <w:rFonts w:asciiTheme="majorBidi" w:hAnsiTheme="majorBidi" w:cs="B Zar"/>
          <w:iCs/>
          <w:lang w:bidi="fa-IR"/>
        </w:rPr>
        <w:t>-</w:t>
      </w:r>
      <w:r w:rsidRPr="00E77C73">
        <w:rPr>
          <w:rFonts w:asciiTheme="majorBidi" w:hAnsiTheme="majorBidi" w:cs="B Zar"/>
          <w:iCs/>
          <w:lang w:bidi="fa-IR"/>
        </w:rPr>
        <w:t xml:space="preserve">33]. The concept of customization is usually regarded as a challenge in the interactions and communications between businesses. When a customer sets up a </w:t>
      </w:r>
      <w:r w:rsidR="00A866EB" w:rsidRPr="00E77C73">
        <w:rPr>
          <w:rFonts w:asciiTheme="majorBidi" w:hAnsiTheme="majorBidi" w:cs="B Zar"/>
          <w:iCs/>
        </w:rPr>
        <w:t xml:space="preserve">response </w:t>
      </w:r>
      <w:r w:rsidRPr="00E77C73">
        <w:rPr>
          <w:rFonts w:asciiTheme="majorBidi" w:hAnsiTheme="majorBidi" w:cs="B Zar"/>
          <w:iCs/>
          <w:lang w:bidi="fa-IR"/>
        </w:rPr>
        <w:t xml:space="preserve">structure proportional to his/her request, these structures are defined in the local e-commerce system of the </w:t>
      </w:r>
      <w:proofErr w:type="gramStart"/>
      <w:r w:rsidRPr="00E77C73">
        <w:rPr>
          <w:rFonts w:asciiTheme="majorBidi" w:hAnsiTheme="majorBidi" w:cs="B Zar"/>
          <w:iCs/>
          <w:lang w:bidi="fa-IR"/>
        </w:rPr>
        <w:t>customer</w:t>
      </w:r>
      <w:proofErr w:type="gramEnd"/>
      <w:r w:rsidRPr="00E77C73">
        <w:rPr>
          <w:rFonts w:asciiTheme="majorBidi" w:hAnsiTheme="majorBidi" w:cs="B Zar"/>
          <w:iCs/>
          <w:lang w:bidi="fa-IR"/>
        </w:rPr>
        <w:t xml:space="preserve"> and it is not necessary to follow customizations in other business organizations [34]. When a business proposes a mechanism for customization, it must be able to create customization structures in businesses with which it needs to interact in case it is unable to </w:t>
      </w:r>
      <w:r w:rsidR="00A866EB" w:rsidRPr="00E77C73">
        <w:rPr>
          <w:rFonts w:ascii="TimesNewRomanPSMT" w:hAnsi="TimesNewRomanPSMT" w:cs="TimesNewRomanPSMT"/>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 xml:space="preserve">its customers’ requests. In this regard, rules and regulations are required to allow the concept of customization to be developed among businesses. These operations, laws, and </w:t>
      </w:r>
      <w:r w:rsidR="001575F0" w:rsidRPr="00E77C73">
        <w:rPr>
          <w:rFonts w:asciiTheme="majorBidi" w:hAnsiTheme="majorBidi" w:cs="B Zar"/>
          <w:iCs/>
          <w:lang w:bidi="fa-IR"/>
        </w:rPr>
        <w:t xml:space="preserve">regulations </w:t>
      </w:r>
      <w:r w:rsidRPr="00E77C73">
        <w:rPr>
          <w:rFonts w:asciiTheme="majorBidi" w:hAnsiTheme="majorBidi" w:cs="B Zar"/>
          <w:iCs/>
          <w:lang w:bidi="fa-IR"/>
        </w:rPr>
        <w:t xml:space="preserve">necessitate </w:t>
      </w:r>
      <w:r w:rsidR="001575F0" w:rsidRPr="00E77C73">
        <w:rPr>
          <w:rFonts w:asciiTheme="majorBidi" w:hAnsiTheme="majorBidi" w:cs="B Zar"/>
          <w:iCs/>
          <w:lang w:bidi="fa-IR"/>
        </w:rPr>
        <w:t xml:space="preserve">broader </w:t>
      </w:r>
      <w:r w:rsidRPr="00E77C73">
        <w:rPr>
          <w:rFonts w:asciiTheme="majorBidi" w:hAnsiTheme="majorBidi" w:cs="B Zar"/>
          <w:iCs/>
          <w:lang w:bidi="fa-IR"/>
        </w:rPr>
        <w:t xml:space="preserve">interactions and </w:t>
      </w:r>
      <w:r w:rsidR="001C5D33" w:rsidRPr="00E77C73">
        <w:rPr>
          <w:rFonts w:asciiTheme="majorBidi" w:hAnsiTheme="majorBidi" w:cs="B Zar"/>
          <w:iCs/>
          <w:lang w:bidi="fa-IR"/>
        </w:rPr>
        <w:t xml:space="preserve">more significant </w:t>
      </w:r>
      <w:r w:rsidRPr="00E77C73">
        <w:rPr>
          <w:rFonts w:asciiTheme="majorBidi" w:hAnsiTheme="majorBidi" w:cs="B Zar"/>
          <w:iCs/>
          <w:lang w:bidi="fa-IR"/>
        </w:rPr>
        <w:t xml:space="preserve">operations among business organizations to </w:t>
      </w:r>
      <w:r w:rsidR="001C5D33" w:rsidRPr="00E77C73">
        <w:rPr>
          <w:rFonts w:asciiTheme="majorBidi" w:hAnsiTheme="majorBidi" w:cs="B Zar"/>
          <w:iCs/>
          <w:lang w:bidi="fa-IR"/>
        </w:rPr>
        <w:t xml:space="preserve">create </w:t>
      </w:r>
      <w:r w:rsidRPr="00E77C73">
        <w:rPr>
          <w:rFonts w:asciiTheme="majorBidi" w:hAnsiTheme="majorBidi" w:cs="B Zar"/>
          <w:iCs/>
          <w:lang w:bidi="fa-IR"/>
        </w:rPr>
        <w:t xml:space="preserve">the concept of customization. </w:t>
      </w:r>
    </w:p>
    <w:p w14:paraId="2908117B" w14:textId="7777777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Given the explanations of the set of benchmarks affecting the B2C e-commerce system, Eq.3 can be rewritten in the form of Eq.4. </w:t>
      </w:r>
    </w:p>
    <w:p w14:paraId="7122549D" w14:textId="153FFE97" w:rsidR="00F460BC" w:rsidRPr="00E77C73" w:rsidRDefault="00DC1A25" w:rsidP="00B052CD">
      <w:pPr>
        <w:spacing w:after="120" w:line="276" w:lineRule="auto"/>
        <w:ind w:firstLine="454"/>
        <w:jc w:val="both"/>
        <w:rPr>
          <w:rFonts w:asciiTheme="majorBidi" w:eastAsiaTheme="minorEastAsia" w:hAnsiTheme="majorBidi" w:cs="B Zar"/>
          <w:sz w:val="10"/>
          <w:szCs w:val="10"/>
          <w:lang w:bidi="fa-IR"/>
        </w:rPr>
      </w:pPr>
      <m:oMathPara>
        <m:oMathParaPr>
          <m:jc m:val="center"/>
        </m:oMathParaPr>
        <m:oMath>
          <m:r>
            <w:rPr>
              <w:rFonts w:ascii="Cambria Math" w:eastAsiaTheme="minorEastAsia" w:hAnsi="Cambria Math" w:cs="B Zar"/>
              <w:sz w:val="10"/>
              <w:szCs w:val="10"/>
              <w:lang w:bidi="fa-IR"/>
            </w:rPr>
            <m:t>Answe</m:t>
          </m:r>
          <m:sSub>
            <m:sSubPr>
              <m:ctrlPr>
                <w:rPr>
                  <w:rFonts w:ascii="Cambria Math" w:eastAsiaTheme="minorEastAsia" w:hAnsi="Cambria Math" w:cs="B Zar"/>
                  <w:i/>
                  <w:sz w:val="10"/>
                  <w:szCs w:val="10"/>
                  <w:lang w:bidi="fa-IR"/>
                </w:rPr>
              </m:ctrlPr>
            </m:sSubPr>
            <m:e>
              <m:r>
                <w:rPr>
                  <w:rFonts w:ascii="Cambria Math" w:eastAsiaTheme="minorEastAsia" w:hAnsi="Cambria Math" w:cs="B Zar"/>
                  <w:sz w:val="10"/>
                  <w:szCs w:val="10"/>
                  <w:lang w:bidi="fa-IR"/>
                </w:rPr>
                <m:t>r</m:t>
              </m:r>
            </m:e>
            <m:sub>
              <m:r>
                <w:rPr>
                  <w:rFonts w:ascii="Cambria Math" w:eastAsiaTheme="minorEastAsia" w:hAnsi="Cambria Math" w:cs="B Zar"/>
                  <w:sz w:val="10"/>
                  <w:szCs w:val="10"/>
                  <w:lang w:bidi="fa-IR"/>
                </w:rPr>
                <m:t>operation</m:t>
              </m:r>
            </m:sub>
          </m:sSub>
          <m:d>
            <m:dPr>
              <m:begChr m:val="["/>
              <m:endChr m:val="]"/>
              <m:ctrlPr>
                <w:rPr>
                  <w:rFonts w:ascii="Cambria Math" w:eastAsiaTheme="minorEastAsia" w:hAnsi="Cambria Math" w:cs="B Zar"/>
                  <w:i/>
                  <w:sz w:val="10"/>
                  <w:szCs w:val="10"/>
                  <w:lang w:bidi="fa-IR"/>
                </w:rPr>
              </m:ctrlPr>
            </m:dPr>
            <m:e>
              <m:eqArr>
                <m:eqArrPr>
                  <m:ctrlPr>
                    <w:rPr>
                      <w:rFonts w:ascii="Cambria Math" w:eastAsiaTheme="minorEastAsia" w:hAnsi="Cambria Math" w:cs="B Zar"/>
                      <w:i/>
                      <w:sz w:val="10"/>
                      <w:szCs w:val="10"/>
                      <w:lang w:bidi="fa-IR"/>
                    </w:rPr>
                  </m:ctrlPr>
                </m:eqArrPr>
                <m:e>
                  <m:r>
                    <w:rPr>
                      <w:rFonts w:ascii="Cambria Math" w:eastAsiaTheme="minorEastAsia" w:hAnsi="Cambria Math" w:cs="B Zar"/>
                      <w:sz w:val="10"/>
                      <w:szCs w:val="10"/>
                      <w:lang w:bidi="fa-IR"/>
                    </w:rPr>
                    <m:t>:</m:t>
                  </m:r>
                  <m:r>
                    <m:rPr>
                      <m:sty m:val="p"/>
                    </m:rPr>
                    <w:rPr>
                      <w:rFonts w:ascii="Cambria Math" w:hAnsi="Cambria Math" w:cs="B Zar"/>
                      <w:sz w:val="10"/>
                      <w:szCs w:val="10"/>
                      <w:lang w:bidi="fa-IR"/>
                    </w:rPr>
                    <m:t xml:space="preserve"> </m:t>
                  </m:r>
                  <m:d>
                    <m:dPr>
                      <m:begChr m:val="["/>
                      <m:endChr m:val="]"/>
                      <m:ctrlPr>
                        <w:rPr>
                          <w:rFonts w:ascii="Cambria Math" w:hAnsi="Cambria Math" w:cs="B Zar"/>
                          <w:sz w:val="10"/>
                          <w:szCs w:val="10"/>
                          <w:lang w:bidi="fa-IR"/>
                        </w:rPr>
                      </m:ctrlPr>
                    </m:dPr>
                    <m:e>
                      <m:limUpp>
                        <m:limUppPr>
                          <m:ctrlPr>
                            <w:rPr>
                              <w:rFonts w:ascii="Cambria Math" w:hAnsi="Cambria Math" w:cs="B Zar"/>
                              <w:sz w:val="10"/>
                              <w:szCs w:val="10"/>
                              <w:lang w:bidi="fa-IR"/>
                            </w:rPr>
                          </m:ctrlPr>
                        </m:limUppPr>
                        <m:e>
                          <m:groupChr>
                            <m:groupChrPr>
                              <m:chr m:val="⏞"/>
                              <m:pos m:val="top"/>
                              <m:vertJc m:val="bot"/>
                              <m:ctrlPr>
                                <w:rPr>
                                  <w:rFonts w:ascii="Cambria Math" w:hAnsi="Cambria Math" w:cs="B Zar"/>
                                  <w:sz w:val="10"/>
                                  <w:szCs w:val="10"/>
                                  <w:lang w:bidi="fa-IR"/>
                                </w:rPr>
                              </m:ctrlPr>
                            </m:groupChrPr>
                            <m:e>
                              <m:sSup>
                                <m:sSupPr>
                                  <m:ctrlPr>
                                    <w:rPr>
                                      <w:rFonts w:ascii="Cambria Math" w:hAnsi="Cambria Math" w:cs="B Zar"/>
                                      <w:sz w:val="10"/>
                                      <w:szCs w:val="10"/>
                                      <w:lang w:bidi="fa-IR"/>
                                    </w:rPr>
                                  </m:ctrlPr>
                                </m:sSupPr>
                                <m:e>
                                  <m:d>
                                    <m:dPr>
                                      <m:ctrlPr>
                                        <w:rPr>
                                          <w:rFonts w:ascii="Cambria Math" w:hAnsi="Cambria Math" w:cs="B Zar"/>
                                          <w:sz w:val="10"/>
                                          <w:szCs w:val="10"/>
                                          <w:lang w:bidi="fa-IR"/>
                                        </w:rPr>
                                      </m:ctrlPr>
                                    </m:dPr>
                                    <m:e>
                                      <m:d>
                                        <m:dPr>
                                          <m:begChr m:val="["/>
                                          <m:endChr m:val="]"/>
                                          <m:ctrlPr>
                                            <w:rPr>
                                              <w:rFonts w:ascii="Cambria Math" w:eastAsia="Times New Roman" w:hAnsi="Cambria Math" w:cs="B Zar"/>
                                              <w:sz w:val="10"/>
                                              <w:szCs w:val="10"/>
                                              <w:lang w:bidi="fa-IR"/>
                                            </w:rPr>
                                          </m:ctrlPr>
                                        </m:dPr>
                                        <m:e>
                                          <m:r>
                                            <w:rPr>
                                              <w:rFonts w:ascii="Cambria Math" w:eastAsia="Times New Roman" w:hAnsi="Cambria Math" w:cs="B Zar"/>
                                              <w:sz w:val="10"/>
                                              <w:szCs w:val="10"/>
                                              <w:lang w:bidi="fa-IR"/>
                                            </w:rPr>
                                            <m:t>Trust</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Security (T,Tech, Service), QoS(TA, TS)</m:t>
                                          </m:r>
                                          <m:r>
                                            <m:rPr>
                                              <m:sty m:val="p"/>
                                            </m:rPr>
                                            <w:rPr>
                                              <w:rFonts w:ascii="Cambria Math" w:eastAsia="Times New Roman" w:hAnsi="Cambria Math" w:cs="B Zar"/>
                                              <w:sz w:val="10"/>
                                              <w:szCs w:val="10"/>
                                              <w:lang w:bidi="fa-IR"/>
                                            </w:rPr>
                                            <m:t xml:space="preserve"> </m:t>
                                          </m:r>
                                        </m:e>
                                      </m:d>
                                      <m:d>
                                        <m:dPr>
                                          <m:begChr m:val="["/>
                                          <m:endChr m:val="]"/>
                                          <m:ctrlPr>
                                            <w:rPr>
                                              <w:rFonts w:ascii="Cambria Math" w:hAnsi="Cambria Math" w:cs="B Zar"/>
                                              <w:sz w:val="10"/>
                                              <w:szCs w:val="10"/>
                                              <w:lang w:bidi="fa-IR"/>
                                            </w:rPr>
                                          </m:ctrlPr>
                                        </m:dPr>
                                        <m:e>
                                          <m:m>
                                            <m:mPr>
                                              <m:mcs>
                                                <m:mc>
                                                  <m:mcPr>
                                                    <m:count m:val="3"/>
                                                    <m:mcJc m:val="center"/>
                                                  </m:mcPr>
                                                </m:mc>
                                              </m:mcs>
                                              <m:ctrlPr>
                                                <w:rPr>
                                                  <w:rFonts w:ascii="Cambria Math" w:hAnsi="Cambria Math" w:cs="B Zar"/>
                                                  <w:sz w:val="10"/>
                                                  <w:szCs w:val="10"/>
                                                  <w:lang w:bidi="fa-IR"/>
                                                </w:rPr>
                                              </m:ctrlPr>
                                            </m:mPr>
                                            <m:mr>
                                              <m:e>
                                                <m:sSub>
                                                  <m:sSubPr>
                                                    <m:ctrlPr>
                                                      <w:rPr>
                                                        <w:rFonts w:ascii="Cambria Math" w:hAnsi="Cambria Math" w:cs="B Zar"/>
                                                        <w:i/>
                                                        <w:sz w:val="10"/>
                                                        <w:szCs w:val="10"/>
                                                        <w:lang w:bidi="fa-IR"/>
                                                      </w:rPr>
                                                    </m:ctrlPr>
                                                  </m:sSubPr>
                                                  <m:e>
                                                    <m:r>
                                                      <w:rPr>
                                                        <w:rFonts w:ascii="Cambria Math" w:hAnsi="Cambria Math" w:cs="B Zar"/>
                                                        <w:sz w:val="10"/>
                                                        <w:szCs w:val="10"/>
                                                        <w:lang w:bidi="fa-IR"/>
                                                      </w:rPr>
                                                      <m:t>L</m:t>
                                                    </m:r>
                                                  </m:e>
                                                  <m:sub>
                                                    <m:r>
                                                      <w:rPr>
                                                        <w:rFonts w:ascii="Cambria Math" w:hAnsi="Cambria Math" w:cs="B Zar"/>
                                                        <w:sz w:val="10"/>
                                                        <w:szCs w:val="10"/>
                                                        <w:lang w:bidi="fa-IR"/>
                                                      </w:rPr>
                                                      <m:t>1,1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L</m:t>
                                                    </m:r>
                                                  </m:e>
                                                  <m:sub>
                                                    <m:r>
                                                      <w:rPr>
                                                        <w:rFonts w:ascii="Cambria Math" w:hAnsi="Cambria Math" w:cs="B Zar"/>
                                                        <w:sz w:val="10"/>
                                                        <w:szCs w:val="10"/>
                                                        <w:lang w:bidi="fa-IR"/>
                                                      </w:rPr>
                                                      <m:t>1o</m:t>
                                                    </m:r>
                                                  </m:sub>
                                                </m:sSub>
                                              </m:e>
                                            </m:mr>
                                            <m:mr>
                                              <m:e>
                                                <m:r>
                                                  <w:rPr>
                                                    <w:rFonts w:ascii="Cambria Math" w:hAnsi="Cambria Math" w:cs="B Zar"/>
                                                    <w:sz w:val="10"/>
                                                    <w:szCs w:val="10"/>
                                                    <w:lang w:bidi="fa-IR"/>
                                                  </w:rPr>
                                                  <m:t>⋮</m:t>
                                                </m:r>
                                              </m:e>
                                              <m:e>
                                                <m:r>
                                                  <w:rPr>
                                                    <w:rFonts w:ascii="Cambria Math" w:hAnsi="Cambria Math" w:cs="B Zar"/>
                                                    <w:sz w:val="10"/>
                                                    <w:szCs w:val="10"/>
                                                    <w:lang w:bidi="fa-IR"/>
                                                  </w:rPr>
                                                  <m:t>⋮</m:t>
                                                </m:r>
                                              </m:e>
                                              <m:e>
                                                <m:r>
                                                  <w:rPr>
                                                    <w:rFonts w:ascii="Cambria Math" w:hAnsi="Cambria Math" w:cs="B Zar"/>
                                                    <w:sz w:val="10"/>
                                                    <w:szCs w:val="10"/>
                                                    <w:lang w:bidi="fa-IR"/>
                                                  </w:rPr>
                                                  <m:t>⋮</m:t>
                                                </m:r>
                                              </m:e>
                                            </m:mr>
                                            <m:mr>
                                              <m:e>
                                                <m:sSub>
                                                  <m:sSubPr>
                                                    <m:ctrlPr>
                                                      <w:rPr>
                                                        <w:rFonts w:ascii="Cambria Math" w:hAnsi="Cambria Math" w:cs="B Zar"/>
                                                        <w:i/>
                                                        <w:sz w:val="10"/>
                                                        <w:szCs w:val="10"/>
                                                        <w:lang w:bidi="fa-IR"/>
                                                      </w:rPr>
                                                    </m:ctrlPr>
                                                  </m:sSubPr>
                                                  <m:e>
                                                    <m:r>
                                                      <w:rPr>
                                                        <w:rFonts w:ascii="Cambria Math" w:hAnsi="Cambria Math" w:cs="B Zar"/>
                                                        <w:sz w:val="10"/>
                                                        <w:szCs w:val="10"/>
                                                        <w:lang w:bidi="fa-IR"/>
                                                      </w:rPr>
                                                      <m:t>L</m:t>
                                                    </m:r>
                                                  </m:e>
                                                  <m:sub>
                                                    <m:r>
                                                      <w:rPr>
                                                        <w:rFonts w:ascii="Cambria Math" w:hAnsi="Cambria Math" w:cs="B Zar"/>
                                                        <w:sz w:val="10"/>
                                                        <w:szCs w:val="10"/>
                                                        <w:lang w:bidi="fa-IR"/>
                                                      </w:rPr>
                                                      <m:t>p,1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L</m:t>
                                                    </m:r>
                                                  </m:e>
                                                  <m:sub>
                                                    <m:r>
                                                      <w:rPr>
                                                        <w:rFonts w:ascii="Cambria Math" w:hAnsi="Cambria Math" w:cs="B Zar"/>
                                                        <w:sz w:val="10"/>
                                                        <w:szCs w:val="10"/>
                                                        <w:lang w:bidi="fa-IR"/>
                                                      </w:rPr>
                                                      <m:t xml:space="preserve">p,o </m:t>
                                                    </m:r>
                                                  </m:sub>
                                                </m:sSub>
                                              </m:e>
                                            </m:mr>
                                          </m:m>
                                        </m:e>
                                      </m:d>
                                      <m:r>
                                        <w:rPr>
                                          <w:rFonts w:ascii="Cambria Math" w:hAnsi="Cambria Math" w:cs="B Zar"/>
                                          <w:sz w:val="10"/>
                                          <w:szCs w:val="10"/>
                                          <w:lang w:bidi="fa-IR"/>
                                        </w:rPr>
                                        <m:t>,</m:t>
                                      </m:r>
                                      <m:d>
                                        <m:dPr>
                                          <m:begChr m:val="["/>
                                          <m:endChr m:val="]"/>
                                          <m:ctrlPr>
                                            <w:rPr>
                                              <w:rFonts w:ascii="Cambria Math" w:eastAsia="Times New Roman" w:hAnsi="Cambria Math" w:cs="B Zar"/>
                                              <w:sz w:val="10"/>
                                              <w:szCs w:val="10"/>
                                              <w:lang w:bidi="fa-IR"/>
                                            </w:rPr>
                                          </m:ctrlPr>
                                        </m:dPr>
                                        <m:e>
                                          <m:r>
                                            <w:rPr>
                                              <w:rFonts w:ascii="Cambria Math" w:eastAsia="Times New Roman" w:hAnsi="Cambria Math" w:cs="B Zar"/>
                                              <w:sz w:val="10"/>
                                              <w:szCs w:val="10"/>
                                              <w:lang w:bidi="fa-IR"/>
                                            </w:rPr>
                                            <m:t>Trust</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WebSite</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Utility</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 xml:space="preserve">Security (T,Tech, Service) </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QoS(TA, TS)</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Customization</m:t>
                                          </m:r>
                                        </m:e>
                                      </m:d>
                                      <m:r>
                                        <m:rPr>
                                          <m:sty m:val="p"/>
                                        </m:rPr>
                                        <w:rPr>
                                          <w:rFonts w:ascii="Cambria Math" w:eastAsia="Times New Roman" w:hAnsi="Cambria Math" w:cs="B Zar"/>
                                          <w:sz w:val="10"/>
                                          <w:szCs w:val="10"/>
                                          <w:rtl/>
                                          <w:lang w:bidi="fa-IR"/>
                                        </w:rPr>
                                        <m:t xml:space="preserve"> </m:t>
                                      </m:r>
                                      <m:d>
                                        <m:dPr>
                                          <m:begChr m:val="["/>
                                          <m:endChr m:val="]"/>
                                          <m:ctrlPr>
                                            <w:rPr>
                                              <w:rFonts w:ascii="Cambria Math" w:hAnsi="Cambria Math" w:cs="B Zar"/>
                                              <w:sz w:val="10"/>
                                              <w:szCs w:val="10"/>
                                              <w:lang w:bidi="fa-IR"/>
                                            </w:rPr>
                                          </m:ctrlPr>
                                        </m:dPr>
                                        <m:e>
                                          <m:m>
                                            <m:mPr>
                                              <m:mcs>
                                                <m:mc>
                                                  <m:mcPr>
                                                    <m:count m:val="3"/>
                                                    <m:mcJc m:val="center"/>
                                                  </m:mcPr>
                                                </m:mc>
                                              </m:mcs>
                                              <m:ctrlPr>
                                                <w:rPr>
                                                  <w:rFonts w:ascii="Cambria Math" w:hAnsi="Cambria Math" w:cs="B Zar"/>
                                                  <w:sz w:val="10"/>
                                                  <w:szCs w:val="10"/>
                                                  <w:lang w:bidi="fa-IR"/>
                                                </w:rPr>
                                              </m:ctrlPr>
                                            </m:mPr>
                                            <m:mr>
                                              <m:e>
                                                <m:sSub>
                                                  <m:sSubPr>
                                                    <m:ctrlPr>
                                                      <w:rPr>
                                                        <w:rFonts w:ascii="Cambria Math" w:hAnsi="Cambria Math" w:cs="B Zar"/>
                                                        <w:i/>
                                                        <w:sz w:val="10"/>
                                                        <w:szCs w:val="10"/>
                                                        <w:lang w:bidi="fa-IR"/>
                                                      </w:rPr>
                                                    </m:ctrlPr>
                                                  </m:sSubPr>
                                                  <m:e>
                                                    <m:r>
                                                      <w:rPr>
                                                        <w:rFonts w:ascii="Cambria Math" w:hAnsi="Cambria Math" w:cs="B Zar"/>
                                                        <w:sz w:val="10"/>
                                                        <w:szCs w:val="10"/>
                                                        <w:lang w:bidi="fa-IR"/>
                                                      </w:rPr>
                                                      <m:t>S</m:t>
                                                    </m:r>
                                                  </m:e>
                                                  <m:sub>
                                                    <m:r>
                                                      <w:rPr>
                                                        <w:rFonts w:ascii="Cambria Math" w:hAnsi="Cambria Math" w:cs="B Zar"/>
                                                        <w:sz w:val="10"/>
                                                        <w:szCs w:val="10"/>
                                                        <w:lang w:bidi="fa-IR"/>
                                                      </w:rPr>
                                                      <m:t>1,1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S</m:t>
                                                    </m:r>
                                                  </m:e>
                                                  <m:sub>
                                                    <m:r>
                                                      <w:rPr>
                                                        <w:rFonts w:ascii="Cambria Math" w:hAnsi="Cambria Math" w:cs="B Zar"/>
                                                        <w:sz w:val="10"/>
                                                        <w:szCs w:val="10"/>
                                                        <w:lang w:bidi="fa-IR"/>
                                                      </w:rPr>
                                                      <m:t>1q</m:t>
                                                    </m:r>
                                                  </m:sub>
                                                </m:sSub>
                                              </m:e>
                                            </m:mr>
                                            <m:mr>
                                              <m:e>
                                                <m:r>
                                                  <w:rPr>
                                                    <w:rFonts w:ascii="Cambria Math" w:hAnsi="Cambria Math" w:cs="B Zar"/>
                                                    <w:sz w:val="10"/>
                                                    <w:szCs w:val="10"/>
                                                    <w:lang w:bidi="fa-IR"/>
                                                  </w:rPr>
                                                  <m:t>⋮</m:t>
                                                </m:r>
                                              </m:e>
                                              <m:e>
                                                <m:r>
                                                  <w:rPr>
                                                    <w:rFonts w:ascii="Cambria Math" w:hAnsi="Cambria Math" w:cs="B Zar"/>
                                                    <w:sz w:val="10"/>
                                                    <w:szCs w:val="10"/>
                                                    <w:lang w:bidi="fa-IR"/>
                                                  </w:rPr>
                                                  <m:t>⋮</m:t>
                                                </m:r>
                                              </m:e>
                                              <m:e>
                                                <m:r>
                                                  <w:rPr>
                                                    <w:rFonts w:ascii="Cambria Math" w:hAnsi="Cambria Math" w:cs="B Zar"/>
                                                    <w:sz w:val="10"/>
                                                    <w:szCs w:val="10"/>
                                                    <w:lang w:bidi="fa-IR"/>
                                                  </w:rPr>
                                                  <m:t>⋮</m:t>
                                                </m:r>
                                              </m:e>
                                            </m:mr>
                                            <m:mr>
                                              <m:e>
                                                <m:sSub>
                                                  <m:sSubPr>
                                                    <m:ctrlPr>
                                                      <w:rPr>
                                                        <w:rFonts w:ascii="Cambria Math" w:hAnsi="Cambria Math" w:cs="B Zar"/>
                                                        <w:i/>
                                                        <w:sz w:val="10"/>
                                                        <w:szCs w:val="10"/>
                                                        <w:lang w:bidi="fa-IR"/>
                                                      </w:rPr>
                                                    </m:ctrlPr>
                                                  </m:sSubPr>
                                                  <m:e>
                                                    <m:r>
                                                      <w:rPr>
                                                        <w:rFonts w:ascii="Cambria Math" w:hAnsi="Cambria Math" w:cs="B Zar"/>
                                                        <w:sz w:val="10"/>
                                                        <w:szCs w:val="10"/>
                                                        <w:lang w:bidi="fa-IR"/>
                                                      </w:rPr>
                                                      <m:t>S</m:t>
                                                    </m:r>
                                                  </m:e>
                                                  <m:sub>
                                                    <m:r>
                                                      <w:rPr>
                                                        <w:rFonts w:ascii="Cambria Math" w:hAnsi="Cambria Math" w:cs="B Zar"/>
                                                        <w:sz w:val="10"/>
                                                        <w:szCs w:val="10"/>
                                                        <w:lang w:bidi="fa-IR"/>
                                                      </w:rPr>
                                                      <m:t>w,1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S</m:t>
                                                    </m:r>
                                                  </m:e>
                                                  <m:sub>
                                                    <m:r>
                                                      <w:rPr>
                                                        <w:rFonts w:ascii="Cambria Math" w:hAnsi="Cambria Math" w:cs="B Zar"/>
                                                        <w:sz w:val="10"/>
                                                        <w:szCs w:val="10"/>
                                                        <w:lang w:bidi="fa-IR"/>
                                                      </w:rPr>
                                                      <m:t xml:space="preserve">w,q </m:t>
                                                    </m:r>
                                                  </m:sub>
                                                </m:sSub>
                                              </m:e>
                                            </m:mr>
                                          </m:m>
                                        </m:e>
                                      </m:d>
                                    </m:e>
                                  </m:d>
                                </m:e>
                                <m:sup>
                                  <m:r>
                                    <w:rPr>
                                      <w:rFonts w:ascii="Cambria Math" w:hAnsi="Cambria Math" w:cs="B Zar"/>
                                      <w:sz w:val="10"/>
                                      <w:szCs w:val="10"/>
                                      <w:lang w:bidi="fa-IR"/>
                                    </w:rPr>
                                    <m:t>time</m:t>
                                  </m:r>
                                </m:sup>
                              </m:sSup>
                            </m:e>
                          </m:groupChr>
                        </m:e>
                        <m:lim>
                          <m:r>
                            <w:rPr>
                              <w:rFonts w:ascii="Cambria Math" w:eastAsia="Times New Roman" w:hAnsi="Cambria Math" w:cs="B Zar"/>
                              <w:sz w:val="10"/>
                              <w:szCs w:val="10"/>
                              <w:lang w:bidi="fa-IR"/>
                            </w:rPr>
                            <m:t>Sharing</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Data</m:t>
                          </m:r>
                          <m:r>
                            <m:rPr>
                              <m:sty m:val="p"/>
                            </m:rPr>
                            <w:rPr>
                              <w:rFonts w:ascii="Cambria Math" w:eastAsia="Times New Roman" w:hAnsi="Cambria Math" w:cs="B Zar"/>
                              <w:sz w:val="10"/>
                              <w:szCs w:val="10"/>
                              <w:lang w:bidi="fa-IR"/>
                            </w:rPr>
                            <m:t xml:space="preserve"> </m:t>
                          </m:r>
                          <m:d>
                            <m:dPr>
                              <m:ctrlPr>
                                <w:rPr>
                                  <w:rFonts w:ascii="Cambria Math" w:eastAsia="Times New Roman" w:hAnsi="Cambria Math" w:cs="B Zar"/>
                                  <w:sz w:val="10"/>
                                  <w:szCs w:val="10"/>
                                  <w:lang w:bidi="fa-IR"/>
                                </w:rPr>
                              </m:ctrlPr>
                            </m:dPr>
                            <m:e>
                              <m:r>
                                <w:rPr>
                                  <w:rFonts w:ascii="Cambria Math" w:eastAsia="Times New Roman" w:hAnsi="Cambria Math" w:cs="B Zar"/>
                                  <w:sz w:val="10"/>
                                  <w:szCs w:val="10"/>
                                  <w:lang w:bidi="fa-IR"/>
                                </w:rPr>
                                <m:t>Data</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Quality</m:t>
                              </m:r>
                            </m:e>
                          </m:d>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Product</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Attributes</m:t>
                          </m:r>
                        </m:lim>
                      </m:limUpp>
                    </m:e>
                  </m:d>
                  <m:ctrlPr>
                    <w:rPr>
                      <w:rFonts w:ascii="Cambria Math" w:hAnsi="Cambria Math" w:cs="B Zar"/>
                      <w:i/>
                      <w:sz w:val="10"/>
                      <w:szCs w:val="10"/>
                      <w:lang w:bidi="fa-IR"/>
                    </w:rPr>
                  </m:ctrlPr>
                </m:e>
                <m:e>
                  <m:limUpp>
                    <m:limUppPr>
                      <m:ctrlPr>
                        <w:rPr>
                          <w:rFonts w:ascii="Cambria Math" w:hAnsi="Cambria Math" w:cs="B Zar"/>
                          <w:i/>
                          <w:sz w:val="10"/>
                          <w:szCs w:val="10"/>
                          <w:lang w:bidi="fa-IR"/>
                        </w:rPr>
                      </m:ctrlPr>
                    </m:limUppPr>
                    <m:e>
                      <m:groupChr>
                        <m:groupChrPr>
                          <m:chr m:val="⏞"/>
                          <m:pos m:val="top"/>
                          <m:vertJc m:val="bot"/>
                          <m:ctrlPr>
                            <w:rPr>
                              <w:rFonts w:ascii="Cambria Math" w:hAnsi="Cambria Math" w:cs="B Zar"/>
                              <w:i/>
                              <w:sz w:val="10"/>
                              <w:szCs w:val="10"/>
                              <w:lang w:bidi="fa-IR"/>
                            </w:rPr>
                          </m:ctrlPr>
                        </m:groupChrPr>
                        <m:e>
                          <m:r>
                            <w:rPr>
                              <w:rFonts w:ascii="Cambria Math" w:hAnsi="Cambria Math" w:cs="B Zar"/>
                              <w:sz w:val="10"/>
                              <w:szCs w:val="10"/>
                              <w:lang w:bidi="fa-IR"/>
                            </w:rPr>
                            <m:t>→</m:t>
                          </m:r>
                        </m:e>
                      </m:groupChr>
                    </m:e>
                    <m:lim>
                      <m:limUpp>
                        <m:limUppPr>
                          <m:ctrlPr>
                            <w:rPr>
                              <w:rFonts w:ascii="Cambria Math" w:hAnsi="Cambria Math" w:cs="B Zar"/>
                              <w:i/>
                              <w:sz w:val="10"/>
                              <w:szCs w:val="10"/>
                              <w:lang w:bidi="fa-IR"/>
                            </w:rPr>
                          </m:ctrlPr>
                        </m:limUppPr>
                        <m:e>
                          <m:groupChr>
                            <m:groupChrPr>
                              <m:chr m:val="⏞"/>
                              <m:pos m:val="top"/>
                              <m:vertJc m:val="bot"/>
                              <m:ctrlPr>
                                <w:rPr>
                                  <w:rFonts w:ascii="Cambria Math" w:hAnsi="Cambria Math" w:cs="B Zar"/>
                                  <w:i/>
                                  <w:sz w:val="10"/>
                                  <w:szCs w:val="10"/>
                                  <w:lang w:bidi="fa-IR"/>
                                </w:rPr>
                              </m:ctrlPr>
                            </m:groupChrPr>
                            <m:e>
                              <m:d>
                                <m:dPr>
                                  <m:begChr m:val="["/>
                                  <m:endChr m:val="]"/>
                                  <m:ctrlPr>
                                    <w:rPr>
                                      <w:rFonts w:ascii="Cambria Math" w:hAnsi="Cambria Math" w:cs="B Zar"/>
                                      <w:i/>
                                      <w:sz w:val="10"/>
                                      <w:szCs w:val="10"/>
                                      <w:lang w:bidi="fa-IR"/>
                                    </w:rPr>
                                  </m:ctrlPr>
                                </m:dPr>
                                <m:e>
                                  <m:r>
                                    <w:rPr>
                                      <w:rFonts w:ascii="Cambria Math" w:hAnsi="Cambria Math" w:cs="B Zar"/>
                                      <w:sz w:val="10"/>
                                      <w:szCs w:val="10"/>
                                      <w:lang w:bidi="fa-IR"/>
                                    </w:rPr>
                                    <m:t>Time, Locaion Condition</m:t>
                                  </m:r>
                                </m:e>
                              </m:d>
                            </m:e>
                          </m:groupChr>
                        </m:e>
                        <m:lim>
                          <m:r>
                            <w:rPr>
                              <w:rFonts w:ascii="Cambria Math" w:eastAsia="Times New Roman" w:hAnsi="Cambria Math" w:cs="B Zar"/>
                              <w:sz w:val="10"/>
                              <w:szCs w:val="10"/>
                              <w:lang w:bidi="fa-IR"/>
                            </w:rPr>
                            <m:t>trust</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Security</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Product</m:t>
                          </m:r>
                          <m:r>
                            <m:rPr>
                              <m:sty m:val="p"/>
                            </m:rPr>
                            <w:rPr>
                              <w:rFonts w:ascii="Cambria Math" w:eastAsia="Times New Roman" w:hAnsi="Cambria Math" w:cs="B Zar"/>
                              <w:sz w:val="10"/>
                              <w:szCs w:val="10"/>
                              <w:lang w:bidi="fa-IR"/>
                            </w:rPr>
                            <m:t xml:space="preserve"> </m:t>
                          </m:r>
                          <m:r>
                            <w:rPr>
                              <w:rFonts w:ascii="Cambria Math" w:eastAsia="Times New Roman" w:hAnsi="Cambria Math" w:cs="B Zar"/>
                              <w:sz w:val="10"/>
                              <w:szCs w:val="10"/>
                              <w:lang w:bidi="fa-IR"/>
                            </w:rPr>
                            <m:t>Attributes</m:t>
                          </m:r>
                        </m:lim>
                      </m:limUpp>
                    </m:lim>
                  </m:limUpp>
                  <m:d>
                    <m:dPr>
                      <m:begChr m:val="["/>
                      <m:endChr m:val="]"/>
                      <m:ctrlPr>
                        <w:rPr>
                          <w:rFonts w:ascii="Cambria Math" w:hAnsi="Cambria Math" w:cs="B Zar"/>
                          <w:sz w:val="10"/>
                          <w:szCs w:val="10"/>
                          <w:lang w:bidi="fa-IR"/>
                        </w:rPr>
                      </m:ctrlPr>
                    </m:dPr>
                    <m:e>
                      <m:m>
                        <m:mPr>
                          <m:mcs>
                            <m:mc>
                              <m:mcPr>
                                <m:count m:val="3"/>
                                <m:mcJc m:val="center"/>
                              </m:mcPr>
                            </m:mc>
                          </m:mcs>
                          <m:ctrlPr>
                            <w:rPr>
                              <w:rFonts w:ascii="Cambria Math" w:hAnsi="Cambria Math" w:cs="B Zar"/>
                              <w:sz w:val="10"/>
                              <w:szCs w:val="10"/>
                              <w:lang w:bidi="fa-IR"/>
                            </w:rPr>
                          </m:ctrlPr>
                        </m:mPr>
                        <m:mr>
                          <m:e>
                            <m:sSub>
                              <m:sSubPr>
                                <m:ctrlPr>
                                  <w:rPr>
                                    <w:rFonts w:ascii="Cambria Math" w:hAnsi="Cambria Math" w:cs="B Zar"/>
                                    <w:i/>
                                    <w:sz w:val="10"/>
                                    <w:szCs w:val="10"/>
                                    <w:lang w:bidi="fa-IR"/>
                                  </w:rPr>
                                </m:ctrlPr>
                              </m:sSubPr>
                              <m:e>
                                <m:r>
                                  <w:rPr>
                                    <w:rFonts w:ascii="Cambria Math" w:hAnsi="Cambria Math" w:cs="B Zar"/>
                                    <w:sz w:val="10"/>
                                    <w:szCs w:val="10"/>
                                    <w:lang w:bidi="fa-IR"/>
                                  </w:rPr>
                                  <m:t>A</m:t>
                                </m:r>
                              </m:e>
                              <m:sub>
                                <m:r>
                                  <w:rPr>
                                    <w:rFonts w:ascii="Cambria Math" w:hAnsi="Cambria Math" w:cs="B Zar"/>
                                    <w:sz w:val="10"/>
                                    <w:szCs w:val="10"/>
                                    <w:lang w:bidi="fa-IR"/>
                                  </w:rPr>
                                  <m:t>1,1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A</m:t>
                                </m:r>
                              </m:e>
                              <m:sub>
                                <m:r>
                                  <w:rPr>
                                    <w:rFonts w:ascii="Cambria Math" w:hAnsi="Cambria Math" w:cs="B Zar"/>
                                    <w:sz w:val="10"/>
                                    <w:szCs w:val="10"/>
                                    <w:lang w:bidi="fa-IR"/>
                                  </w:rPr>
                                  <m:t>1g</m:t>
                                </m:r>
                              </m:sub>
                            </m:sSub>
                          </m:e>
                        </m:mr>
                        <m:mr>
                          <m:e>
                            <m:r>
                              <w:rPr>
                                <w:rFonts w:ascii="Cambria Math" w:hAnsi="Cambria Math" w:cs="B Zar"/>
                                <w:sz w:val="10"/>
                                <w:szCs w:val="10"/>
                                <w:lang w:bidi="fa-IR"/>
                              </w:rPr>
                              <m:t>⋮</m:t>
                            </m:r>
                          </m:e>
                          <m:e>
                            <m:r>
                              <w:rPr>
                                <w:rFonts w:ascii="Cambria Math" w:hAnsi="Cambria Math" w:cs="B Zar"/>
                                <w:sz w:val="10"/>
                                <w:szCs w:val="10"/>
                                <w:lang w:bidi="fa-IR"/>
                              </w:rPr>
                              <m:t>⋮</m:t>
                            </m:r>
                          </m:e>
                          <m:e>
                            <m:r>
                              <w:rPr>
                                <w:rFonts w:ascii="Cambria Math" w:hAnsi="Cambria Math" w:cs="B Zar"/>
                                <w:sz w:val="10"/>
                                <w:szCs w:val="10"/>
                                <w:lang w:bidi="fa-IR"/>
                              </w:rPr>
                              <m:t>⋮</m:t>
                            </m:r>
                          </m:e>
                        </m:mr>
                        <m:mr>
                          <m:e>
                            <m:sSub>
                              <m:sSubPr>
                                <m:ctrlPr>
                                  <w:rPr>
                                    <w:rFonts w:ascii="Cambria Math" w:hAnsi="Cambria Math" w:cs="B Zar"/>
                                    <w:i/>
                                    <w:sz w:val="10"/>
                                    <w:szCs w:val="10"/>
                                    <w:lang w:bidi="fa-IR"/>
                                  </w:rPr>
                                </m:ctrlPr>
                              </m:sSubPr>
                              <m:e>
                                <m:r>
                                  <w:rPr>
                                    <w:rFonts w:ascii="Cambria Math" w:hAnsi="Cambria Math" w:cs="B Zar"/>
                                    <w:sz w:val="10"/>
                                    <w:szCs w:val="10"/>
                                    <w:lang w:bidi="fa-IR"/>
                                  </w:rPr>
                                  <m:t>A</m:t>
                                </m:r>
                              </m:e>
                              <m:sub>
                                <m:r>
                                  <w:rPr>
                                    <w:rFonts w:ascii="Cambria Math" w:hAnsi="Cambria Math" w:cs="B Zar"/>
                                    <w:sz w:val="10"/>
                                    <w:szCs w:val="10"/>
                                    <w:lang w:bidi="fa-IR"/>
                                  </w:rPr>
                                  <m:t>h,1</m:t>
                                </m:r>
                              </m:sub>
                            </m:sSub>
                          </m:e>
                          <m:e>
                            <m:r>
                              <w:rPr>
                                <w:rFonts w:ascii="Cambria Math" w:hAnsi="Cambria Math" w:cs="B Zar"/>
                                <w:sz w:val="10"/>
                                <w:szCs w:val="10"/>
                                <w:lang w:bidi="fa-IR"/>
                              </w:rPr>
                              <m:t>…</m:t>
                            </m:r>
                          </m:e>
                          <m:e>
                            <m:sSub>
                              <m:sSubPr>
                                <m:ctrlPr>
                                  <w:rPr>
                                    <w:rFonts w:ascii="Cambria Math" w:hAnsi="Cambria Math" w:cs="B Zar"/>
                                    <w:i/>
                                    <w:sz w:val="10"/>
                                    <w:szCs w:val="10"/>
                                    <w:lang w:bidi="fa-IR"/>
                                  </w:rPr>
                                </m:ctrlPr>
                              </m:sSubPr>
                              <m:e>
                                <m:r>
                                  <w:rPr>
                                    <w:rFonts w:ascii="Cambria Math" w:hAnsi="Cambria Math" w:cs="B Zar"/>
                                    <w:sz w:val="10"/>
                                    <w:szCs w:val="10"/>
                                    <w:lang w:bidi="fa-IR"/>
                                  </w:rPr>
                                  <m:t>A</m:t>
                                </m:r>
                              </m:e>
                              <m:sub>
                                <m:r>
                                  <w:rPr>
                                    <w:rFonts w:ascii="Cambria Math" w:hAnsi="Cambria Math" w:cs="B Zar"/>
                                    <w:sz w:val="10"/>
                                    <w:szCs w:val="10"/>
                                    <w:lang w:bidi="fa-IR"/>
                                  </w:rPr>
                                  <m:t xml:space="preserve">h,g </m:t>
                                </m:r>
                              </m:sub>
                            </m:sSub>
                          </m:e>
                        </m:mr>
                      </m:m>
                    </m:e>
                  </m:d>
                  <m:ctrlPr>
                    <w:rPr>
                      <w:rFonts w:ascii="Cambria Math" w:hAnsi="Cambria Math" w:cs="B Zar"/>
                      <w:i/>
                      <w:sz w:val="10"/>
                      <w:szCs w:val="10"/>
                      <w:lang w:bidi="fa-IR"/>
                    </w:rPr>
                  </m:ctrlPr>
                </m:e>
              </m:eqArr>
            </m:e>
          </m:d>
          <m:r>
            <w:rPr>
              <w:rFonts w:ascii="Cambria Math" w:hAnsi="Cambria Math" w:cs="B Zar"/>
              <w:sz w:val="10"/>
              <w:szCs w:val="10"/>
              <w:lang w:bidi="fa-IR"/>
            </w:rPr>
            <m:t xml:space="preserve"> Eq.4</m:t>
          </m:r>
        </m:oMath>
      </m:oMathPara>
    </w:p>
    <w:p w14:paraId="34385BD3" w14:textId="499A4978" w:rsidR="000E32C3" w:rsidRPr="00E77C73" w:rsidRDefault="000E32C3" w:rsidP="00B052CD">
      <w:pPr>
        <w:spacing w:after="120" w:line="276" w:lineRule="auto"/>
        <w:ind w:firstLine="426"/>
        <w:contextualSpacing/>
        <w:jc w:val="both"/>
        <w:rPr>
          <w:rFonts w:asciiTheme="majorBidi" w:eastAsia="Times New Roman" w:hAnsiTheme="majorBidi" w:cstheme="majorBidi"/>
          <w:lang w:bidi="fa-IR"/>
        </w:rPr>
      </w:pPr>
      <w:r w:rsidRPr="00E77C73">
        <w:rPr>
          <w:rFonts w:asciiTheme="majorBidi" w:eastAsia="Times New Roman" w:hAnsiTheme="majorBidi" w:cstheme="majorBidi"/>
          <w:lang w:bidi="fa-IR"/>
        </w:rPr>
        <w:lastRenderedPageBreak/>
        <w:t xml:space="preserve">As is seen in </w:t>
      </w:r>
      <w:r w:rsid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 xml:space="preserve">4, this </w:t>
      </w:r>
      <w:r w:rsidR="00E77C73">
        <w:rPr>
          <w:rFonts w:asciiTheme="majorBidi" w:eastAsia="Times New Roman" w:hAnsiTheme="majorBidi" w:cstheme="majorBidi"/>
          <w:lang w:bidi="fa-IR"/>
        </w:rPr>
        <w:t xml:space="preserve">Equation </w:t>
      </w:r>
      <w:r w:rsidR="00E77C73" w:rsidRPr="00E77C73">
        <w:rPr>
          <w:rFonts w:asciiTheme="majorBidi" w:eastAsia="Times New Roman" w:hAnsiTheme="majorBidi" w:cstheme="majorBidi"/>
          <w:lang w:bidi="fa-IR"/>
        </w:rPr>
        <w:t>is</w:t>
      </w:r>
      <w:r w:rsidRPr="00E77C73">
        <w:rPr>
          <w:rFonts w:asciiTheme="majorBidi" w:eastAsia="Times New Roman" w:hAnsiTheme="majorBidi" w:cstheme="majorBidi"/>
          <w:lang w:bidi="fa-IR"/>
        </w:rPr>
        <w:t xml:space="preserve"> a development of </w:t>
      </w:r>
      <w:r w:rsid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 xml:space="preserve"> 3 by </w:t>
      </w:r>
      <w:proofErr w:type="gramStart"/>
      <w:r w:rsidRPr="00E77C73">
        <w:rPr>
          <w:rFonts w:asciiTheme="majorBidi" w:eastAsia="Times New Roman" w:hAnsiTheme="majorBidi" w:cstheme="majorBidi"/>
          <w:lang w:bidi="fa-IR"/>
        </w:rPr>
        <w:t>taking into account</w:t>
      </w:r>
      <w:proofErr w:type="gramEnd"/>
      <w:r w:rsidRPr="00E77C73">
        <w:rPr>
          <w:rFonts w:asciiTheme="majorBidi" w:eastAsia="Times New Roman" w:hAnsiTheme="majorBidi" w:cstheme="majorBidi"/>
          <w:lang w:bidi="fa-IR"/>
        </w:rPr>
        <w:t xml:space="preserve"> the effect of e-commerce indices on </w:t>
      </w:r>
      <w:r w:rsid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3.</w:t>
      </w:r>
      <w:r w:rsidR="00E77C73">
        <w:rPr>
          <w:rFonts w:asciiTheme="majorBidi" w:eastAsia="Times New Roman" w:hAnsiTheme="majorBidi" w:cstheme="majorBidi"/>
          <w:lang w:bidi="fa-IR"/>
        </w:rPr>
        <w:t xml:space="preserve"> Eq.</w:t>
      </w:r>
      <w:r w:rsidRPr="00E77C73">
        <w:rPr>
          <w:rFonts w:asciiTheme="majorBidi" w:eastAsia="Times New Roman" w:hAnsiTheme="majorBidi" w:cstheme="majorBidi"/>
          <w:lang w:bidi="fa-IR"/>
        </w:rPr>
        <w:t>4 states that to respond to a customer request in business-to-customer (B2C) e-commerce systems, two matrices of activities must be performed locally and globally under Sharing Data constraints. Quality), Product Attributes interact with each other. The space from the interaction of two matrices performing activities locally and globally by the business to respond to the customer request must be mapped in time and space with the concepts of trust, Security, Product Attributes on each of the spatial and temporal constraints to the customer request</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response matrix.</w:t>
      </w:r>
    </w:p>
    <w:p w14:paraId="71278FCE" w14:textId="2F9E6107" w:rsidR="000E32C3" w:rsidRPr="00E77C73" w:rsidRDefault="000E32C3" w:rsidP="00B052CD">
      <w:pPr>
        <w:spacing w:after="120" w:line="276" w:lineRule="auto"/>
        <w:ind w:firstLine="426"/>
        <w:contextualSpacing/>
        <w:jc w:val="both"/>
        <w:rPr>
          <w:rFonts w:asciiTheme="majorBidi" w:eastAsia="Times New Roman" w:hAnsiTheme="majorBidi" w:cstheme="majorBidi"/>
          <w:rtl/>
          <w:lang w:bidi="fa-IR"/>
        </w:rPr>
      </w:pPr>
      <w:r w:rsidRPr="00E77C73">
        <w:rPr>
          <w:rFonts w:asciiTheme="majorBidi" w:eastAsia="Times New Roman" w:hAnsiTheme="majorBidi" w:cstheme="majorBidi"/>
          <w:lang w:bidi="fa-IR"/>
        </w:rPr>
        <w:t xml:space="preserve">As </w:t>
      </w:r>
      <w:r w:rsidR="00E77C73">
        <w:rPr>
          <w:rFonts w:asciiTheme="majorBidi" w:eastAsia="Times New Roman" w:hAnsiTheme="majorBidi" w:cstheme="majorBidi"/>
          <w:lang w:bidi="fa-IR"/>
        </w:rPr>
        <w:t>Eq.</w:t>
      </w:r>
      <w:r w:rsidRPr="00E77C73">
        <w:rPr>
          <w:rFonts w:asciiTheme="majorBidi" w:eastAsia="Times New Roman" w:hAnsiTheme="majorBidi" w:cstheme="majorBidi"/>
          <w:lang w:bidi="fa-IR"/>
        </w:rPr>
        <w:t xml:space="preserve"> 4 shows, the three concepts [Trust, Security (T, Tech, Service), QoS (TA, TS</w:t>
      </w:r>
      <w:r w:rsidR="00E77C73" w:rsidRPr="00E77C73">
        <w:rPr>
          <w:rFonts w:asciiTheme="majorBidi" w:eastAsia="Times New Roman" w:hAnsiTheme="majorBidi" w:cstheme="majorBidi"/>
          <w:lang w:bidi="fa-IR"/>
        </w:rPr>
        <w:t>)] are</w:t>
      </w:r>
      <w:r w:rsidRPr="00E77C73">
        <w:rPr>
          <w:rFonts w:asciiTheme="majorBidi" w:eastAsia="Times New Roman" w:hAnsiTheme="majorBidi" w:cstheme="majorBidi"/>
          <w:lang w:bidi="fa-IR"/>
        </w:rPr>
        <w:t xml:space="preserve"> as the coefficients and matrices weights of activities related to responding to customer requests at the local trading system level. One can consider a value for each of the variables Trust and Security (T, Tech, Service), QoS (TA, TS) that is between zero to one hundred showing the significance of each of these variables for the customer in trading. These two variables are defined based on the independent variable of the customer and the type of e-commerce. Trust concept can be evaluated by a set of indices like social proof, notable clients, security certifications, live chat support, and location map. The concept of security is considered in three areas of security: a) business activity, b) using technology</w:t>
      </w:r>
      <w:r w:rsidR="00CF1B08">
        <w:rPr>
          <w:rFonts w:asciiTheme="majorBidi" w:eastAsia="Times New Roman" w:hAnsiTheme="majorBidi" w:cstheme="majorBidi"/>
          <w:lang w:bidi="fa-IR"/>
        </w:rPr>
        <w:t>,</w:t>
      </w:r>
      <w:r w:rsidRPr="00E77C73">
        <w:rPr>
          <w:rFonts w:asciiTheme="majorBidi" w:eastAsia="Times New Roman" w:hAnsiTheme="majorBidi" w:cstheme="majorBidi"/>
          <w:lang w:bidi="fa-IR"/>
        </w:rPr>
        <w:t xml:space="preserve"> and c) services that can be provided by technology. Concerning QoS, the indices related to QoS in both traditional and e-commerce systems have be</w:t>
      </w:r>
      <w:r w:rsidR="00CF1B08">
        <w:rPr>
          <w:rFonts w:asciiTheme="majorBidi" w:eastAsia="Times New Roman" w:hAnsiTheme="majorBidi" w:cstheme="majorBidi"/>
          <w:lang w:bidi="fa-IR"/>
        </w:rPr>
        <w:t>en</w:t>
      </w:r>
      <w:r w:rsidRPr="00E77C73">
        <w:rPr>
          <w:rFonts w:asciiTheme="majorBidi" w:eastAsia="Times New Roman" w:hAnsiTheme="majorBidi" w:cstheme="majorBidi"/>
          <w:lang w:bidi="fa-IR"/>
        </w:rPr>
        <w:t xml:space="preserve"> </w:t>
      </w:r>
      <w:proofErr w:type="gramStart"/>
      <w:r w:rsidRPr="00E77C73">
        <w:rPr>
          <w:rFonts w:asciiTheme="majorBidi" w:eastAsia="Times New Roman" w:hAnsiTheme="majorBidi" w:cstheme="majorBidi"/>
          <w:lang w:bidi="fa-IR"/>
        </w:rPr>
        <w:t>taken into account</w:t>
      </w:r>
      <w:proofErr w:type="gramEnd"/>
      <w:r w:rsidRPr="00E77C73">
        <w:rPr>
          <w:rFonts w:asciiTheme="majorBidi" w:eastAsia="Times New Roman" w:hAnsiTheme="majorBidi" w:cstheme="majorBidi"/>
          <w:lang w:bidi="fa-IR"/>
        </w:rPr>
        <w:t>.</w:t>
      </w:r>
    </w:p>
    <w:p w14:paraId="1AB91AB3" w14:textId="1FE1F833"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For activities </w:t>
      </w:r>
      <w:r w:rsidR="001C5D33" w:rsidRPr="00E77C73">
        <w:rPr>
          <w:rFonts w:asciiTheme="majorBidi" w:hAnsiTheme="majorBidi" w:cs="B Zar"/>
          <w:iCs/>
          <w:lang w:bidi="fa-IR"/>
        </w:rPr>
        <w:t xml:space="preserve">that </w:t>
      </w:r>
      <w:r w:rsidRPr="00E77C73">
        <w:rPr>
          <w:rFonts w:asciiTheme="majorBidi" w:hAnsiTheme="majorBidi" w:cs="B Zar"/>
          <w:iCs/>
          <w:lang w:bidi="fa-IR"/>
        </w:rPr>
        <w:t xml:space="preserve">need to be performed by the businesses outside the local e-commerce system, [Trust, Website Usability, Security, QoS, Customization] variables are </w:t>
      </w:r>
      <w:r w:rsidR="00EB5435" w:rsidRPr="00E77C73">
        <w:rPr>
          <w:rFonts w:asciiTheme="majorBidi" w:hAnsiTheme="majorBidi" w:cs="B Zar"/>
          <w:iCs/>
          <w:lang w:bidi="fa-IR"/>
        </w:rPr>
        <w:t xml:space="preserve">regarded </w:t>
      </w:r>
      <w:r w:rsidRPr="00E77C73">
        <w:rPr>
          <w:rFonts w:asciiTheme="majorBidi" w:hAnsiTheme="majorBidi" w:cs="B Zar"/>
          <w:iCs/>
          <w:lang w:bidi="fa-IR"/>
        </w:rPr>
        <w:t xml:space="preserve">as </w:t>
      </w:r>
      <w:r w:rsidR="00EB5435" w:rsidRPr="00E77C73">
        <w:rPr>
          <w:rFonts w:asciiTheme="majorBidi" w:hAnsiTheme="majorBidi" w:cs="B Zar"/>
          <w:iCs/>
          <w:lang w:bidi="fa-IR"/>
        </w:rPr>
        <w:t xml:space="preserve">useful </w:t>
      </w:r>
      <w:r w:rsidRPr="00E77C73">
        <w:rPr>
          <w:rFonts w:asciiTheme="majorBidi" w:hAnsiTheme="majorBidi" w:cs="B Zar"/>
          <w:iCs/>
          <w:lang w:bidi="fa-IR"/>
        </w:rPr>
        <w:t xml:space="preserve">variables and the coefficient of each </w:t>
      </w:r>
      <w:r w:rsidR="00A866EB" w:rsidRPr="00E77C73">
        <w:rPr>
          <w:rFonts w:asciiTheme="majorBidi" w:hAnsiTheme="majorBidi" w:cs="B Zar"/>
          <w:iCs/>
        </w:rPr>
        <w:t xml:space="preserve">response </w:t>
      </w:r>
      <w:r w:rsidRPr="00E77C73">
        <w:rPr>
          <w:rFonts w:asciiTheme="majorBidi" w:hAnsiTheme="majorBidi" w:cs="B Zar"/>
          <w:iCs/>
          <w:lang w:bidi="fa-IR"/>
        </w:rPr>
        <w:t xml:space="preserve">activity by using other commerce systems. A value between 0 and 100 can be considered for each of these variables, indicating the importance of each variable to the customer in commerce. Trust and Security variables are defined in terms of the independent variables of </w:t>
      </w:r>
      <w:r w:rsidR="00EB5435" w:rsidRPr="00E77C73">
        <w:rPr>
          <w:rFonts w:asciiTheme="majorBidi" w:hAnsiTheme="majorBidi" w:cs="B Zar"/>
          <w:iCs/>
          <w:lang w:bidi="fa-IR"/>
        </w:rPr>
        <w:t xml:space="preserve">the </w:t>
      </w:r>
      <w:r w:rsidRPr="00E77C73">
        <w:rPr>
          <w:rFonts w:asciiTheme="majorBidi" w:hAnsiTheme="majorBidi" w:cs="B Zar"/>
          <w:iCs/>
          <w:lang w:bidi="fa-IR"/>
        </w:rPr>
        <w:t xml:space="preserve">customer and the commerce type. Website Usability is </w:t>
      </w:r>
      <w:r w:rsidR="00EB5435" w:rsidRPr="00E77C73">
        <w:rPr>
          <w:rFonts w:asciiTheme="majorBidi" w:hAnsiTheme="majorBidi" w:cs="B Zar"/>
          <w:iCs/>
          <w:lang w:bidi="fa-IR"/>
        </w:rPr>
        <w:t xml:space="preserve">determined </w:t>
      </w:r>
      <w:r w:rsidRPr="00E77C73">
        <w:rPr>
          <w:rFonts w:asciiTheme="majorBidi" w:hAnsiTheme="majorBidi" w:cs="B Zar"/>
          <w:iCs/>
          <w:lang w:bidi="fa-IR"/>
        </w:rPr>
        <w:t>based on the independent variable of organization capability, technology, customer, and commerce type. QoS and Customization are defined in terms of the independent variable</w:t>
      </w:r>
      <w:r w:rsidR="0074740F" w:rsidRPr="00E77C73">
        <w:rPr>
          <w:rFonts w:asciiTheme="majorBidi" w:hAnsiTheme="majorBidi" w:cs="B Zar"/>
          <w:iCs/>
          <w:lang w:bidi="fa-IR"/>
        </w:rPr>
        <w:t>s</w:t>
      </w:r>
      <w:r w:rsidRPr="00E77C73">
        <w:rPr>
          <w:rFonts w:asciiTheme="majorBidi" w:hAnsiTheme="majorBidi" w:cs="B Zar"/>
          <w:iCs/>
          <w:lang w:bidi="fa-IR"/>
        </w:rPr>
        <w:t xml:space="preserve"> of </w:t>
      </w:r>
      <w:r w:rsidR="00EB5435" w:rsidRPr="00E77C73">
        <w:rPr>
          <w:rFonts w:asciiTheme="majorBidi" w:hAnsiTheme="majorBidi" w:cs="B Zar"/>
          <w:iCs/>
          <w:lang w:bidi="fa-IR"/>
        </w:rPr>
        <w:t xml:space="preserve">the </w:t>
      </w:r>
      <w:r w:rsidRPr="00E77C73">
        <w:rPr>
          <w:rFonts w:asciiTheme="majorBidi" w:hAnsiTheme="majorBidi" w:cs="B Zar"/>
          <w:iCs/>
          <w:lang w:bidi="fa-IR"/>
        </w:rPr>
        <w:t xml:space="preserve">customer, the space of customer request (or requests) </w:t>
      </w:r>
      <w:r w:rsidR="00EB5435" w:rsidRPr="00E77C73">
        <w:rPr>
          <w:rFonts w:asciiTheme="majorBidi" w:hAnsiTheme="majorBidi" w:cs="B Zar"/>
          <w:iCs/>
          <w:lang w:bidi="fa-IR"/>
        </w:rPr>
        <w:t>constraints</w:t>
      </w:r>
      <w:r w:rsidRPr="00E77C73">
        <w:rPr>
          <w:rFonts w:asciiTheme="majorBidi" w:hAnsiTheme="majorBidi" w:cs="B Zar"/>
          <w:iCs/>
          <w:lang w:bidi="fa-IR"/>
        </w:rPr>
        <w:t xml:space="preserve">, as well as the technology. </w:t>
      </w:r>
      <w:r w:rsidR="00EB5435" w:rsidRPr="00E77C73">
        <w:rPr>
          <w:rFonts w:asciiTheme="majorBidi" w:hAnsiTheme="majorBidi" w:cs="B Zar"/>
          <w:iCs/>
          <w:lang w:bidi="fa-IR"/>
        </w:rPr>
        <w:t xml:space="preserve">Determining </w:t>
      </w:r>
      <w:r w:rsidRPr="00E77C73">
        <w:rPr>
          <w:rFonts w:asciiTheme="majorBidi" w:hAnsiTheme="majorBidi" w:cs="B Zar"/>
          <w:iCs/>
          <w:lang w:bidi="fa-IR"/>
        </w:rPr>
        <w:t xml:space="preserve">the </w:t>
      </w:r>
      <w:r w:rsidR="00EB5435" w:rsidRPr="00E77C73">
        <w:rPr>
          <w:rFonts w:asciiTheme="majorBidi" w:hAnsiTheme="majorBidi" w:cs="B Zar"/>
          <w:iCs/>
          <w:lang w:bidi="fa-IR"/>
        </w:rPr>
        <w:t xml:space="preserve">scope </w:t>
      </w:r>
      <w:r w:rsidRPr="00E77C73">
        <w:rPr>
          <w:rFonts w:asciiTheme="majorBidi" w:hAnsiTheme="majorBidi" w:cs="B Zar"/>
          <w:iCs/>
          <w:lang w:bidi="fa-IR"/>
        </w:rPr>
        <w:t xml:space="preserve">for doing the operations outside the local commerce system is based on these variables results from the interaction of the two e-commerce systems. In the interaction between the two e-commerce systems, some </w:t>
      </w:r>
      <w:r w:rsidR="006416A7" w:rsidRPr="00E77C73">
        <w:rPr>
          <w:rFonts w:asciiTheme="majorBidi" w:hAnsiTheme="majorBidi" w:cs="B Zar"/>
          <w:iCs/>
          <w:lang w:bidi="fa-IR"/>
        </w:rPr>
        <w:t xml:space="preserve">components </w:t>
      </w:r>
      <w:r w:rsidRPr="00E77C73">
        <w:rPr>
          <w:rFonts w:asciiTheme="majorBidi" w:hAnsiTheme="majorBidi" w:cs="B Zar"/>
          <w:iCs/>
          <w:lang w:bidi="fa-IR"/>
        </w:rPr>
        <w:t xml:space="preserve">of the operations need to be </w:t>
      </w:r>
      <w:r w:rsidRPr="00E77C73">
        <w:rPr>
          <w:rFonts w:asciiTheme="majorBidi" w:hAnsiTheme="majorBidi" w:cs="B Zar"/>
          <w:iCs/>
          <w:lang w:bidi="fa-IR"/>
        </w:rPr>
        <w:lastRenderedPageBreak/>
        <w:t xml:space="preserve">performed in e-commerce and some other </w:t>
      </w:r>
      <w:r w:rsidR="006416A7" w:rsidRPr="00E77C73">
        <w:rPr>
          <w:rFonts w:asciiTheme="majorBidi" w:hAnsiTheme="majorBidi" w:cs="B Zar"/>
          <w:iCs/>
          <w:lang w:bidi="fa-IR"/>
        </w:rPr>
        <w:t xml:space="preserve">components </w:t>
      </w:r>
      <w:proofErr w:type="gramStart"/>
      <w:r w:rsidRPr="00E77C73">
        <w:rPr>
          <w:rFonts w:asciiTheme="majorBidi" w:hAnsiTheme="majorBidi" w:cs="B Zar"/>
          <w:iCs/>
          <w:lang w:bidi="fa-IR"/>
        </w:rPr>
        <w:t xml:space="preserve">in the </w:t>
      </w:r>
      <w:r w:rsidR="006416A7" w:rsidRPr="00E77C73">
        <w:rPr>
          <w:rFonts w:asciiTheme="majorBidi" w:hAnsiTheme="majorBidi" w:cs="B Zar"/>
          <w:iCs/>
          <w:lang w:bidi="fa-IR"/>
        </w:rPr>
        <w:t xml:space="preserve">area </w:t>
      </w:r>
      <w:r w:rsidRPr="00E77C73">
        <w:rPr>
          <w:rFonts w:asciiTheme="majorBidi" w:hAnsiTheme="majorBidi" w:cs="B Zar"/>
          <w:iCs/>
          <w:lang w:bidi="fa-IR"/>
        </w:rPr>
        <w:t>of</w:t>
      </w:r>
      <w:proofErr w:type="gramEnd"/>
      <w:r w:rsidRPr="00E77C73">
        <w:rPr>
          <w:rFonts w:asciiTheme="majorBidi" w:hAnsiTheme="majorBidi" w:cs="B Zar"/>
          <w:iCs/>
          <w:lang w:bidi="fa-IR"/>
        </w:rPr>
        <w:t xml:space="preserve"> traditional commerce systems. These variables affect the interaction and communication between the two e-commerce systems in both traditional and electronic </w:t>
      </w:r>
      <w:r w:rsidR="006416A7" w:rsidRPr="00E77C73">
        <w:rPr>
          <w:rFonts w:asciiTheme="majorBidi" w:hAnsiTheme="majorBidi" w:cs="B Zar"/>
          <w:iCs/>
          <w:lang w:bidi="fa-IR"/>
        </w:rPr>
        <w:t>areas</w:t>
      </w:r>
      <w:r w:rsidRPr="00E77C73">
        <w:rPr>
          <w:rFonts w:asciiTheme="majorBidi" w:hAnsiTheme="majorBidi" w:cs="B Zar"/>
          <w:iCs/>
          <w:lang w:bidi="fa-IR"/>
        </w:rPr>
        <w:t xml:space="preserve">. Some of these variables, such as </w:t>
      </w:r>
      <w:r w:rsidR="00963613" w:rsidRPr="00E77C73">
        <w:rPr>
          <w:rFonts w:asciiTheme="majorBidi" w:hAnsiTheme="majorBidi" w:cs="B Zar"/>
          <w:iCs/>
          <w:lang w:bidi="fa-IR"/>
        </w:rPr>
        <w:t>Website</w:t>
      </w:r>
      <w:r w:rsidRPr="00E77C73">
        <w:rPr>
          <w:rFonts w:asciiTheme="majorBidi" w:hAnsiTheme="majorBidi" w:cs="B Zar"/>
          <w:iCs/>
          <w:lang w:bidi="fa-IR"/>
        </w:rPr>
        <w:t xml:space="preserve"> Usability, directly affect the electronic domain of interactions between the two commerce</w:t>
      </w:r>
      <w:r w:rsidR="006416A7" w:rsidRPr="00E77C73">
        <w:rPr>
          <w:rFonts w:asciiTheme="majorBidi" w:hAnsiTheme="majorBidi" w:cs="B Zar"/>
          <w:iCs/>
          <w:lang w:bidi="fa-IR"/>
        </w:rPr>
        <w:t>. Others</w:t>
      </w:r>
      <w:r w:rsidRPr="00E77C73">
        <w:rPr>
          <w:rFonts w:asciiTheme="majorBidi" w:hAnsiTheme="majorBidi" w:cs="B Zar"/>
          <w:iCs/>
          <w:lang w:bidi="fa-IR"/>
        </w:rPr>
        <w:t xml:space="preserve">, such as QoS and Customization, affect both </w:t>
      </w:r>
      <w:r w:rsidR="00CF1B08">
        <w:rPr>
          <w:rFonts w:asciiTheme="majorBidi" w:hAnsiTheme="majorBidi" w:cs="B Zar"/>
          <w:iCs/>
          <w:lang w:bidi="fa-IR"/>
        </w:rPr>
        <w:t xml:space="preserve">the </w:t>
      </w:r>
      <w:r w:rsidRPr="00E77C73">
        <w:rPr>
          <w:rFonts w:asciiTheme="majorBidi" w:hAnsiTheme="majorBidi" w:cs="B Zar"/>
          <w:iCs/>
          <w:lang w:bidi="fa-IR"/>
        </w:rPr>
        <w:t xml:space="preserve">traditional and electronic domain of interactions and communications of the two commerce. </w:t>
      </w:r>
    </w:p>
    <w:p w14:paraId="4A41FC79" w14:textId="3AFB9252"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mentioned variables can be considered as the relationship between the two types of B2B and B2C commerce from the customer's </w:t>
      </w:r>
      <w:r w:rsidR="002766C7" w:rsidRPr="00E77C73">
        <w:rPr>
          <w:rFonts w:asciiTheme="majorBidi" w:hAnsiTheme="majorBidi" w:cs="B Zar"/>
          <w:iCs/>
          <w:lang w:bidi="fa-IR"/>
        </w:rPr>
        <w:t>perspective</w:t>
      </w:r>
      <w:r w:rsidRPr="00E77C73">
        <w:rPr>
          <w:rFonts w:asciiTheme="majorBidi" w:hAnsiTheme="majorBidi" w:cs="B Zar"/>
          <w:iCs/>
          <w:lang w:bidi="fa-IR"/>
        </w:rPr>
        <w:t xml:space="preserve">. These variables indicate what parameters are </w:t>
      </w:r>
      <w:r w:rsidR="006416A7" w:rsidRPr="00E77C73">
        <w:rPr>
          <w:rFonts w:asciiTheme="majorBidi" w:hAnsiTheme="majorBidi" w:cs="B Zar"/>
          <w:iCs/>
          <w:lang w:bidi="fa-IR"/>
        </w:rPr>
        <w:t xml:space="preserve">essential </w:t>
      </w:r>
      <w:r w:rsidRPr="00E77C73">
        <w:rPr>
          <w:rFonts w:asciiTheme="majorBidi" w:hAnsiTheme="majorBidi" w:cs="B Zar"/>
          <w:iCs/>
          <w:lang w:bidi="fa-IR"/>
        </w:rPr>
        <w:t xml:space="preserve">and have priority in B2B e-commerce systems from </w:t>
      </w:r>
      <w:r w:rsidR="006416A7" w:rsidRPr="00E77C73">
        <w:rPr>
          <w:rFonts w:asciiTheme="majorBidi" w:hAnsiTheme="majorBidi" w:cs="B Zar"/>
          <w:iCs/>
          <w:lang w:bidi="fa-IR"/>
        </w:rPr>
        <w:t xml:space="preserve">the </w:t>
      </w:r>
      <w:r w:rsidRPr="00E77C73">
        <w:rPr>
          <w:rFonts w:asciiTheme="majorBidi" w:hAnsiTheme="majorBidi" w:cs="B Zar"/>
          <w:iCs/>
          <w:lang w:bidi="fa-IR"/>
        </w:rPr>
        <w:t xml:space="preserve">customers’ perspective. However, from the business perspective, the parameters that influence the process of B2B commerce operations are not necessarily </w:t>
      </w:r>
      <w:r w:rsidR="002766C7" w:rsidRPr="00E77C73">
        <w:rPr>
          <w:rFonts w:asciiTheme="majorBidi" w:hAnsiTheme="majorBidi" w:cs="B Zar"/>
          <w:iCs/>
          <w:lang w:bidi="fa-IR"/>
        </w:rPr>
        <w:t xml:space="preserve">included by </w:t>
      </w:r>
      <w:r w:rsidRPr="00E77C73">
        <w:rPr>
          <w:rFonts w:asciiTheme="majorBidi" w:hAnsiTheme="majorBidi" w:cs="B Zar"/>
          <w:iCs/>
          <w:lang w:bidi="fa-IR"/>
        </w:rPr>
        <w:t xml:space="preserve">the mentioned set of variables and may include other variables. These variables indicate that if the business wants to act on behalf of the customer in other e-commerce systems, then from the customers’ point of view, what parameters are </w:t>
      </w:r>
      <w:r w:rsidR="006416A7" w:rsidRPr="00E77C73">
        <w:rPr>
          <w:rFonts w:asciiTheme="majorBidi" w:hAnsiTheme="majorBidi" w:cs="B Zar"/>
          <w:iCs/>
          <w:lang w:bidi="fa-IR"/>
        </w:rPr>
        <w:t xml:space="preserve">essential </w:t>
      </w:r>
      <w:r w:rsidRPr="00E77C73">
        <w:rPr>
          <w:rFonts w:asciiTheme="majorBidi" w:hAnsiTheme="majorBidi" w:cs="B Zar"/>
          <w:iCs/>
          <w:lang w:bidi="fa-IR"/>
        </w:rPr>
        <w:t>for performing commerce operations between the businesses to meet the customer</w:t>
      </w:r>
      <w:r w:rsidR="00CF1B08">
        <w:rPr>
          <w:rFonts w:asciiTheme="majorBidi" w:hAnsiTheme="majorBidi" w:cs="B Zar"/>
          <w:iCs/>
          <w:lang w:bidi="fa-IR"/>
        </w:rPr>
        <w:t>'s</w:t>
      </w:r>
      <w:r w:rsidRPr="00E77C73">
        <w:rPr>
          <w:rFonts w:asciiTheme="majorBidi" w:hAnsiTheme="majorBidi" w:cs="B Zar"/>
          <w:iCs/>
          <w:lang w:bidi="fa-IR"/>
        </w:rPr>
        <w:t xml:space="preserve"> request. </w:t>
      </w:r>
    </w:p>
    <w:p w14:paraId="607F97AE" w14:textId="128A6B10" w:rsidR="00F460BC" w:rsidRPr="00E77C73" w:rsidRDefault="00F460BC" w:rsidP="00B052CD">
      <w:pPr>
        <w:spacing w:after="120" w:line="276" w:lineRule="auto"/>
        <w:ind w:firstLine="454"/>
        <w:jc w:val="both"/>
        <w:rPr>
          <w:rFonts w:asciiTheme="majorBidi" w:hAnsiTheme="majorBidi" w:cs="B Zar"/>
          <w:iCs/>
          <w:rtl/>
          <w:lang w:bidi="fa-IR"/>
        </w:rPr>
      </w:pPr>
      <w:r w:rsidRPr="00E77C73">
        <w:rPr>
          <w:rFonts w:asciiTheme="majorBidi" w:hAnsiTheme="majorBidi" w:cs="B Zar"/>
          <w:iCs/>
          <w:lang w:bidi="fa-IR"/>
        </w:rPr>
        <w:t>As stated in Eq.4, the customer request matrix</w:t>
      </w:r>
      <w:r w:rsidR="002766C7" w:rsidRPr="00E77C73">
        <w:rPr>
          <w:rFonts w:asciiTheme="majorBidi" w:hAnsiTheme="majorBidi" w:cs="B Zar"/>
          <w:iCs/>
          <w:lang w:bidi="fa-IR"/>
        </w:rPr>
        <w:t>,</w:t>
      </w:r>
      <w:r w:rsidRPr="00E77C73">
        <w:rPr>
          <w:rFonts w:asciiTheme="majorBidi" w:hAnsiTheme="majorBidi" w:cs="B Zar"/>
          <w:iCs/>
          <w:lang w:bidi="fa-IR"/>
        </w:rPr>
        <w:t xml:space="preserve"> </w:t>
      </w:r>
      <w:r w:rsidR="00CF1B08">
        <w:rPr>
          <w:rFonts w:asciiTheme="majorBidi" w:hAnsiTheme="majorBidi" w:cs="B Zar"/>
          <w:iCs/>
          <w:lang w:bidi="fa-IR"/>
        </w:rPr>
        <w:t>which</w:t>
      </w:r>
      <w:r w:rsidR="005A5252" w:rsidRPr="00E77C73">
        <w:rPr>
          <w:rFonts w:asciiTheme="majorBidi" w:hAnsiTheme="majorBidi" w:cs="B Zar"/>
          <w:iCs/>
          <w:lang w:bidi="fa-IR"/>
        </w:rPr>
        <w:t xml:space="preserve"> is </w:t>
      </w:r>
      <w:r w:rsidR="00A866EB" w:rsidRPr="00E77C73">
        <w:rPr>
          <w:rFonts w:asciiTheme="majorBidi" w:hAnsiTheme="majorBidi" w:cs="B Zar"/>
          <w:iCs/>
          <w:lang w:bidi="fa-IR"/>
        </w:rPr>
        <w:t xml:space="preserve">responded </w:t>
      </w:r>
      <w:r w:rsidR="00CF1B08">
        <w:rPr>
          <w:rFonts w:asciiTheme="majorBidi" w:hAnsiTheme="majorBidi" w:cs="B Zar"/>
          <w:iCs/>
          <w:lang w:bidi="fa-IR"/>
        </w:rPr>
        <w:t xml:space="preserve">to </w:t>
      </w:r>
      <w:r w:rsidRPr="00E77C73">
        <w:rPr>
          <w:rFonts w:asciiTheme="majorBidi" w:hAnsiTheme="majorBidi" w:cs="B Zar"/>
          <w:iCs/>
          <w:lang w:bidi="fa-IR"/>
        </w:rPr>
        <w:t>by the local business</w:t>
      </w:r>
      <w:r w:rsidR="005A5252" w:rsidRPr="00E77C73">
        <w:rPr>
          <w:rFonts w:asciiTheme="majorBidi" w:hAnsiTheme="majorBidi" w:cs="B Zar"/>
          <w:iCs/>
          <w:lang w:bidi="fa-IR"/>
        </w:rPr>
        <w:t>,</w:t>
      </w:r>
      <w:r w:rsidRPr="00E77C73">
        <w:rPr>
          <w:rFonts w:asciiTheme="majorBidi" w:hAnsiTheme="majorBidi" w:cs="B Zar"/>
          <w:iCs/>
          <w:lang w:bidi="fa-IR"/>
        </w:rPr>
        <w:t xml:space="preserve"> and the customer </w:t>
      </w:r>
      <w:r w:rsidR="005A5252" w:rsidRPr="00E77C73">
        <w:rPr>
          <w:rFonts w:asciiTheme="majorBidi" w:hAnsiTheme="majorBidi" w:cs="B Zar"/>
          <w:iCs/>
          <w:lang w:bidi="fa-IR"/>
        </w:rPr>
        <w:t xml:space="preserve">requirement </w:t>
      </w:r>
      <w:r w:rsidRPr="00E77C73">
        <w:rPr>
          <w:rFonts w:asciiTheme="majorBidi" w:hAnsiTheme="majorBidi" w:cs="B Zar"/>
          <w:iCs/>
          <w:lang w:bidi="fa-IR"/>
        </w:rPr>
        <w:t>matrix</w:t>
      </w:r>
      <w:r w:rsidR="005A5252" w:rsidRPr="00E77C73">
        <w:rPr>
          <w:rFonts w:asciiTheme="majorBidi" w:hAnsiTheme="majorBidi" w:cs="B Zar"/>
          <w:iCs/>
          <w:lang w:bidi="fa-IR"/>
        </w:rPr>
        <w:t>,</w:t>
      </w:r>
      <w:r w:rsidRPr="00E77C73">
        <w:rPr>
          <w:rFonts w:asciiTheme="majorBidi" w:hAnsiTheme="majorBidi" w:cs="B Zar"/>
          <w:iCs/>
          <w:lang w:bidi="fa-IR"/>
        </w:rPr>
        <w:t xml:space="preserve"> </w:t>
      </w:r>
      <w:r w:rsidR="00CF1B08">
        <w:rPr>
          <w:rFonts w:asciiTheme="majorBidi" w:hAnsiTheme="majorBidi" w:cs="B Zar"/>
          <w:iCs/>
          <w:lang w:bidi="fa-IR"/>
        </w:rPr>
        <w:t>which</w:t>
      </w:r>
      <w:r w:rsidRPr="00E77C73">
        <w:rPr>
          <w:rFonts w:asciiTheme="majorBidi" w:hAnsiTheme="majorBidi" w:cs="B Zar"/>
          <w:iCs/>
          <w:lang w:bidi="fa-IR"/>
        </w:rPr>
        <w:t xml:space="preserve"> must be </w:t>
      </w:r>
      <w:r w:rsidR="00A866EB" w:rsidRPr="00E77C73">
        <w:rPr>
          <w:rFonts w:asciiTheme="majorBidi" w:hAnsiTheme="majorBidi" w:cs="B Zar"/>
          <w:iCs/>
          <w:lang w:bidi="fa-IR"/>
        </w:rPr>
        <w:t xml:space="preserve">responded </w:t>
      </w:r>
      <w:r w:rsidRPr="00E77C73">
        <w:rPr>
          <w:rFonts w:asciiTheme="majorBidi" w:hAnsiTheme="majorBidi" w:cs="B Zar"/>
          <w:iCs/>
          <w:lang w:bidi="fa-IR"/>
        </w:rPr>
        <w:t xml:space="preserve">by businesses other than the local business, </w:t>
      </w:r>
      <w:r w:rsidR="005A5252" w:rsidRPr="00E77C73">
        <w:rPr>
          <w:rFonts w:asciiTheme="majorBidi" w:hAnsiTheme="majorBidi" w:cs="B Zar"/>
          <w:iCs/>
          <w:lang w:bidi="fa-IR"/>
        </w:rPr>
        <w:t>affect</w:t>
      </w:r>
      <w:r w:rsidRPr="00E77C73">
        <w:rPr>
          <w:rFonts w:asciiTheme="majorBidi" w:hAnsiTheme="majorBidi" w:cs="B Zar"/>
          <w:iCs/>
          <w:lang w:bidi="fa-IR"/>
        </w:rPr>
        <w:t xml:space="preserve"> through Sharing</w:t>
      </w:r>
      <w:r w:rsidR="005A5252" w:rsidRPr="00E77C73">
        <w:rPr>
          <w:rFonts w:asciiTheme="majorBidi" w:hAnsiTheme="majorBidi" w:cs="B Zar"/>
          <w:iCs/>
          <w:lang w:bidi="fa-IR"/>
        </w:rPr>
        <w:t xml:space="preserve"> </w:t>
      </w:r>
      <w:r w:rsidRPr="00E77C73">
        <w:rPr>
          <w:rFonts w:asciiTheme="majorBidi" w:hAnsiTheme="majorBidi" w:cs="B Zar"/>
          <w:iCs/>
          <w:lang w:bidi="fa-IR"/>
        </w:rPr>
        <w:t>Data (Data Quality)</w:t>
      </w:r>
      <w:r w:rsidR="005A5252" w:rsidRPr="00E77C73">
        <w:rPr>
          <w:rFonts w:asciiTheme="majorBidi" w:hAnsiTheme="majorBidi" w:cs="B Zar"/>
          <w:iCs/>
          <w:lang w:bidi="fa-IR"/>
        </w:rPr>
        <w:t xml:space="preserve"> and</w:t>
      </w:r>
      <w:r w:rsidRPr="00E77C73">
        <w:rPr>
          <w:rFonts w:asciiTheme="majorBidi" w:hAnsiTheme="majorBidi" w:cs="B Zar"/>
          <w:iCs/>
          <w:lang w:bidi="fa-IR"/>
        </w:rPr>
        <w:t xml:space="preserve"> Product Attributes variables. To extract this matrix, both matrices are rewritten </w:t>
      </w:r>
      <w:r w:rsidR="006416A7" w:rsidRPr="00E77C73">
        <w:rPr>
          <w:rFonts w:asciiTheme="majorBidi" w:hAnsiTheme="majorBidi" w:cs="B Zar"/>
          <w:iCs/>
          <w:lang w:bidi="fa-IR"/>
        </w:rPr>
        <w:t>based on</w:t>
      </w:r>
      <w:r w:rsidRPr="00E77C73">
        <w:rPr>
          <w:rFonts w:asciiTheme="majorBidi" w:hAnsiTheme="majorBidi" w:cs="B Zar"/>
          <w:iCs/>
          <w:lang w:bidi="fa-IR"/>
        </w:rPr>
        <w:t xml:space="preserve"> the two mentioned independent variables, and the resulting </w:t>
      </w:r>
      <w:r w:rsidR="00CF1B08">
        <w:rPr>
          <w:rFonts w:asciiTheme="majorBidi" w:hAnsiTheme="majorBidi" w:cs="B Zar"/>
          <w:iCs/>
          <w:lang w:bidi="fa-IR"/>
        </w:rPr>
        <w:t xml:space="preserve">ones </w:t>
      </w:r>
      <w:r w:rsidRPr="00E77C73">
        <w:rPr>
          <w:rFonts w:asciiTheme="majorBidi" w:hAnsiTheme="majorBidi" w:cs="B Zar"/>
          <w:iCs/>
          <w:lang w:bidi="fa-IR"/>
        </w:rPr>
        <w:t>mentioned are combined. The Sharing Data variable is defined based on the independent Data Quality variable.</w:t>
      </w:r>
    </w:p>
    <w:p w14:paraId="19EAD35E" w14:textId="5F1212FB"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The Product Attributes variable represents the business nature as well as the type of products or services. The product or service attributes determine the pattern of combining local and non-local activities. When the parameters of both matrices are rewritten in terms of the Product Attributes variable</w:t>
      </w:r>
      <w:r w:rsidR="00D13D50" w:rsidRPr="00E77C73">
        <w:rPr>
          <w:rFonts w:asciiTheme="majorBidi" w:hAnsiTheme="majorBidi" w:cs="B Zar"/>
          <w:iCs/>
          <w:lang w:bidi="fa-IR"/>
        </w:rPr>
        <w:t>. Local</w:t>
      </w:r>
      <w:r w:rsidRPr="00E77C73">
        <w:rPr>
          <w:rFonts w:asciiTheme="majorBidi" w:hAnsiTheme="majorBidi" w:cs="B Zar"/>
          <w:iCs/>
          <w:lang w:bidi="fa-IR"/>
        </w:rPr>
        <w:t xml:space="preserve"> and non-local activities will be described in terms of the product attribute concept. This description </w:t>
      </w:r>
      <w:r w:rsidR="008943BB" w:rsidRPr="00E77C73">
        <w:rPr>
          <w:rFonts w:asciiTheme="majorBidi" w:hAnsiTheme="majorBidi" w:cs="B Zar"/>
          <w:iCs/>
          <w:lang w:bidi="fa-IR"/>
        </w:rPr>
        <w:t xml:space="preserve">of </w:t>
      </w:r>
      <w:r w:rsidRPr="00E77C73">
        <w:rPr>
          <w:rFonts w:asciiTheme="majorBidi" w:hAnsiTheme="majorBidi" w:cs="B Zar"/>
          <w:iCs/>
          <w:lang w:bidi="fa-IR"/>
        </w:rPr>
        <w:t xml:space="preserve">the matrices listed in terms of product attributes enables </w:t>
      </w:r>
      <w:r w:rsidR="005A5252" w:rsidRPr="00E77C73">
        <w:rPr>
          <w:rFonts w:asciiTheme="majorBidi" w:hAnsiTheme="majorBidi" w:cs="B Zar"/>
          <w:iCs/>
          <w:lang w:bidi="fa-IR"/>
        </w:rPr>
        <w:t xml:space="preserve">providing a single definition of </w:t>
      </w:r>
      <w:r w:rsidRPr="00E77C73">
        <w:rPr>
          <w:rFonts w:asciiTheme="majorBidi" w:hAnsiTheme="majorBidi" w:cs="B Zar"/>
          <w:iCs/>
          <w:lang w:bidi="fa-IR"/>
        </w:rPr>
        <w:t xml:space="preserve">the </w:t>
      </w:r>
      <w:r w:rsidR="008943BB" w:rsidRPr="00E77C73">
        <w:rPr>
          <w:rFonts w:asciiTheme="majorBidi" w:hAnsiTheme="majorBidi" w:cs="B Zar"/>
          <w:iCs/>
          <w:lang w:bidi="fa-IR"/>
        </w:rPr>
        <w:t xml:space="preserve">activity and result for the activities performed in terms of a specific product attribute, whether in </w:t>
      </w:r>
      <w:r w:rsidR="00CF1B08">
        <w:rPr>
          <w:rFonts w:asciiTheme="majorBidi" w:hAnsiTheme="majorBidi" w:cs="B Zar"/>
          <w:iCs/>
          <w:lang w:bidi="fa-IR"/>
        </w:rPr>
        <w:t xml:space="preserve">a </w:t>
      </w:r>
      <w:r w:rsidR="008943BB" w:rsidRPr="00E77C73">
        <w:rPr>
          <w:rFonts w:asciiTheme="majorBidi" w:hAnsiTheme="majorBidi" w:cs="B Zar"/>
          <w:iCs/>
          <w:lang w:bidi="fa-IR"/>
        </w:rPr>
        <w:t>local system or outside it</w:t>
      </w:r>
      <w:r w:rsidRPr="00E77C73">
        <w:rPr>
          <w:rFonts w:asciiTheme="majorBidi" w:hAnsiTheme="majorBidi" w:cs="B Zar"/>
          <w:iCs/>
          <w:lang w:bidi="fa-IR"/>
        </w:rPr>
        <w:t xml:space="preserve">. This variable allows </w:t>
      </w:r>
      <w:r w:rsidR="00CF1B08">
        <w:rPr>
          <w:rFonts w:asciiTheme="majorBidi" w:hAnsiTheme="majorBidi" w:cs="B Zar"/>
          <w:iCs/>
          <w:lang w:bidi="fa-IR"/>
        </w:rPr>
        <w:t>defining</w:t>
      </w:r>
      <w:r w:rsidRPr="00E77C73">
        <w:rPr>
          <w:rFonts w:asciiTheme="majorBidi" w:hAnsiTheme="majorBidi" w:cs="B Zar"/>
          <w:iCs/>
          <w:lang w:bidi="fa-IR"/>
        </w:rPr>
        <w:t xml:space="preserve"> a single matrix or the result in the traditional commerce domain. The Sharing Data variable represents the quality and the way of interactions and communications between business organizations. When the matrices related to local and non-local activities are rewritten in terms of two variables of data sharing and product attributes, then decisions can be made on how local and non-local </w:t>
      </w:r>
      <w:r w:rsidRPr="00E77C73">
        <w:rPr>
          <w:rFonts w:asciiTheme="majorBidi" w:hAnsiTheme="majorBidi" w:cs="B Zar"/>
          <w:iCs/>
          <w:lang w:bidi="fa-IR"/>
        </w:rPr>
        <w:lastRenderedPageBreak/>
        <w:t xml:space="preserve">activities can influence each other according to data sharing and product attributes. When </w:t>
      </w:r>
      <w:proofErr w:type="gramStart"/>
      <w:r w:rsidRPr="00E77C73">
        <w:rPr>
          <w:rFonts w:asciiTheme="majorBidi" w:eastAsia="Times New Roman" w:hAnsiTheme="majorBidi" w:cs="B Zar"/>
          <w:lang w:bidi="fa-IR"/>
        </w:rPr>
        <w:t>l</w:t>
      </w:r>
      <w:r w:rsidRPr="00E77C73">
        <w:rPr>
          <w:rFonts w:asciiTheme="majorBidi" w:eastAsia="Times New Roman" w:hAnsiTheme="majorBidi" w:cs="B Zar"/>
          <w:vertAlign w:val="subscript"/>
          <w:lang w:bidi="fa-IR"/>
        </w:rPr>
        <w:t>i,j</w:t>
      </w:r>
      <w:proofErr w:type="gramEnd"/>
      <w:r w:rsidR="00CF1B08">
        <w:rPr>
          <w:rFonts w:asciiTheme="majorBidi" w:eastAsia="Times New Roman" w:hAnsiTheme="majorBidi" w:cs="B Zar"/>
          <w:vertAlign w:val="subscript"/>
          <w:lang w:bidi="fa-IR"/>
        </w:rPr>
        <w:t>,</w:t>
      </w:r>
      <w:r w:rsidRPr="00E77C73">
        <w:rPr>
          <w:rFonts w:asciiTheme="majorBidi" w:hAnsiTheme="majorBidi" w:cs="B Zar"/>
          <w:iCs/>
          <w:lang w:bidi="fa-IR"/>
        </w:rPr>
        <w:t xml:space="preserve"> and </w:t>
      </w:r>
      <w:r w:rsidRPr="00E77C73">
        <w:rPr>
          <w:rFonts w:asciiTheme="majorBidi" w:eastAsia="Times New Roman" w:hAnsiTheme="majorBidi" w:cs="B Zar"/>
          <w:lang w:bidi="fa-IR"/>
        </w:rPr>
        <w:t>S</w:t>
      </w:r>
      <w:r w:rsidRPr="00E77C73">
        <w:rPr>
          <w:rFonts w:asciiTheme="majorBidi" w:eastAsia="Times New Roman" w:hAnsiTheme="majorBidi" w:cs="B Zar"/>
          <w:vertAlign w:val="subscript"/>
          <w:lang w:bidi="fa-IR"/>
        </w:rPr>
        <w:t>k,m</w:t>
      </w:r>
      <w:r w:rsidRPr="00E77C73">
        <w:rPr>
          <w:rFonts w:asciiTheme="majorBidi" w:hAnsiTheme="majorBidi" w:cs="B Zar"/>
          <w:iCs/>
          <w:lang w:bidi="fa-IR"/>
        </w:rPr>
        <w:t xml:space="preserve"> are rewritten in terms of sharing data and product attributes variables, </w:t>
      </w:r>
      <w:r w:rsidRPr="00E77C73">
        <w:rPr>
          <w:rFonts w:asciiTheme="majorBidi" w:eastAsia="Times New Roman" w:hAnsiTheme="majorBidi" w:cs="B Zar"/>
          <w:lang w:bidi="fa-IR"/>
        </w:rPr>
        <w:t>l</w:t>
      </w:r>
      <w:r w:rsidRPr="00E77C73">
        <w:rPr>
          <w:rFonts w:asciiTheme="majorBidi" w:eastAsia="Times New Roman" w:hAnsiTheme="majorBidi" w:cs="B Zar"/>
          <w:vertAlign w:val="subscript"/>
          <w:lang w:bidi="fa-IR"/>
        </w:rPr>
        <w:t>i,j</w:t>
      </w:r>
      <w:r w:rsidRPr="00E77C73">
        <w:rPr>
          <w:rFonts w:asciiTheme="majorBidi" w:eastAsia="Times New Roman" w:hAnsiTheme="majorBidi" w:cs="B Zar"/>
          <w:lang w:bidi="fa-IR"/>
        </w:rPr>
        <w:t xml:space="preserve"> (S,</w:t>
      </w:r>
      <w:r w:rsidR="00CF1B08">
        <w:rPr>
          <w:rFonts w:asciiTheme="majorBidi" w:eastAsia="Times New Roman" w:hAnsiTheme="majorBidi" w:cs="B Zar"/>
          <w:lang w:bidi="fa-IR"/>
        </w:rPr>
        <w:t xml:space="preserve"> </w:t>
      </w:r>
      <w:r w:rsidRPr="00E77C73">
        <w:rPr>
          <w:rFonts w:asciiTheme="majorBidi" w:eastAsia="Times New Roman" w:hAnsiTheme="majorBidi" w:cs="B Zar"/>
          <w:lang w:bidi="fa-IR"/>
        </w:rPr>
        <w:t>P)</w:t>
      </w:r>
      <w:r w:rsidRPr="00E77C73">
        <w:rPr>
          <w:rFonts w:asciiTheme="majorBidi" w:eastAsia="Times New Roman" w:hAnsiTheme="majorBidi" w:cs="B Zar"/>
          <w:rtl/>
          <w:lang w:bidi="fa-IR"/>
        </w:rPr>
        <w:t xml:space="preserve"> </w:t>
      </w:r>
      <w:r w:rsidRPr="00E77C73">
        <w:rPr>
          <w:rFonts w:asciiTheme="majorBidi" w:hAnsiTheme="majorBidi" w:cs="B Zar"/>
          <w:iCs/>
          <w:lang w:bidi="fa-IR"/>
        </w:rPr>
        <w:t xml:space="preserve">represents an activity that is </w:t>
      </w:r>
      <w:r w:rsidR="00D13D50" w:rsidRPr="00E77C73">
        <w:rPr>
          <w:rFonts w:asciiTheme="majorBidi" w:hAnsiTheme="majorBidi" w:cs="B Zar"/>
          <w:iCs/>
          <w:lang w:bidi="fa-IR"/>
        </w:rPr>
        <w:t xml:space="preserve">conducted </w:t>
      </w:r>
      <w:r w:rsidRPr="00E77C73">
        <w:rPr>
          <w:rFonts w:asciiTheme="majorBidi" w:hAnsiTheme="majorBidi" w:cs="B Zar"/>
          <w:iCs/>
          <w:lang w:bidi="fa-IR"/>
        </w:rPr>
        <w:t xml:space="preserve">locally to </w:t>
      </w:r>
      <w:r w:rsidR="00D13D50" w:rsidRPr="00E77C73">
        <w:rPr>
          <w:rFonts w:asciiTheme="majorBidi" w:hAnsiTheme="majorBidi" w:cs="B Zar"/>
          <w:iCs/>
          <w:lang w:bidi="fa-IR"/>
        </w:rPr>
        <w:t xml:space="preserve">respond </w:t>
      </w:r>
      <w:r w:rsidR="00CF1B08">
        <w:rPr>
          <w:rFonts w:asciiTheme="majorBidi" w:hAnsiTheme="majorBidi" w:cs="B Zar"/>
          <w:iCs/>
          <w:lang w:bidi="fa-IR"/>
        </w:rPr>
        <w:t xml:space="preserve">to </w:t>
      </w:r>
      <w:r w:rsidRPr="00E77C73">
        <w:rPr>
          <w:rFonts w:asciiTheme="majorBidi" w:hAnsiTheme="majorBidi" w:cs="B Zar"/>
          <w:iCs/>
          <w:lang w:bidi="fa-IR"/>
        </w:rPr>
        <w:t xml:space="preserve">customer requests in the local system, and in so doing, S information has been shared between business organizations based on the B2B model. This activity is also </w:t>
      </w:r>
      <w:r w:rsidR="00D13D50" w:rsidRPr="00E77C73">
        <w:rPr>
          <w:rFonts w:asciiTheme="majorBidi" w:hAnsiTheme="majorBidi" w:cs="B Zar"/>
          <w:iCs/>
          <w:lang w:bidi="fa-IR"/>
        </w:rPr>
        <w:t xml:space="preserve">responded </w:t>
      </w:r>
      <w:r w:rsidR="00CF1B08">
        <w:rPr>
          <w:rFonts w:asciiTheme="majorBidi" w:hAnsiTheme="majorBidi" w:cs="B Zar"/>
          <w:iCs/>
          <w:lang w:bidi="fa-IR"/>
        </w:rPr>
        <w:t xml:space="preserve">to </w:t>
      </w:r>
      <w:proofErr w:type="spellStart"/>
      <w:r w:rsidRPr="00E77C73">
        <w:rPr>
          <w:rFonts w:asciiTheme="majorBidi" w:hAnsiTheme="majorBidi" w:cs="B Zar"/>
          <w:iCs/>
          <w:lang w:bidi="fa-IR"/>
        </w:rPr>
        <w:t>based</w:t>
      </w:r>
      <w:proofErr w:type="spellEnd"/>
      <w:r w:rsidRPr="00E77C73">
        <w:rPr>
          <w:rFonts w:asciiTheme="majorBidi" w:hAnsiTheme="majorBidi" w:cs="B Zar"/>
          <w:iCs/>
          <w:lang w:bidi="fa-IR"/>
        </w:rPr>
        <w:t xml:space="preserve"> on the P attribute of the service or product.</w:t>
      </w:r>
    </w:p>
    <w:p w14:paraId="60BB78DD" w14:textId="6514E0A5"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The result of combining the matrices of performing activities locally and outside the local system is the total activity matrix or set of activities performed from the customer's perspective. This matrix is based on one of the two policies: customer awareness of the activities or keeping the customer away from the interactions needed to </w:t>
      </w:r>
      <w:r w:rsidR="00A866EB" w:rsidRPr="00E77C73">
        <w:rPr>
          <w:rFonts w:ascii="TimesNewRomanPSMT" w:hAnsi="TimesNewRomanPSMT" w:cs="TimesNewRomanPSMT"/>
        </w:rPr>
        <w:t xml:space="preserve">respond </w:t>
      </w:r>
      <w:r w:rsidR="00CF1B08">
        <w:rPr>
          <w:rFonts w:ascii="TimesNewRomanPSMT" w:hAnsi="TimesNewRomanPSMT" w:cs="TimesNewRomanPSMT"/>
        </w:rPr>
        <w:t xml:space="preserve">to </w:t>
      </w:r>
      <w:r w:rsidRPr="00E77C73">
        <w:rPr>
          <w:rFonts w:asciiTheme="majorBidi" w:hAnsiTheme="majorBidi" w:cs="B Zar"/>
          <w:iCs/>
          <w:lang w:bidi="fa-IR"/>
        </w:rPr>
        <w:t xml:space="preserve">requests. </w:t>
      </w:r>
      <w:r w:rsidR="0003506A" w:rsidRPr="00E77C73">
        <w:rPr>
          <w:rFonts w:asciiTheme="majorBidi" w:hAnsiTheme="majorBidi" w:cs="B Zar"/>
          <w:iCs/>
          <w:lang w:bidi="fa-IR"/>
        </w:rPr>
        <w:t>Typically</w:t>
      </w:r>
      <w:r w:rsidRPr="00E77C73">
        <w:rPr>
          <w:rFonts w:asciiTheme="majorBidi" w:hAnsiTheme="majorBidi" w:cs="B Zar"/>
          <w:iCs/>
          <w:lang w:bidi="fa-IR"/>
        </w:rPr>
        <w:t xml:space="preserve">, the pattern of keeping customers away is used in most businesses. In this policy, the business operates </w:t>
      </w:r>
      <w:r w:rsidR="0003506A" w:rsidRPr="00E77C73">
        <w:rPr>
          <w:rFonts w:asciiTheme="majorBidi" w:hAnsiTheme="majorBidi" w:cs="B Zar"/>
          <w:iCs/>
          <w:lang w:bidi="fa-IR"/>
        </w:rPr>
        <w:t>so</w:t>
      </w:r>
      <w:r w:rsidRPr="00E77C73">
        <w:rPr>
          <w:rFonts w:asciiTheme="majorBidi" w:hAnsiTheme="majorBidi" w:cs="B Zar"/>
          <w:iCs/>
          <w:lang w:bidi="fa-IR"/>
        </w:rPr>
        <w:t xml:space="preserve"> that the customer thinks all </w:t>
      </w:r>
      <w:r w:rsidR="00A866EB" w:rsidRPr="00E77C73">
        <w:rPr>
          <w:rFonts w:asciiTheme="majorBidi" w:hAnsiTheme="majorBidi" w:cs="B Zar"/>
          <w:iCs/>
        </w:rPr>
        <w:t xml:space="preserve">response </w:t>
      </w:r>
      <w:r w:rsidRPr="00E77C73">
        <w:rPr>
          <w:rFonts w:asciiTheme="majorBidi" w:hAnsiTheme="majorBidi" w:cs="B Zar"/>
          <w:iCs/>
          <w:lang w:bidi="fa-IR"/>
        </w:rPr>
        <w:t>activities have been carried out only in the business. In this situation, from the customer's view, the total activity matrix represents a set of activities performed by the business organization to execute the customer's request(s). In this policy, although the matrices of local and non-local activities are combined based on product attribute and data sharing variables, the final matrix can only be described in terms of product attribute variable</w:t>
      </w:r>
      <w:r w:rsidR="00CF1B08">
        <w:rPr>
          <w:rFonts w:asciiTheme="majorBidi" w:hAnsiTheme="majorBidi" w:cs="B Zar"/>
          <w:iCs/>
          <w:lang w:bidi="fa-IR"/>
        </w:rPr>
        <w:t>s</w:t>
      </w:r>
      <w:r w:rsidRPr="00E77C73">
        <w:rPr>
          <w:rFonts w:asciiTheme="majorBidi" w:hAnsiTheme="majorBidi" w:cs="B Zar"/>
          <w:iCs/>
          <w:lang w:bidi="fa-IR"/>
        </w:rPr>
        <w:t xml:space="preserve">. </w:t>
      </w:r>
    </w:p>
    <w:p w14:paraId="1318AD93" w14:textId="576CBDA9"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the customer awareness policy, the customer knows that part (or parts) </w:t>
      </w:r>
      <w:r w:rsidR="00CF1B08">
        <w:rPr>
          <w:rFonts w:asciiTheme="majorBidi" w:hAnsiTheme="majorBidi" w:cs="B Zar"/>
          <w:iCs/>
          <w:lang w:bidi="fa-IR"/>
        </w:rPr>
        <w:t>i</w:t>
      </w:r>
      <w:r w:rsidRPr="00E77C73">
        <w:rPr>
          <w:rFonts w:asciiTheme="majorBidi" w:hAnsiTheme="majorBidi" w:cs="B Zar"/>
          <w:iCs/>
          <w:lang w:bidi="fa-IR"/>
        </w:rPr>
        <w:t xml:space="preserve">f the request is made outside the local system. In this situation, the customers may even interact with other business organizations in the process </w:t>
      </w:r>
      <w:r w:rsidR="0003506A" w:rsidRPr="00E77C73">
        <w:rPr>
          <w:rFonts w:asciiTheme="majorBidi" w:hAnsiTheme="majorBidi" w:cs="B Zar"/>
          <w:iCs/>
          <w:lang w:bidi="fa-IR"/>
        </w:rPr>
        <w:t>to run</w:t>
      </w:r>
      <w:r w:rsidRPr="00E77C73">
        <w:rPr>
          <w:rFonts w:asciiTheme="majorBidi" w:hAnsiTheme="majorBidi" w:cs="B Zar"/>
          <w:iCs/>
          <w:lang w:bidi="fa-IR"/>
        </w:rPr>
        <w:t xml:space="preserve"> their activities. In this policy, the total activity matrix is described in terms of both product</w:t>
      </w:r>
      <w:r w:rsidR="00CF1B08">
        <w:rPr>
          <w:rFonts w:asciiTheme="majorBidi" w:hAnsiTheme="majorBidi" w:cs="B Zar"/>
          <w:iCs/>
          <w:lang w:bidi="fa-IR"/>
        </w:rPr>
        <w:t>s</w:t>
      </w:r>
      <w:r w:rsidRPr="00E77C73">
        <w:rPr>
          <w:rFonts w:asciiTheme="majorBidi" w:hAnsiTheme="majorBidi" w:cs="B Zar"/>
          <w:iCs/>
          <w:lang w:bidi="fa-IR"/>
        </w:rPr>
        <w:t xml:space="preserve"> attribute</w:t>
      </w:r>
      <w:r w:rsidR="0003506A" w:rsidRPr="00E77C73">
        <w:rPr>
          <w:rFonts w:asciiTheme="majorBidi" w:hAnsiTheme="majorBidi" w:cs="B Zar"/>
          <w:iCs/>
          <w:lang w:bidi="fa-IR"/>
        </w:rPr>
        <w:t>s</w:t>
      </w:r>
      <w:r w:rsidRPr="00E77C73">
        <w:rPr>
          <w:rFonts w:asciiTheme="majorBidi" w:hAnsiTheme="majorBidi" w:cs="B Zar"/>
          <w:iCs/>
          <w:lang w:bidi="fa-IR"/>
        </w:rPr>
        <w:t xml:space="preserve"> and data sharing variables. </w:t>
      </w:r>
    </w:p>
    <w:p w14:paraId="34C79A79" w14:textId="01B4DFFA"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 xml:space="preserve">In Eq.4, the operation of mapping the matrix of performing the operations into the matrix of </w:t>
      </w:r>
      <w:r w:rsidR="00A866EB" w:rsidRPr="00E77C73">
        <w:rPr>
          <w:rFonts w:asciiTheme="majorBidi" w:hAnsiTheme="majorBidi" w:cs="B Zar"/>
          <w:iCs/>
          <w:lang w:bidi="fa-IR"/>
        </w:rPr>
        <w:t xml:space="preserve">responding </w:t>
      </w:r>
      <w:r w:rsidRPr="00E77C73">
        <w:rPr>
          <w:rFonts w:asciiTheme="majorBidi" w:hAnsiTheme="majorBidi" w:cs="B Zar"/>
          <w:iCs/>
          <w:lang w:bidi="fa-IR"/>
        </w:rPr>
        <w:t>operations is based on rewriting time and location conditions and based on Trust, Security, and product attribute variables. In this case, the time and location conditions are first rewritten according to the mentioned variables</w:t>
      </w:r>
      <w:r w:rsidR="0003506A" w:rsidRPr="00E77C73">
        <w:rPr>
          <w:rFonts w:asciiTheme="majorBidi" w:hAnsiTheme="majorBidi" w:cs="B Zar"/>
          <w:iCs/>
          <w:lang w:bidi="fa-IR"/>
        </w:rPr>
        <w:t>. T</w:t>
      </w:r>
      <w:r w:rsidRPr="00E77C73">
        <w:rPr>
          <w:rFonts w:asciiTheme="majorBidi" w:hAnsiTheme="majorBidi" w:cs="B Zar"/>
          <w:iCs/>
          <w:lang w:bidi="fa-IR"/>
        </w:rPr>
        <w:t>hen</w:t>
      </w:r>
      <w:r w:rsidR="0003506A" w:rsidRPr="00E77C73">
        <w:rPr>
          <w:rFonts w:asciiTheme="majorBidi" w:hAnsiTheme="majorBidi" w:cs="B Zar"/>
          <w:iCs/>
          <w:lang w:bidi="fa-IR"/>
        </w:rPr>
        <w:t>,</w:t>
      </w:r>
      <w:r w:rsidRPr="00E77C73">
        <w:rPr>
          <w:rFonts w:asciiTheme="majorBidi" w:hAnsiTheme="majorBidi" w:cs="B Zar"/>
          <w:iCs/>
          <w:lang w:bidi="fa-IR"/>
        </w:rPr>
        <w:t xml:space="preserve"> the total activity matrix is transferred to the matrix of the customer request</w:t>
      </w:r>
      <w:r w:rsidR="00CF1B08">
        <w:rPr>
          <w:rFonts w:asciiTheme="majorBidi" w:hAnsiTheme="majorBidi" w:cs="B Zar"/>
          <w:iCs/>
          <w:lang w:bidi="fa-IR"/>
        </w:rPr>
        <w:t>-</w:t>
      </w:r>
      <w:r w:rsidR="00A866EB" w:rsidRPr="00E77C73">
        <w:rPr>
          <w:rFonts w:asciiTheme="majorBidi" w:hAnsiTheme="majorBidi" w:cs="B Zar"/>
          <w:iCs/>
        </w:rPr>
        <w:t xml:space="preserve">response </w:t>
      </w:r>
      <w:r w:rsidRPr="00E77C73">
        <w:rPr>
          <w:rFonts w:asciiTheme="majorBidi" w:hAnsiTheme="majorBidi" w:cs="B Zar"/>
          <w:iCs/>
          <w:lang w:bidi="fa-IR"/>
        </w:rPr>
        <w:t xml:space="preserve">according to these conditions. Each </w:t>
      </w:r>
      <w:proofErr w:type="gramStart"/>
      <w:r w:rsidRPr="00E77C73">
        <w:rPr>
          <w:rFonts w:asciiTheme="majorBidi" w:eastAsia="Times New Roman" w:hAnsiTheme="majorBidi" w:cs="B Zar"/>
          <w:lang w:bidi="fa-IR"/>
        </w:rPr>
        <w:t>LS</w:t>
      </w:r>
      <w:r w:rsidRPr="00E77C73">
        <w:rPr>
          <w:rFonts w:asciiTheme="majorBidi" w:eastAsia="Times New Roman" w:hAnsiTheme="majorBidi" w:cs="B Zar"/>
          <w:vertAlign w:val="subscript"/>
          <w:lang w:bidi="fa-IR"/>
        </w:rPr>
        <w:t>i,j</w:t>
      </w:r>
      <w:proofErr w:type="gramEnd"/>
      <w:r w:rsidRPr="00E77C73">
        <w:rPr>
          <w:rFonts w:asciiTheme="majorBidi" w:hAnsiTheme="majorBidi" w:cs="B Zar"/>
          <w:iCs/>
          <w:lang w:bidi="fa-IR"/>
        </w:rPr>
        <w:t xml:space="preserve"> entry is rewritten based on time and location conditions and mapped to the corresponding </w:t>
      </w:r>
      <w:r w:rsidRPr="00E77C73">
        <w:rPr>
          <w:rFonts w:asciiTheme="majorBidi" w:hAnsiTheme="majorBidi" w:cs="B Zar"/>
        </w:rPr>
        <w:t>A</w:t>
      </w:r>
      <w:r w:rsidRPr="00E77C73">
        <w:rPr>
          <w:rFonts w:asciiTheme="majorBidi" w:hAnsiTheme="majorBidi" w:cs="B Zar"/>
          <w:vertAlign w:val="subscript"/>
        </w:rPr>
        <w:t xml:space="preserve">i,j </w:t>
      </w:r>
      <w:r w:rsidRPr="00E77C73">
        <w:rPr>
          <w:rFonts w:asciiTheme="majorBidi" w:hAnsiTheme="majorBidi" w:cs="B Zar"/>
        </w:rPr>
        <w:t> </w:t>
      </w:r>
      <w:r w:rsidRPr="00E77C73">
        <w:rPr>
          <w:rFonts w:asciiTheme="majorBidi" w:hAnsiTheme="majorBidi" w:cs="B Zar"/>
          <w:rtl/>
          <w:lang w:bidi="fa-IR"/>
        </w:rPr>
        <w:t xml:space="preserve"> </w:t>
      </w:r>
      <w:r w:rsidRPr="00E77C73">
        <w:rPr>
          <w:rFonts w:asciiTheme="majorBidi" w:hAnsiTheme="majorBidi" w:cs="B Zar"/>
          <w:lang w:bidi="fa-IR"/>
        </w:rPr>
        <w:t xml:space="preserve">entry in </w:t>
      </w:r>
      <w:r w:rsidRPr="00E77C73">
        <w:rPr>
          <w:rFonts w:asciiTheme="majorBidi" w:hAnsiTheme="majorBidi" w:cs="B Zar"/>
          <w:iCs/>
          <w:lang w:bidi="fa-IR"/>
        </w:rPr>
        <w:t xml:space="preserve">the user </w:t>
      </w:r>
      <w:r w:rsidR="00A866EB" w:rsidRPr="00E77C73">
        <w:rPr>
          <w:rFonts w:asciiTheme="majorBidi" w:hAnsiTheme="majorBidi" w:cs="B Zar"/>
          <w:iCs/>
        </w:rPr>
        <w:t xml:space="preserve">response </w:t>
      </w:r>
      <w:r w:rsidRPr="00E77C73">
        <w:rPr>
          <w:rFonts w:asciiTheme="majorBidi" w:hAnsiTheme="majorBidi" w:cs="B Zar"/>
          <w:iCs/>
          <w:lang w:bidi="fa-IR"/>
        </w:rPr>
        <w:t xml:space="preserve">matrix. In </w:t>
      </w:r>
      <w:r w:rsidR="00CF1B08">
        <w:rPr>
          <w:rFonts w:asciiTheme="majorBidi" w:hAnsiTheme="majorBidi" w:cs="B Zar"/>
          <w:iCs/>
          <w:lang w:bidi="fa-IR"/>
        </w:rPr>
        <w:t xml:space="preserve">the </w:t>
      </w:r>
      <w:r w:rsidRPr="00E77C73">
        <w:rPr>
          <w:rFonts w:asciiTheme="majorBidi" w:hAnsiTheme="majorBidi" w:cs="B Zar"/>
          <w:iCs/>
          <w:lang w:bidi="fa-IR"/>
        </w:rPr>
        <w:t xml:space="preserve">case of a </w:t>
      </w:r>
      <w:r w:rsidR="00A866EB" w:rsidRPr="00E77C73">
        <w:rPr>
          <w:rFonts w:asciiTheme="majorBidi" w:hAnsiTheme="majorBidi" w:cs="B Zar"/>
          <w:iCs/>
        </w:rPr>
        <w:t xml:space="preserve">response </w:t>
      </w:r>
      <w:r w:rsidRPr="00E77C73">
        <w:rPr>
          <w:rFonts w:asciiTheme="majorBidi" w:hAnsiTheme="majorBidi" w:cs="B Zar"/>
          <w:iCs/>
          <w:lang w:bidi="fa-IR"/>
        </w:rPr>
        <w:t xml:space="preserve">operation, the customer's request is completed from the business point of view only if there is an entry-to-entry and value-to-value correspondence between the two matrices. </w:t>
      </w:r>
    </w:p>
    <w:p w14:paraId="687DE507" w14:textId="77777777" w:rsidR="00F460BC" w:rsidRPr="00E77C73" w:rsidRDefault="00F460BC"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According to this equation, the e-commerce activities are successful from the customer's point of view if Eq.5 is also true for Eq.4.   </w:t>
      </w:r>
    </w:p>
    <w:p w14:paraId="40C82BEA" w14:textId="77777777" w:rsidR="00F460BC" w:rsidRPr="00E77C73" w:rsidRDefault="00F460BC" w:rsidP="00B052CD">
      <w:pPr>
        <w:spacing w:after="120" w:line="276" w:lineRule="auto"/>
        <w:ind w:firstLine="454"/>
        <w:jc w:val="both"/>
        <w:rPr>
          <w:rFonts w:asciiTheme="majorBidi" w:eastAsiaTheme="minorEastAsia" w:hAnsiTheme="majorBidi" w:cs="B Zar"/>
          <w:sz w:val="20"/>
          <w:szCs w:val="20"/>
          <w:lang w:bidi="fa-IR"/>
        </w:rPr>
      </w:pPr>
      <m:oMathPara>
        <m:oMath>
          <m:r>
            <w:rPr>
              <w:rFonts w:ascii="Cambria Math" w:eastAsia="Times New Roman" w:hAnsi="Cambria Math" w:cs="Cambria Math" w:hint="cs"/>
              <w:sz w:val="20"/>
              <w:szCs w:val="20"/>
              <w:rtl/>
              <w:lang w:bidi="fa-IR"/>
            </w:rPr>
            <w:lastRenderedPageBreak/>
            <m:t>∀</m:t>
          </m:r>
          <m:r>
            <w:rPr>
              <w:rFonts w:ascii="Cambria Math" w:eastAsia="Times New Roman" w:hAnsi="Cambria Math" w:cs="B Zar"/>
              <w:sz w:val="20"/>
              <w:szCs w:val="20"/>
              <w:lang w:bidi="fa-IR"/>
            </w:rPr>
            <m:t xml:space="preserve"> </m:t>
          </m:r>
          <m:sSub>
            <m:sSubPr>
              <m:ctrlPr>
                <w:rPr>
                  <w:rFonts w:ascii="Cambria Math" w:eastAsia="Times New Roman" w:hAnsi="Cambria Math" w:cs="B Zar"/>
                  <w:i/>
                  <w:sz w:val="20"/>
                  <w:szCs w:val="20"/>
                  <w:lang w:bidi="fa-IR"/>
                </w:rPr>
              </m:ctrlPr>
            </m:sSubPr>
            <m:e>
              <m:r>
                <m:rPr>
                  <m:sty m:val="p"/>
                </m:rPr>
                <w:rPr>
                  <w:rFonts w:ascii="Cambria Math" w:eastAsia="Times New Roman" w:hAnsi="Cambria Math" w:cs="B Zar"/>
                  <w:sz w:val="20"/>
                  <w:szCs w:val="20"/>
                  <w:lang w:bidi="fa-IR"/>
                </w:rPr>
                <m:t>LS</m:t>
              </m:r>
            </m:e>
            <m:sub>
              <m:r>
                <w:rPr>
                  <w:rFonts w:ascii="Cambria Math" w:eastAsia="Times New Roman" w:hAnsi="Cambria Math" w:cs="B Zar"/>
                  <w:sz w:val="20"/>
                  <w:szCs w:val="20"/>
                  <w:lang w:bidi="fa-IR"/>
                </w:rPr>
                <m:t xml:space="preserve">ij </m:t>
              </m:r>
            </m:sub>
          </m:sSub>
          <m:r>
            <w:rPr>
              <w:rFonts w:ascii="Cambria Math" w:eastAsia="Times New Roman" w:hAnsi="Cambria Math" w:cs="B Zar"/>
              <w:sz w:val="20"/>
              <w:szCs w:val="20"/>
              <w:lang w:bidi="fa-IR"/>
            </w:rPr>
            <m:t xml:space="preserve">and </m:t>
          </m:r>
          <m:sSub>
            <m:sSubPr>
              <m:ctrlPr>
                <w:rPr>
                  <w:rFonts w:ascii="Cambria Math" w:eastAsia="Times New Roman" w:hAnsi="Cambria Math" w:cs="B Zar"/>
                  <w:i/>
                  <w:sz w:val="20"/>
                  <w:szCs w:val="20"/>
                  <w:lang w:bidi="fa-IR"/>
                </w:rPr>
              </m:ctrlPr>
            </m:sSubPr>
            <m:e>
              <m:r>
                <w:rPr>
                  <w:rFonts w:ascii="Cambria Math" w:eastAsia="Times New Roman" w:hAnsi="Cambria Math" w:cs="B Zar"/>
                  <w:sz w:val="20"/>
                  <w:szCs w:val="20"/>
                  <w:lang w:bidi="fa-IR"/>
                </w:rPr>
                <m:t>A</m:t>
              </m:r>
            </m:e>
            <m:sub>
              <m:r>
                <w:rPr>
                  <w:rFonts w:ascii="Cambria Math" w:eastAsia="Times New Roman" w:hAnsi="Cambria Math" w:cs="B Zar"/>
                  <w:sz w:val="20"/>
                  <w:szCs w:val="20"/>
                  <w:lang w:bidi="fa-IR"/>
                </w:rPr>
                <m:t>ij</m:t>
              </m:r>
            </m:sub>
          </m:sSub>
          <m:r>
            <w:rPr>
              <w:rFonts w:ascii="Cambria Math" w:eastAsia="Times New Roman" w:hAnsi="Cambria Math" w:cs="B Zar"/>
              <w:sz w:val="20"/>
              <w:szCs w:val="20"/>
              <w:lang w:bidi="fa-IR"/>
            </w:rPr>
            <m:t xml:space="preserve">∷ </m:t>
          </m:r>
          <m:sSub>
            <m:sSubPr>
              <m:ctrlPr>
                <w:rPr>
                  <w:rFonts w:ascii="Cambria Math" w:eastAsia="Times New Roman" w:hAnsi="Cambria Math" w:cs="B Zar"/>
                  <w:i/>
                  <w:sz w:val="20"/>
                  <w:szCs w:val="20"/>
                  <w:lang w:bidi="fa-IR"/>
                </w:rPr>
              </m:ctrlPr>
            </m:sSubPr>
            <m:e>
              <m:r>
                <m:rPr>
                  <m:sty m:val="p"/>
                </m:rPr>
                <w:rPr>
                  <w:rFonts w:ascii="Cambria Math" w:eastAsia="Times New Roman" w:hAnsi="Cambria Math" w:cs="B Zar"/>
                  <w:sz w:val="20"/>
                  <w:szCs w:val="20"/>
                  <w:lang w:bidi="fa-IR"/>
                </w:rPr>
                <m:t>LS</m:t>
              </m:r>
            </m:e>
            <m:sub>
              <m:r>
                <w:rPr>
                  <w:rFonts w:ascii="Cambria Math" w:eastAsia="Times New Roman" w:hAnsi="Cambria Math" w:cs="B Zar"/>
                  <w:sz w:val="20"/>
                  <w:szCs w:val="20"/>
                  <w:lang w:bidi="fa-IR"/>
                </w:rPr>
                <m:t xml:space="preserve">ij </m:t>
              </m:r>
            </m:sub>
          </m:sSub>
          <m:r>
            <w:rPr>
              <w:rFonts w:ascii="Cambria Math" w:eastAsia="Times New Roman" w:hAnsi="Cambria Math" w:cs="B Zar"/>
              <w:sz w:val="20"/>
              <w:szCs w:val="20"/>
              <w:lang w:bidi="fa-IR"/>
            </w:rPr>
            <m:t xml:space="preserve">(Location </m:t>
          </m:r>
          <m:d>
            <m:dPr>
              <m:ctrlPr>
                <w:rPr>
                  <w:rFonts w:ascii="Cambria Math" w:eastAsia="Times New Roman" w:hAnsi="Cambria Math" w:cs="B Zar"/>
                  <w:i/>
                  <w:sz w:val="20"/>
                  <w:szCs w:val="20"/>
                  <w:lang w:bidi="fa-IR"/>
                </w:rPr>
              </m:ctrlPr>
            </m:dPr>
            <m:e>
              <m:r>
                <w:rPr>
                  <w:rFonts w:ascii="Cambria Math" w:eastAsia="Times New Roman" w:hAnsi="Cambria Math" w:cs="B Zar"/>
                  <w:sz w:val="20"/>
                  <w:szCs w:val="20"/>
                  <w:lang w:bidi="fa-IR"/>
                </w:rPr>
                <m:t>Security, Trust, Product Activity</m:t>
              </m:r>
            </m:e>
          </m:d>
          <m:r>
            <w:rPr>
              <w:rFonts w:ascii="Cambria Math" w:eastAsia="Times New Roman" w:hAnsi="Cambria Math" w:cs="B Zar"/>
              <w:sz w:val="20"/>
              <w:szCs w:val="20"/>
              <w:lang w:bidi="fa-IR"/>
            </w:rPr>
            <m:t xml:space="preserve">, Time </m:t>
          </m:r>
          <m:d>
            <m:dPr>
              <m:ctrlPr>
                <w:rPr>
                  <w:rFonts w:ascii="Cambria Math" w:eastAsia="Times New Roman" w:hAnsi="Cambria Math" w:cs="B Zar"/>
                  <w:i/>
                  <w:sz w:val="20"/>
                  <w:szCs w:val="20"/>
                  <w:lang w:bidi="fa-IR"/>
                </w:rPr>
              </m:ctrlPr>
            </m:dPr>
            <m:e>
              <m:r>
                <w:rPr>
                  <w:rFonts w:ascii="Cambria Math" w:eastAsia="Times New Roman" w:hAnsi="Cambria Math" w:cs="B Zar"/>
                  <w:sz w:val="20"/>
                  <w:szCs w:val="20"/>
                  <w:lang w:bidi="fa-IR"/>
                </w:rPr>
                <m:t>Security, Trust, Product Activity</m:t>
              </m:r>
            </m:e>
          </m:d>
          <m:r>
            <w:rPr>
              <w:rFonts w:ascii="Cambria Math" w:eastAsia="Times New Roman" w:hAnsi="Cambria Math" w:cs="B Zar"/>
              <w:sz w:val="20"/>
              <w:szCs w:val="20"/>
              <w:lang w:bidi="fa-IR"/>
            </w:rPr>
            <m:t>=</m:t>
          </m:r>
          <m:sSub>
            <m:sSubPr>
              <m:ctrlPr>
                <w:rPr>
                  <w:rFonts w:ascii="Cambria Math" w:eastAsia="Times New Roman" w:hAnsi="Cambria Math" w:cs="B Zar"/>
                  <w:i/>
                  <w:sz w:val="20"/>
                  <w:szCs w:val="20"/>
                  <w:lang w:bidi="fa-IR"/>
                </w:rPr>
              </m:ctrlPr>
            </m:sSubPr>
            <m:e>
              <m:r>
                <w:rPr>
                  <w:rFonts w:ascii="Cambria Math" w:eastAsia="Times New Roman" w:hAnsi="Cambria Math" w:cs="B Zar"/>
                  <w:sz w:val="20"/>
                  <w:szCs w:val="20"/>
                  <w:lang w:bidi="fa-IR"/>
                </w:rPr>
                <m:t>A</m:t>
              </m:r>
            </m:e>
            <m:sub>
              <m:r>
                <w:rPr>
                  <w:rFonts w:ascii="Cambria Math" w:eastAsia="Times New Roman" w:hAnsi="Cambria Math" w:cs="B Zar"/>
                  <w:sz w:val="20"/>
                  <w:szCs w:val="20"/>
                  <w:lang w:bidi="fa-IR"/>
                </w:rPr>
                <m:t xml:space="preserve">ij </m:t>
              </m:r>
            </m:sub>
          </m:sSub>
          <m:r>
            <w:rPr>
              <w:rFonts w:ascii="Cambria Math" w:eastAsia="Times New Roman" w:hAnsi="Cambria Math" w:cs="B Zar"/>
              <w:sz w:val="20"/>
              <w:szCs w:val="20"/>
              <w:lang w:bidi="fa-IR"/>
            </w:rPr>
            <m:t>Eq.5</m:t>
          </m:r>
        </m:oMath>
      </m:oMathPara>
    </w:p>
    <w:p w14:paraId="5A4978D6" w14:textId="3180D3C6" w:rsidR="00F460BC" w:rsidRPr="00E77C73" w:rsidRDefault="00F460BC"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 xml:space="preserve">According to Eq.5, e-commerce transactions are successful from the customer's viewpoint when for each entry of the total activity matrix, after considering the value of the entry based on time and location conditions rewritten based on security, privacy, and product attribute, a corresponding entry exists in the customer </w:t>
      </w:r>
      <w:r w:rsidR="00A866EB" w:rsidRPr="00E77C73">
        <w:rPr>
          <w:rFonts w:asciiTheme="majorBidi" w:hAnsiTheme="majorBidi" w:cs="B Zar"/>
          <w:iCs/>
        </w:rPr>
        <w:t xml:space="preserve">response </w:t>
      </w:r>
      <w:r w:rsidRPr="00E77C73">
        <w:rPr>
          <w:rFonts w:asciiTheme="majorBidi" w:eastAsiaTheme="minorEastAsia" w:hAnsiTheme="majorBidi" w:cs="B Zar"/>
          <w:lang w:bidi="fa-IR"/>
        </w:rPr>
        <w:t>matrix. Each entry of the request</w:t>
      </w:r>
      <w:r w:rsidR="00CF1B08">
        <w:rPr>
          <w:rFonts w:asciiTheme="majorBidi" w:eastAsiaTheme="minorEastAsia" w:hAnsiTheme="majorBidi" w:cs="B Zar"/>
          <w:lang w:bidi="fa-IR"/>
        </w:rPr>
        <w:t>-</w:t>
      </w:r>
      <w:r w:rsidR="00A866EB" w:rsidRPr="00E77C73">
        <w:rPr>
          <w:rFonts w:asciiTheme="majorBidi" w:hAnsiTheme="majorBidi" w:cs="B Zar"/>
          <w:iCs/>
        </w:rPr>
        <w:t xml:space="preserve">response </w:t>
      </w:r>
      <w:r w:rsidRPr="00E77C73">
        <w:rPr>
          <w:rFonts w:asciiTheme="majorBidi" w:eastAsiaTheme="minorEastAsia" w:hAnsiTheme="majorBidi" w:cs="B Zar"/>
          <w:lang w:bidi="fa-IR"/>
        </w:rPr>
        <w:t xml:space="preserve">matrix represents a specific activity that must be performed by the e-commerce system, whether locally or non-locally, which meets part of the customer request. </w:t>
      </w:r>
    </w:p>
    <w:p w14:paraId="4FAD98DC" w14:textId="0147624E" w:rsidR="00F460BC" w:rsidRPr="00E77C73" w:rsidRDefault="00F460BC"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 xml:space="preserve">In some e-commerce systems, the nature of the transaction </w:t>
      </w:r>
      <w:r w:rsidR="0003506A" w:rsidRPr="00E77C73">
        <w:rPr>
          <w:rFonts w:asciiTheme="majorBidi" w:eastAsiaTheme="minorEastAsia" w:hAnsiTheme="majorBidi" w:cs="B Zar"/>
          <w:lang w:bidi="fa-IR"/>
        </w:rPr>
        <w:t>and</w:t>
      </w:r>
      <w:r w:rsidRPr="00E77C73">
        <w:rPr>
          <w:rFonts w:asciiTheme="majorBidi" w:eastAsiaTheme="minorEastAsia" w:hAnsiTheme="majorBidi" w:cs="B Zar"/>
          <w:lang w:bidi="fa-IR"/>
        </w:rPr>
        <w:t xml:space="preserve"> the type of service or goods are such that Eq.5 cannot be applied for a part of the total activity and customer response matrices. In these types of e-commerce systems, a concept called satisfaction level is defined, indicating that business operations are acceptable from the customer's perspective, without fulfilling Eq.5. </w:t>
      </w:r>
    </w:p>
    <w:p w14:paraId="0E3B8065" w14:textId="2DC92FF3" w:rsidR="00C1194E" w:rsidRDefault="00F460BC"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 xml:space="preserve">Eq.4 describes the business performance in B2B e-commerce systems. This equation provides a model for the </w:t>
      </w:r>
      <w:r w:rsidR="00981D8F" w:rsidRPr="00E77C73">
        <w:rPr>
          <w:rFonts w:asciiTheme="majorBidi" w:eastAsiaTheme="minorEastAsia" w:hAnsiTheme="majorBidi" w:cs="B Zar"/>
          <w:lang w:bidi="fa-IR"/>
        </w:rPr>
        <w:t xml:space="preserve">functioning </w:t>
      </w:r>
      <w:r w:rsidRPr="00E77C73">
        <w:rPr>
          <w:rFonts w:asciiTheme="majorBidi" w:eastAsiaTheme="minorEastAsia" w:hAnsiTheme="majorBidi" w:cs="B Zar"/>
          <w:lang w:bidi="fa-IR"/>
        </w:rPr>
        <w:t xml:space="preserve">of these types of systems, </w:t>
      </w:r>
      <w:proofErr w:type="gramStart"/>
      <w:r w:rsidRPr="00E77C73">
        <w:rPr>
          <w:rFonts w:asciiTheme="majorBidi" w:eastAsiaTheme="minorEastAsia" w:hAnsiTheme="majorBidi" w:cs="B Zar"/>
          <w:lang w:bidi="fa-IR"/>
        </w:rPr>
        <w:t>taking into account</w:t>
      </w:r>
      <w:proofErr w:type="gramEnd"/>
      <w:r w:rsidRPr="00E77C73">
        <w:rPr>
          <w:rFonts w:asciiTheme="majorBidi" w:eastAsiaTheme="minorEastAsia" w:hAnsiTheme="majorBidi" w:cs="B Zar"/>
          <w:lang w:bidi="fa-IR"/>
        </w:rPr>
        <w:t xml:space="preserve"> the concepts of data sharing, interaction</w:t>
      </w:r>
      <w:r w:rsidR="000B2CBA" w:rsidRPr="00E77C73">
        <w:rPr>
          <w:rFonts w:asciiTheme="majorBidi" w:eastAsiaTheme="minorEastAsia" w:hAnsiTheme="majorBidi" w:cs="B Zar"/>
          <w:lang w:bidi="fa-IR"/>
        </w:rPr>
        <w:t>,</w:t>
      </w:r>
      <w:r w:rsidRPr="00E77C73">
        <w:rPr>
          <w:rFonts w:asciiTheme="majorBidi" w:eastAsiaTheme="minorEastAsia" w:hAnsiTheme="majorBidi" w:cs="B Zar"/>
          <w:lang w:bidi="fa-IR"/>
        </w:rPr>
        <w:t xml:space="preserve"> and communication between businesses to meet customer request</w:t>
      </w:r>
      <w:r w:rsidR="00CF1B08">
        <w:rPr>
          <w:rFonts w:asciiTheme="majorBidi" w:eastAsiaTheme="minorEastAsia" w:hAnsiTheme="majorBidi" w:cs="B Zar"/>
          <w:lang w:bidi="fa-IR"/>
        </w:rPr>
        <w:t>s</w:t>
      </w:r>
      <w:r w:rsidRPr="00E77C73">
        <w:rPr>
          <w:rFonts w:asciiTheme="majorBidi" w:eastAsiaTheme="minorEastAsia" w:hAnsiTheme="majorBidi" w:cs="B Zar"/>
          <w:lang w:bidi="fa-IR"/>
        </w:rPr>
        <w:t xml:space="preserve"> (or requests). The nature of the request is such that the business is incapable of </w:t>
      </w:r>
      <w:r w:rsidR="00A866EB" w:rsidRPr="00E77C73">
        <w:rPr>
          <w:rFonts w:asciiTheme="majorBidi" w:eastAsiaTheme="minorEastAsia" w:hAnsiTheme="majorBidi" w:cs="B Zar"/>
          <w:lang w:bidi="fa-IR"/>
        </w:rPr>
        <w:t xml:space="preserve">responding </w:t>
      </w:r>
      <w:r w:rsidR="00CF1B08">
        <w:rPr>
          <w:rFonts w:asciiTheme="majorBidi" w:eastAsiaTheme="minorEastAsia" w:hAnsiTheme="majorBidi" w:cs="B Zar"/>
          <w:lang w:bidi="fa-IR"/>
        </w:rPr>
        <w:t xml:space="preserve">to </w:t>
      </w:r>
      <w:r w:rsidRPr="00E77C73">
        <w:rPr>
          <w:rFonts w:asciiTheme="majorBidi" w:eastAsiaTheme="minorEastAsia" w:hAnsiTheme="majorBidi" w:cs="B Zar"/>
          <w:lang w:bidi="fa-IR"/>
        </w:rPr>
        <w:t>all (or part of) the customer's request. Therefore, Eq.4 can be considered as the extension of Eq.3, where interactions and communications with other firms are taken into consideration.</w:t>
      </w:r>
    </w:p>
    <w:p w14:paraId="5FDB5410" w14:textId="6A1469CB" w:rsidR="00C1194E" w:rsidRPr="00E77C73" w:rsidRDefault="00C1194E" w:rsidP="00B052CD">
      <w:pPr>
        <w:spacing w:after="120" w:line="276" w:lineRule="auto"/>
        <w:rPr>
          <w:rFonts w:asciiTheme="minorBidi" w:eastAsiaTheme="minorEastAsia" w:hAnsiTheme="minorBidi" w:cstheme="minorBidi"/>
          <w:sz w:val="28"/>
          <w:szCs w:val="28"/>
          <w:lang w:bidi="fa-IR"/>
        </w:rPr>
      </w:pPr>
      <w:r w:rsidRPr="00E77C73">
        <w:rPr>
          <w:rFonts w:asciiTheme="minorBidi" w:eastAsiaTheme="minorEastAsia" w:hAnsiTheme="minorBidi" w:cstheme="minorBidi"/>
          <w:sz w:val="28"/>
          <w:szCs w:val="28"/>
          <w:lang w:bidi="fa-IR"/>
        </w:rPr>
        <w:t>2.3 Sharing Economy</w:t>
      </w:r>
    </w:p>
    <w:p w14:paraId="7C34C705" w14:textId="2B3F4325" w:rsidR="00C1194E" w:rsidRPr="00E77C73" w:rsidRDefault="00C1194E"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As many scholars in the sharing economy have pointed out, sharing is not a novelty; exchange systems (bartering) and collective life have a long history [35</w:t>
      </w:r>
      <w:r w:rsidR="00E76C53">
        <w:rPr>
          <w:rFonts w:asciiTheme="majorBidi" w:eastAsiaTheme="minorEastAsia" w:hAnsiTheme="majorBidi" w:cs="B Zar"/>
          <w:lang w:bidi="fa-IR"/>
        </w:rPr>
        <w:t>-</w:t>
      </w:r>
      <w:r w:rsidRPr="00E77C73">
        <w:rPr>
          <w:rFonts w:asciiTheme="majorBidi" w:eastAsiaTheme="minorEastAsia" w:hAnsiTheme="majorBidi" w:cs="B Zar"/>
          <w:lang w:bidi="fa-IR"/>
        </w:rPr>
        <w:t xml:space="preserve">37]. However, there has been a growing debate on economic collaboration and sharing economy [38]. </w:t>
      </w:r>
    </w:p>
    <w:p w14:paraId="0FC40986" w14:textId="4CAB123E" w:rsidR="00C1194E" w:rsidRPr="00E77C73" w:rsidRDefault="00C1194E"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At the heart of the growing concept of sharing economy is the role of digital technologies. In many respects, sharing economy system relies on a type of efficient and scalable technology that connects large networks of businesses and customers and adapts them to goods or services they need [39</w:t>
      </w:r>
      <w:r w:rsidR="00E76C53">
        <w:rPr>
          <w:rFonts w:asciiTheme="majorBidi" w:eastAsiaTheme="minorEastAsia" w:hAnsiTheme="majorBidi" w:cs="B Zar"/>
          <w:lang w:bidi="fa-IR"/>
        </w:rPr>
        <w:t>-</w:t>
      </w:r>
      <w:r w:rsidRPr="00E77C73">
        <w:rPr>
          <w:rFonts w:asciiTheme="majorBidi" w:eastAsiaTheme="minorEastAsia" w:hAnsiTheme="majorBidi" w:cs="B Zar"/>
          <w:lang w:bidi="fa-IR"/>
        </w:rPr>
        <w:t xml:space="preserve">41]. </w:t>
      </w:r>
    </w:p>
    <w:p w14:paraId="6EAE1326" w14:textId="69E5F102" w:rsidR="00C1194E" w:rsidRPr="00E77C73" w:rsidRDefault="000B2CBA"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The s</w:t>
      </w:r>
      <w:r w:rsidR="00C1194E" w:rsidRPr="00E77C73">
        <w:rPr>
          <w:rFonts w:asciiTheme="majorBidi" w:eastAsiaTheme="minorEastAsia" w:hAnsiTheme="majorBidi" w:cs="B Zar"/>
          <w:lang w:bidi="fa-IR"/>
        </w:rPr>
        <w:t xml:space="preserve">haring economy is typically used for exchanges, communications, and interactions between two businesses operating in a </w:t>
      </w:r>
      <w:r w:rsidRPr="00E77C73">
        <w:rPr>
          <w:rFonts w:asciiTheme="majorBidi" w:eastAsiaTheme="minorEastAsia" w:hAnsiTheme="majorBidi" w:cs="B Zar"/>
          <w:lang w:bidi="fa-IR"/>
        </w:rPr>
        <w:t xml:space="preserve">particular </w:t>
      </w:r>
      <w:r w:rsidR="00C1194E" w:rsidRPr="00E77C73">
        <w:rPr>
          <w:rFonts w:asciiTheme="majorBidi" w:eastAsiaTheme="minorEastAsia" w:hAnsiTheme="majorBidi" w:cs="B Zar"/>
          <w:lang w:bidi="fa-IR"/>
        </w:rPr>
        <w:t xml:space="preserve">field. In </w:t>
      </w:r>
      <w:r w:rsidRPr="00E77C73">
        <w:rPr>
          <w:rFonts w:asciiTheme="majorBidi" w:eastAsiaTheme="minorEastAsia" w:hAnsiTheme="majorBidi" w:cs="B Zar"/>
          <w:lang w:bidi="fa-IR"/>
        </w:rPr>
        <w:t xml:space="preserve">the </w:t>
      </w:r>
      <w:r w:rsidR="00C1194E" w:rsidRPr="00E77C73">
        <w:rPr>
          <w:rFonts w:asciiTheme="majorBidi" w:eastAsiaTheme="minorEastAsia" w:hAnsiTheme="majorBidi" w:cs="B Zar"/>
          <w:lang w:bidi="fa-IR"/>
        </w:rPr>
        <w:t xml:space="preserve">sharing </w:t>
      </w:r>
      <w:r w:rsidR="00C1194E" w:rsidRPr="00E77C73">
        <w:rPr>
          <w:rFonts w:asciiTheme="majorBidi" w:eastAsiaTheme="minorEastAsia" w:hAnsiTheme="majorBidi" w:cs="B Zar"/>
          <w:lang w:bidi="fa-IR"/>
        </w:rPr>
        <w:lastRenderedPageBreak/>
        <w:t xml:space="preserve">economy, both businesses utilize resources and services in a specific market. Sharing economy structures are created to facilitate sharing resources and services [42]. Due to the nature of sharing economy and its general definition, it can be used in systems developed based on e-commerce systems [40]. Systems such as Uber and Airbnb are examples of implementing </w:t>
      </w:r>
      <w:r w:rsidRPr="00E77C73">
        <w:rPr>
          <w:rFonts w:asciiTheme="majorBidi" w:eastAsiaTheme="minorEastAsia" w:hAnsiTheme="majorBidi" w:cs="B Zar"/>
          <w:lang w:bidi="fa-IR"/>
        </w:rPr>
        <w:t xml:space="preserve">the </w:t>
      </w:r>
      <w:r w:rsidR="00C1194E" w:rsidRPr="00E77C73">
        <w:rPr>
          <w:rFonts w:asciiTheme="majorBidi" w:eastAsiaTheme="minorEastAsia" w:hAnsiTheme="majorBidi" w:cs="B Zar"/>
          <w:lang w:bidi="fa-IR"/>
        </w:rPr>
        <w:t>sharing economy in e-commerce systems. In sharing economy structures, one or more resources are typically shared by businesses (or customers), and resource ownership changes based on one of the patterns of shared use, such as time</w:t>
      </w:r>
      <w:r w:rsidR="005171DD" w:rsidRPr="00E77C73">
        <w:rPr>
          <w:rFonts w:asciiTheme="majorBidi" w:eastAsiaTheme="minorEastAsia" w:hAnsiTheme="majorBidi" w:cs="B Zar"/>
          <w:lang w:bidi="fa-IR"/>
        </w:rPr>
        <w:t>-</w:t>
      </w:r>
      <w:r w:rsidR="00C1194E" w:rsidRPr="00E77C73">
        <w:rPr>
          <w:rFonts w:asciiTheme="majorBidi" w:eastAsiaTheme="minorEastAsia" w:hAnsiTheme="majorBidi" w:cs="B Zar"/>
          <w:lang w:bidi="fa-IR"/>
        </w:rPr>
        <w:t xml:space="preserve">sharing or event sharing between resource (s) users [38, 43]. One of the most </w:t>
      </w:r>
      <w:r w:rsidR="005171DD" w:rsidRPr="00E77C73">
        <w:rPr>
          <w:rFonts w:asciiTheme="majorBidi" w:eastAsiaTheme="minorEastAsia" w:hAnsiTheme="majorBidi" w:cs="B Zar"/>
          <w:lang w:bidi="fa-IR"/>
        </w:rPr>
        <w:t xml:space="preserve">critical </w:t>
      </w:r>
      <w:r w:rsidR="00C1194E" w:rsidRPr="00E77C73">
        <w:rPr>
          <w:rFonts w:asciiTheme="majorBidi" w:eastAsiaTheme="minorEastAsia" w:hAnsiTheme="majorBidi" w:cs="B Zar"/>
          <w:lang w:bidi="fa-IR"/>
        </w:rPr>
        <w:t>challenges of sharing economy is determin</w:t>
      </w:r>
      <w:r w:rsidR="005171DD" w:rsidRPr="00E77C73">
        <w:rPr>
          <w:rFonts w:asciiTheme="majorBidi" w:eastAsiaTheme="minorEastAsia" w:hAnsiTheme="majorBidi" w:cs="B Zar"/>
          <w:lang w:bidi="fa-IR"/>
        </w:rPr>
        <w:t>ing</w:t>
      </w:r>
      <w:r w:rsidR="00C1194E" w:rsidRPr="00E77C73">
        <w:rPr>
          <w:rFonts w:asciiTheme="majorBidi" w:eastAsiaTheme="minorEastAsia" w:hAnsiTheme="majorBidi" w:cs="B Zar"/>
          <w:lang w:bidi="fa-IR"/>
        </w:rPr>
        <w:t xml:space="preserve"> the pattern of resource (or resources) to meet the resource sharing goal. Although the </w:t>
      </w:r>
      <w:r w:rsidR="005171DD" w:rsidRPr="00E77C73">
        <w:rPr>
          <w:rFonts w:asciiTheme="majorBidi" w:eastAsiaTheme="minorEastAsia" w:hAnsiTheme="majorBidi" w:cs="B Zar"/>
          <w:lang w:bidi="fa-IR"/>
        </w:rPr>
        <w:t xml:space="preserve">primary </w:t>
      </w:r>
      <w:r w:rsidR="00C1194E" w:rsidRPr="00E77C73">
        <w:rPr>
          <w:rFonts w:asciiTheme="majorBidi" w:eastAsiaTheme="minorEastAsia" w:hAnsiTheme="majorBidi" w:cs="B Zar"/>
          <w:lang w:bidi="fa-IR"/>
        </w:rPr>
        <w:t xml:space="preserve">purpose of resource sharing in sharing economy systems is to develop the resources of each of the beneficiary systems, other objectives such as productivity, market development, and utilization of unused resources can be considered. </w:t>
      </w:r>
    </w:p>
    <w:p w14:paraId="27217EDC" w14:textId="1A4150D3" w:rsidR="00C1194E" w:rsidRPr="00E77C73" w:rsidRDefault="00C1194E" w:rsidP="00B052CD">
      <w:pPr>
        <w:spacing w:after="120" w:line="276" w:lineRule="auto"/>
        <w:ind w:firstLine="454"/>
        <w:jc w:val="both"/>
        <w:rPr>
          <w:rFonts w:asciiTheme="majorBidi" w:eastAsiaTheme="minorEastAsia" w:hAnsiTheme="majorBidi" w:cs="B Zar"/>
          <w:lang w:bidi="fa-IR"/>
        </w:rPr>
      </w:pPr>
      <w:r w:rsidRPr="00E77C73">
        <w:rPr>
          <w:rFonts w:asciiTheme="majorBidi" w:eastAsiaTheme="minorEastAsia" w:hAnsiTheme="majorBidi" w:cs="B Zar"/>
          <w:lang w:bidi="fa-IR"/>
        </w:rPr>
        <w:t xml:space="preserve">The nature of sharing these </w:t>
      </w:r>
      <w:r w:rsidR="005171DD" w:rsidRPr="00E77C73">
        <w:rPr>
          <w:rFonts w:asciiTheme="majorBidi" w:eastAsiaTheme="minorEastAsia" w:hAnsiTheme="majorBidi" w:cs="B Zar"/>
          <w:lang w:bidi="fa-IR"/>
        </w:rPr>
        <w:t xml:space="preserve">kinds </w:t>
      </w:r>
      <w:r w:rsidRPr="00E77C73">
        <w:rPr>
          <w:rFonts w:asciiTheme="majorBidi" w:eastAsiaTheme="minorEastAsia" w:hAnsiTheme="majorBidi" w:cs="B Zar"/>
          <w:lang w:bidi="fa-IR"/>
        </w:rPr>
        <w:t xml:space="preserve">of economic systems can be the interaction and communication platform of any </w:t>
      </w:r>
      <w:r w:rsidR="005171DD" w:rsidRPr="00E77C73">
        <w:rPr>
          <w:rFonts w:asciiTheme="majorBidi" w:eastAsiaTheme="minorEastAsia" w:hAnsiTheme="majorBidi" w:cs="B Zar"/>
          <w:lang w:bidi="fa-IR"/>
        </w:rPr>
        <w:t xml:space="preserve">type </w:t>
      </w:r>
      <w:r w:rsidRPr="00E77C73">
        <w:rPr>
          <w:rFonts w:asciiTheme="majorBidi" w:eastAsiaTheme="minorEastAsia" w:hAnsiTheme="majorBidi" w:cs="B Zar"/>
          <w:lang w:bidi="fa-IR"/>
        </w:rPr>
        <w:t>of system, including e-commerce systems. These systems objectively provide a platform for system scalability [43, 44]. The nature of the parameters governing sharing economy is that both Traditional Activity and even Technology Services can be used as a platform for e-commerce scalability and utilizing other systems’ resources.</w:t>
      </w:r>
    </w:p>
    <w:p w14:paraId="4B0C80AF" w14:textId="5600043A" w:rsidR="00C1194E" w:rsidRPr="00E77C73" w:rsidRDefault="00C1194E" w:rsidP="00B052CD">
      <w:pPr>
        <w:spacing w:after="120" w:line="276" w:lineRule="auto"/>
        <w:ind w:firstLine="454"/>
        <w:jc w:val="both"/>
        <w:rPr>
          <w:rFonts w:asciiTheme="majorBidi" w:hAnsiTheme="majorBidi" w:cs="B Zar"/>
          <w:iCs/>
          <w:lang w:bidi="fa-IR"/>
        </w:rPr>
      </w:pPr>
      <w:r w:rsidRPr="00E77C73">
        <w:rPr>
          <w:rFonts w:asciiTheme="majorBidi" w:hAnsiTheme="majorBidi" w:cs="B Zar"/>
          <w:iCs/>
          <w:lang w:bidi="fa-IR"/>
        </w:rPr>
        <w:t>In sharing economy systems, typically</w:t>
      </w:r>
      <w:r w:rsidR="005171DD" w:rsidRPr="00E77C73">
        <w:rPr>
          <w:rFonts w:asciiTheme="majorBidi" w:hAnsiTheme="majorBidi" w:cs="B Zar"/>
          <w:iCs/>
          <w:lang w:bidi="fa-IR"/>
        </w:rPr>
        <w:t>,</w:t>
      </w:r>
      <w:r w:rsidRPr="00E77C73">
        <w:rPr>
          <w:rFonts w:asciiTheme="majorBidi" w:hAnsiTheme="majorBidi" w:cs="B Zar"/>
          <w:iCs/>
          <w:lang w:bidi="fa-IR"/>
        </w:rPr>
        <w:t xml:space="preserve"> multiple systems (or elements) exploit shared resource (s) [43]. From a managerial point of view, each system has its management </w:t>
      </w:r>
      <w:proofErr w:type="gramStart"/>
      <w:r w:rsidRPr="00E77C73">
        <w:rPr>
          <w:rFonts w:asciiTheme="majorBidi" w:hAnsiTheme="majorBidi" w:cs="B Zar"/>
          <w:iCs/>
          <w:lang w:bidi="fa-IR"/>
        </w:rPr>
        <w:t>structure</w:t>
      </w:r>
      <w:proofErr w:type="gramEnd"/>
      <w:r w:rsidRPr="00E77C73">
        <w:rPr>
          <w:rFonts w:asciiTheme="majorBidi" w:hAnsiTheme="majorBidi" w:cs="B Zar"/>
          <w:iCs/>
          <w:lang w:bidi="fa-IR"/>
        </w:rPr>
        <w:t xml:space="preserve"> and no centralized structure can be created to use the concept of sharing economy. Creating a centralized structure means violating management systems and enforcing laws that may contradict the local system rules. Although the lack of centralized structures improves the scalability of sharing economy-based systems, it also makes implementing the concept of openness more complex. The existence of diverse structures and multiple systems in decentralized structures </w:t>
      </w:r>
      <w:r w:rsidR="005171DD" w:rsidRPr="00E77C73">
        <w:rPr>
          <w:rFonts w:asciiTheme="majorBidi" w:hAnsiTheme="majorBidi" w:cs="B Zar"/>
          <w:iCs/>
          <w:lang w:bidi="fa-IR"/>
        </w:rPr>
        <w:t xml:space="preserve">that </w:t>
      </w:r>
      <w:r w:rsidRPr="00E77C73">
        <w:rPr>
          <w:rFonts w:asciiTheme="majorBidi" w:hAnsiTheme="majorBidi" w:cs="B Zar"/>
          <w:iCs/>
          <w:lang w:bidi="fa-IR"/>
        </w:rPr>
        <w:t xml:space="preserve">are based on </w:t>
      </w:r>
      <w:r w:rsidR="005171DD" w:rsidRPr="00E77C73">
        <w:rPr>
          <w:rFonts w:asciiTheme="majorBidi" w:hAnsiTheme="majorBidi" w:cs="B Zar"/>
          <w:iCs/>
          <w:lang w:bidi="fa-IR"/>
        </w:rPr>
        <w:t xml:space="preserve">the </w:t>
      </w:r>
      <w:r w:rsidRPr="00E77C73">
        <w:rPr>
          <w:rFonts w:asciiTheme="majorBidi" w:hAnsiTheme="majorBidi" w:cs="B Zar"/>
          <w:iCs/>
          <w:lang w:bidi="fa-IR"/>
        </w:rPr>
        <w:t xml:space="preserve">sharing economy makes it necessary to have communication protocols in the field of Traditional Activity and Technology Services. Paper [45] outlines </w:t>
      </w:r>
      <w:r w:rsidRPr="00E77C73">
        <w:rPr>
          <w:rFonts w:asciiTheme="majorBidi" w:hAnsiTheme="majorBidi" w:cs="B Zar"/>
        </w:rPr>
        <w:t>Owyang’s</w:t>
      </w:r>
      <w:r w:rsidRPr="00E77C73">
        <w:rPr>
          <w:rFonts w:asciiTheme="majorBidi" w:hAnsiTheme="majorBidi" w:cs="B Zar"/>
          <w:iCs/>
          <w:lang w:bidi="fa-IR"/>
        </w:rPr>
        <w:t xml:space="preserve"> Honeycomb framework. This paper illustrates </w:t>
      </w:r>
      <w:r w:rsidR="00C334E9" w:rsidRPr="00E77C73">
        <w:rPr>
          <w:rFonts w:asciiTheme="majorBidi" w:hAnsiTheme="majorBidi" w:cs="B Zar"/>
          <w:iCs/>
          <w:lang w:bidi="fa-IR"/>
        </w:rPr>
        <w:t xml:space="preserve">the </w:t>
      </w:r>
      <w:r w:rsidRPr="00E77C73">
        <w:rPr>
          <w:rFonts w:asciiTheme="majorBidi" w:hAnsiTheme="majorBidi" w:cs="B Zar"/>
          <w:iCs/>
          <w:lang w:bidi="fa-IR"/>
        </w:rPr>
        <w:t xml:space="preserve">sharing economy as a flexible honeycomb structure for openness, sharing, and resource growth within a collaborative group. </w:t>
      </w:r>
    </w:p>
    <w:p w14:paraId="39B18D58" w14:textId="7C4B491B" w:rsidR="00C1194E" w:rsidRPr="00E77C73" w:rsidRDefault="00B8224F" w:rsidP="00B052CD">
      <w:pPr>
        <w:spacing w:after="120" w:line="276" w:lineRule="auto"/>
        <w:jc w:val="both"/>
        <w:rPr>
          <w:rFonts w:asciiTheme="minorBidi" w:eastAsia="Times New Roman" w:hAnsiTheme="minorBidi" w:cstheme="minorBidi"/>
          <w:sz w:val="28"/>
          <w:szCs w:val="28"/>
        </w:rPr>
      </w:pPr>
      <w:r w:rsidRPr="00E77C73">
        <w:rPr>
          <w:rFonts w:asciiTheme="minorBidi" w:eastAsia="Times New Roman" w:hAnsiTheme="minorBidi" w:cstheme="minorBidi"/>
          <w:sz w:val="28"/>
          <w:szCs w:val="28"/>
        </w:rPr>
        <w:t xml:space="preserve">2.4 </w:t>
      </w:r>
      <w:r w:rsidR="00C1194E" w:rsidRPr="00E77C73">
        <w:rPr>
          <w:rFonts w:asciiTheme="minorBidi" w:eastAsia="Times New Roman" w:hAnsiTheme="minorBidi" w:cstheme="minorBidi"/>
          <w:sz w:val="28"/>
          <w:szCs w:val="28"/>
        </w:rPr>
        <w:t>Sharing Economy Parameters</w:t>
      </w:r>
    </w:p>
    <w:p w14:paraId="6B8845A7" w14:textId="44E6A034"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nature of sharing and collaborative use in sharing economy systems requires </w:t>
      </w:r>
      <w:r w:rsidRPr="00E77C73">
        <w:rPr>
          <w:rFonts w:asciiTheme="majorBidi" w:eastAsia="Times New Roman" w:hAnsiTheme="majorBidi" w:cs="B Zar"/>
        </w:rPr>
        <w:lastRenderedPageBreak/>
        <w:t xml:space="preserve">defining indicators to evaluate their performance. The nature of shared resources </w:t>
      </w:r>
      <w:r w:rsidR="00C334E9" w:rsidRPr="00E77C73">
        <w:rPr>
          <w:rFonts w:asciiTheme="majorBidi" w:eastAsia="Times New Roman" w:hAnsiTheme="majorBidi" w:cs="B Zar"/>
        </w:rPr>
        <w:t>and</w:t>
      </w:r>
      <w:r w:rsidRPr="00E77C73">
        <w:rPr>
          <w:rFonts w:asciiTheme="majorBidi" w:eastAsia="Times New Roman" w:hAnsiTheme="majorBidi" w:cs="B Zar"/>
        </w:rPr>
        <w:t xml:space="preserve"> the purpose of sharing resources are the two main variables of creating such systems. Given that sharing economy can serve as a platform for interactions between e-commerce systems to meet customers’ request</w:t>
      </w:r>
      <w:r w:rsidR="00D45DA8">
        <w:rPr>
          <w:rFonts w:asciiTheme="majorBidi" w:eastAsia="Times New Roman" w:hAnsiTheme="majorBidi" w:cs="B Zar"/>
        </w:rPr>
        <w:t>s</w:t>
      </w:r>
      <w:r w:rsidRPr="00E77C73">
        <w:rPr>
          <w:rFonts w:asciiTheme="majorBidi" w:eastAsia="Times New Roman" w:hAnsiTheme="majorBidi" w:cs="B Zar"/>
        </w:rPr>
        <w:t xml:space="preserve"> (or requests), the key indicators of these types of systems are analyzed in the following. Investigating these indicators enables us to create a model for e-commerce system architectures using the concept</w:t>
      </w:r>
      <w:r w:rsidR="004E388B" w:rsidRPr="00E77C73">
        <w:rPr>
          <w:rFonts w:asciiTheme="majorBidi" w:eastAsia="Times New Roman" w:hAnsiTheme="majorBidi" w:cs="B Zar"/>
        </w:rPr>
        <w:t>s</w:t>
      </w:r>
      <w:r w:rsidRPr="00E77C73">
        <w:rPr>
          <w:rFonts w:asciiTheme="majorBidi" w:eastAsia="Times New Roman" w:hAnsiTheme="majorBidi" w:cs="B Zar"/>
        </w:rPr>
        <w:t xml:space="preserve"> of </w:t>
      </w:r>
      <w:r w:rsidR="004E388B" w:rsidRPr="00E77C73">
        <w:rPr>
          <w:rFonts w:asciiTheme="majorBidi" w:eastAsia="Times New Roman" w:hAnsiTheme="majorBidi" w:cs="B Zar"/>
        </w:rPr>
        <w:t xml:space="preserve">the </w:t>
      </w:r>
      <w:r w:rsidRPr="00E77C73">
        <w:rPr>
          <w:rFonts w:asciiTheme="majorBidi" w:eastAsia="Times New Roman" w:hAnsiTheme="majorBidi" w:cs="B Zar"/>
        </w:rPr>
        <w:t>sharing economy.</w:t>
      </w:r>
    </w:p>
    <w:p w14:paraId="65E50BF4" w14:textId="41B3089E" w:rsidR="00C1194E" w:rsidRPr="00E77C73" w:rsidRDefault="00A757EB" w:rsidP="00B052CD">
      <w:pPr>
        <w:spacing w:after="120" w:line="276" w:lineRule="auto"/>
        <w:jc w:val="both"/>
        <w:rPr>
          <w:rFonts w:asciiTheme="minorBidi" w:eastAsia="Times New Roman" w:hAnsiTheme="minorBidi"/>
          <w:sz w:val="28"/>
          <w:szCs w:val="28"/>
        </w:rPr>
      </w:pPr>
      <w:r w:rsidRPr="00E77C73">
        <w:rPr>
          <w:rFonts w:asciiTheme="minorBidi" w:eastAsia="Times New Roman" w:hAnsiTheme="minorBidi" w:cstheme="minorBidi"/>
          <w:sz w:val="28"/>
          <w:szCs w:val="28"/>
        </w:rPr>
        <w:t>I.</w:t>
      </w:r>
      <w:r w:rsidRPr="00E77C73">
        <w:rPr>
          <w:rFonts w:asciiTheme="minorBidi" w:eastAsia="Times New Roman" w:hAnsiTheme="minorBidi"/>
          <w:sz w:val="28"/>
          <w:szCs w:val="28"/>
        </w:rPr>
        <w:t xml:space="preserve"> </w:t>
      </w:r>
      <w:r w:rsidR="00C1194E" w:rsidRPr="00E77C73">
        <w:rPr>
          <w:rFonts w:asciiTheme="minorBidi" w:eastAsia="Times New Roman" w:hAnsiTheme="minorBidi"/>
          <w:sz w:val="28"/>
          <w:szCs w:val="28"/>
        </w:rPr>
        <w:t xml:space="preserve">Obligation </w:t>
      </w:r>
    </w:p>
    <w:p w14:paraId="1F088C40" w14:textId="4673BEE7"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sharing economy systems, obligation refers to two concepts. First, it refers to </w:t>
      </w:r>
      <w:r w:rsidR="00C334E9" w:rsidRPr="00E77C73">
        <w:rPr>
          <w:rFonts w:asciiTheme="majorBidi" w:eastAsia="Times New Roman" w:hAnsiTheme="majorBidi" w:cs="B Zar"/>
        </w:rPr>
        <w:t xml:space="preserve">terms </w:t>
      </w:r>
      <w:r w:rsidRPr="00E77C73">
        <w:rPr>
          <w:rFonts w:asciiTheme="majorBidi" w:eastAsia="Times New Roman" w:hAnsiTheme="majorBidi" w:cs="B Zar"/>
        </w:rPr>
        <w:t>imposed by the element (or system) which attempts to share resources so that other systems can use the shared resource (or resources) once these conditions are established. Second, it indicates the conditions and conditions that must be observed by systems using the resource (s) so that they can use the resource (s) under these conditions [11, 14, 46, 47].</w:t>
      </w:r>
    </w:p>
    <w:p w14:paraId="25F9295A" w14:textId="418FB072"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these systems, the concept of obligation goes beyond the concept of time and location conditions and refers to a set of activities within the sharing system framework. When a system commits itself to </w:t>
      </w:r>
      <w:r w:rsidR="00C334E9" w:rsidRPr="00E77C73">
        <w:rPr>
          <w:rFonts w:asciiTheme="majorBidi" w:eastAsia="Times New Roman" w:hAnsiTheme="majorBidi" w:cs="B Zar"/>
        </w:rPr>
        <w:t xml:space="preserve">operate </w:t>
      </w:r>
      <w:r w:rsidRPr="00E77C73">
        <w:rPr>
          <w:rFonts w:asciiTheme="majorBidi" w:eastAsia="Times New Roman" w:hAnsiTheme="majorBidi" w:cs="B Zar"/>
        </w:rPr>
        <w:t xml:space="preserve">in a sharing economy, there is a guarantee for other beneficiary systems in the sharing economy that the committed activity (activities) will be carried out. </w:t>
      </w:r>
      <w:r w:rsidR="00C334E9" w:rsidRPr="00E77C73">
        <w:rPr>
          <w:rFonts w:asciiTheme="majorBidi" w:eastAsia="Times New Roman" w:hAnsiTheme="majorBidi" w:cs="B Zar"/>
        </w:rPr>
        <w:t>The o</w:t>
      </w:r>
      <w:r w:rsidRPr="00E77C73">
        <w:rPr>
          <w:rFonts w:asciiTheme="majorBidi" w:eastAsia="Times New Roman" w:hAnsiTheme="majorBidi" w:cs="B Zar"/>
        </w:rPr>
        <w:t xml:space="preserve">bligation is the basic concept of sharing, and the sharing system makes sense, either to the element or the system sharing the resources or the elements utilizing the shared resources when both beneficiaries commit themselves to </w:t>
      </w:r>
      <w:r w:rsidR="001C3288" w:rsidRPr="00E77C73">
        <w:rPr>
          <w:rFonts w:asciiTheme="majorBidi" w:eastAsia="Times New Roman" w:hAnsiTheme="majorBidi" w:cs="B Zar"/>
        </w:rPr>
        <w:t xml:space="preserve">perform </w:t>
      </w:r>
      <w:r w:rsidRPr="00E77C73">
        <w:rPr>
          <w:rFonts w:asciiTheme="majorBidi" w:eastAsia="Times New Roman" w:hAnsiTheme="majorBidi" w:cs="B Zar"/>
        </w:rPr>
        <w:t xml:space="preserve">the activity (activities). </w:t>
      </w:r>
    </w:p>
    <w:p w14:paraId="62B41AB7" w14:textId="77777777" w:rsidR="00C1194E" w:rsidRPr="00E77C73" w:rsidRDefault="00C1194E" w:rsidP="00B052CD">
      <w:pPr>
        <w:spacing w:after="120" w:line="276" w:lineRule="auto"/>
        <w:jc w:val="both"/>
        <w:rPr>
          <w:rFonts w:asciiTheme="minorBidi" w:eastAsia="Times New Roman" w:hAnsiTheme="minorBidi" w:cstheme="minorBidi"/>
          <w:sz w:val="28"/>
          <w:szCs w:val="28"/>
        </w:rPr>
      </w:pPr>
      <w:r w:rsidRPr="00E77C73">
        <w:rPr>
          <w:rFonts w:asciiTheme="minorBidi" w:eastAsia="Times New Roman" w:hAnsiTheme="minorBidi" w:cstheme="minorBidi"/>
          <w:sz w:val="28"/>
          <w:szCs w:val="28"/>
        </w:rPr>
        <w:t xml:space="preserve">II. Collaboration </w:t>
      </w:r>
    </w:p>
    <w:p w14:paraId="2AF44C7B" w14:textId="5DA16962" w:rsidR="00D45DA8"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sharing economy systems, collaboration means </w:t>
      </w:r>
      <w:r w:rsidR="001C3288" w:rsidRPr="00E77C73">
        <w:rPr>
          <w:rFonts w:asciiTheme="majorBidi" w:eastAsia="Times New Roman" w:hAnsiTheme="majorBidi" w:cs="B Zar"/>
        </w:rPr>
        <w:t xml:space="preserve">the </w:t>
      </w:r>
      <w:r w:rsidRPr="00E77C73">
        <w:rPr>
          <w:rFonts w:asciiTheme="majorBidi" w:eastAsia="Times New Roman" w:hAnsiTheme="majorBidi" w:cs="B Zar"/>
        </w:rPr>
        <w:t xml:space="preserve">commitment of more than one system to work together so that all the stakeholders of the collaborative activity participate in its implementation [46, 48, 49]. Although collaboration is not considered a </w:t>
      </w:r>
      <w:r w:rsidR="001C3288" w:rsidRPr="00E77C73">
        <w:rPr>
          <w:rFonts w:asciiTheme="majorBidi" w:eastAsia="Times New Roman" w:hAnsiTheme="majorBidi" w:cs="B Zar"/>
        </w:rPr>
        <w:t xml:space="preserve">critical </w:t>
      </w:r>
      <w:r w:rsidRPr="00E77C73">
        <w:rPr>
          <w:rFonts w:asciiTheme="majorBidi" w:eastAsia="Times New Roman" w:hAnsiTheme="majorBidi" w:cs="B Zar"/>
        </w:rPr>
        <w:t xml:space="preserve">condition for the </w:t>
      </w:r>
      <w:r w:rsidR="004E388B" w:rsidRPr="00E77C73">
        <w:rPr>
          <w:rFonts w:asciiTheme="majorBidi" w:eastAsia="Times New Roman" w:hAnsiTheme="majorBidi" w:cs="B Zar"/>
        </w:rPr>
        <w:t xml:space="preserve">implementation </w:t>
      </w:r>
      <w:r w:rsidRPr="00E77C73">
        <w:rPr>
          <w:rFonts w:asciiTheme="majorBidi" w:eastAsia="Times New Roman" w:hAnsiTheme="majorBidi" w:cs="B Zar"/>
        </w:rPr>
        <w:t xml:space="preserve">of sharing economy systems, it is an </w:t>
      </w:r>
      <w:r w:rsidR="004E388B" w:rsidRPr="00E77C73">
        <w:rPr>
          <w:rFonts w:asciiTheme="majorBidi" w:eastAsia="Times New Roman" w:hAnsiTheme="majorBidi" w:cs="B Zar"/>
        </w:rPr>
        <w:t xml:space="preserve">operational </w:t>
      </w:r>
      <w:r w:rsidRPr="00E77C73">
        <w:rPr>
          <w:rFonts w:asciiTheme="majorBidi" w:eastAsia="Times New Roman" w:hAnsiTheme="majorBidi" w:cs="B Zar"/>
        </w:rPr>
        <w:t xml:space="preserve">concept that increases the probability of sharing economy systems’ success. Collaboration directly affects the performance of the </w:t>
      </w:r>
      <w:r w:rsidR="004E388B" w:rsidRPr="00E77C73">
        <w:rPr>
          <w:rFonts w:asciiTheme="majorBidi" w:eastAsia="Times New Roman" w:hAnsiTheme="majorBidi" w:cs="B Zar"/>
        </w:rPr>
        <w:t xml:space="preserve">sharing </w:t>
      </w:r>
      <w:r w:rsidRPr="00E77C73">
        <w:rPr>
          <w:rFonts w:asciiTheme="majorBidi" w:eastAsia="Times New Roman" w:hAnsiTheme="majorBidi" w:cs="B Zar"/>
        </w:rPr>
        <w:t xml:space="preserve">stakeholder systems. It is regarded as a tool for scalability in </w:t>
      </w:r>
      <w:r w:rsidR="004E388B"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systems. </w:t>
      </w:r>
    </w:p>
    <w:p w14:paraId="51094454" w14:textId="77777777" w:rsidR="00C1194E" w:rsidRPr="00E77C73" w:rsidRDefault="00C1194E" w:rsidP="00B052CD">
      <w:pPr>
        <w:spacing w:after="120" w:line="276" w:lineRule="auto"/>
        <w:jc w:val="both"/>
        <w:rPr>
          <w:rFonts w:asciiTheme="minorBidi" w:eastAsia="Times New Roman" w:hAnsiTheme="minorBidi" w:cstheme="minorBidi"/>
          <w:sz w:val="28"/>
          <w:szCs w:val="28"/>
        </w:rPr>
      </w:pPr>
      <w:r w:rsidRPr="00E77C73">
        <w:rPr>
          <w:rFonts w:asciiTheme="minorBidi" w:eastAsia="Times New Roman" w:hAnsiTheme="minorBidi" w:cstheme="minorBidi"/>
          <w:sz w:val="28"/>
          <w:szCs w:val="28"/>
        </w:rPr>
        <w:t xml:space="preserve">III. Availability </w:t>
      </w:r>
    </w:p>
    <w:p w14:paraId="6B8F3476" w14:textId="47A9F5D5" w:rsidR="00C1194E" w:rsidRPr="00E77C73"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In sharing systems, availability means how beneficiary systems interact and access shared resource</w:t>
      </w:r>
      <w:r w:rsidR="00D45DA8">
        <w:rPr>
          <w:rFonts w:asciiTheme="majorBidi" w:eastAsia="Times New Roman" w:hAnsiTheme="majorBidi" w:cs="B Zar"/>
          <w:lang w:bidi="fa-IR"/>
        </w:rPr>
        <w:t>s</w:t>
      </w:r>
      <w:r w:rsidRPr="00E77C73">
        <w:rPr>
          <w:rFonts w:asciiTheme="majorBidi" w:eastAsia="Times New Roman" w:hAnsiTheme="majorBidi" w:cs="B Zar"/>
          <w:lang w:bidi="fa-IR"/>
        </w:rPr>
        <w:t xml:space="preserve"> or resources. In its most general state, the availability pattern reflects the </w:t>
      </w:r>
      <w:r w:rsidRPr="00E77C73">
        <w:rPr>
          <w:rFonts w:asciiTheme="majorBidi" w:eastAsia="Times New Roman" w:hAnsiTheme="majorBidi" w:cs="B Zar"/>
          <w:lang w:bidi="fa-IR"/>
        </w:rPr>
        <w:lastRenderedPageBreak/>
        <w:t>policies and mechanisms shared by the element (or system) that initiated the resource sharing to gain access to the resource (s) [44, 50, 51]. The nature of the resource type or sharing may be such that the sharing policy and mechanisms are determined by the beneficiary systems of the sharing economy system. Given that all systems utilizing the sharing economy system have in common the shared resource (s), how to access the resource (s) reflects the interaction pattern between the beneficiary systems.</w:t>
      </w:r>
    </w:p>
    <w:p w14:paraId="6FDC8CEC" w14:textId="77777777" w:rsidR="00C1194E" w:rsidRPr="00E77C73" w:rsidRDefault="00C1194E" w:rsidP="00B052CD">
      <w:pPr>
        <w:spacing w:after="120" w:line="276" w:lineRule="auto"/>
        <w:jc w:val="both"/>
        <w:rPr>
          <w:rFonts w:asciiTheme="minorBidi" w:eastAsia="Times New Roman" w:hAnsiTheme="minorBidi" w:cstheme="minorBidi"/>
          <w:sz w:val="28"/>
          <w:szCs w:val="28"/>
          <w:lang w:bidi="fa-IR"/>
        </w:rPr>
      </w:pPr>
      <w:r w:rsidRPr="00E77C73">
        <w:rPr>
          <w:rFonts w:asciiTheme="minorBidi" w:eastAsia="Times New Roman" w:hAnsiTheme="minorBidi" w:cstheme="minorBidi"/>
          <w:sz w:val="28"/>
          <w:szCs w:val="28"/>
          <w:lang w:bidi="fa-IR"/>
        </w:rPr>
        <w:t xml:space="preserve">IV. Infrastructure </w:t>
      </w:r>
    </w:p>
    <w:p w14:paraId="7B1735E3" w14:textId="3AD7C7B9" w:rsidR="00C1194E" w:rsidRPr="00E77C73"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 xml:space="preserve">Infrastructure refers to all the technical and technology activities that enable </w:t>
      </w:r>
      <w:r w:rsidR="00D15F93" w:rsidRPr="00E77C73">
        <w:rPr>
          <w:rFonts w:asciiTheme="majorBidi" w:eastAsia="Times New Roman" w:hAnsiTheme="majorBidi" w:cs="B Zar"/>
          <w:lang w:bidi="fa-IR"/>
        </w:rPr>
        <w:t xml:space="preserve">the </w:t>
      </w:r>
      <w:r w:rsidRPr="00E77C73">
        <w:rPr>
          <w:rFonts w:asciiTheme="majorBidi" w:eastAsia="Times New Roman" w:hAnsiTheme="majorBidi" w:cs="B Zar"/>
          <w:lang w:bidi="fa-IR"/>
        </w:rPr>
        <w:t xml:space="preserve">sharing economy [52, 53]. Infrastructure should be able to serve as a platform for interactions </w:t>
      </w:r>
      <w:r w:rsidR="0061003A" w:rsidRPr="00E77C73">
        <w:rPr>
          <w:rFonts w:asciiTheme="majorBidi" w:eastAsia="Times New Roman" w:hAnsiTheme="majorBidi" w:cs="B Zar"/>
          <w:lang w:bidi="fa-IR"/>
        </w:rPr>
        <w:t xml:space="preserve">and communications </w:t>
      </w:r>
      <w:r w:rsidRPr="00E77C73">
        <w:rPr>
          <w:rFonts w:asciiTheme="majorBidi" w:eastAsia="Times New Roman" w:hAnsiTheme="majorBidi" w:cs="B Zar"/>
          <w:lang w:bidi="fa-IR"/>
        </w:rPr>
        <w:t>and meet the needs of beneficiary systems</w:t>
      </w:r>
      <w:r w:rsidR="0061003A" w:rsidRPr="00E77C73">
        <w:rPr>
          <w:rFonts w:asciiTheme="majorBidi" w:eastAsia="Times New Roman" w:hAnsiTheme="majorBidi" w:cs="B Zar"/>
          <w:lang w:bidi="fa-IR"/>
        </w:rPr>
        <w:t xml:space="preserve"> of the sharing economy</w:t>
      </w:r>
      <w:r w:rsidRPr="00E77C73">
        <w:rPr>
          <w:rFonts w:asciiTheme="majorBidi" w:eastAsia="Times New Roman" w:hAnsiTheme="majorBidi" w:cs="B Zar"/>
          <w:lang w:bidi="fa-IR"/>
        </w:rPr>
        <w:t xml:space="preserve">. Infrastructure is a hardware and software concept. It is directly related to the nature of the sharing type and the resource type. Many features of the resource type and </w:t>
      </w:r>
      <w:r w:rsidR="001C3288" w:rsidRPr="00E77C73">
        <w:rPr>
          <w:rFonts w:asciiTheme="majorBidi" w:eastAsia="Times New Roman" w:hAnsiTheme="majorBidi" w:cs="B Zar"/>
          <w:lang w:bidi="fa-IR"/>
        </w:rPr>
        <w:t xml:space="preserve">a </w:t>
      </w:r>
      <w:r w:rsidRPr="00E77C73">
        <w:rPr>
          <w:rFonts w:asciiTheme="majorBidi" w:eastAsia="Times New Roman" w:hAnsiTheme="majorBidi" w:cs="B Zar"/>
          <w:lang w:bidi="fa-IR"/>
        </w:rPr>
        <w:t xml:space="preserve">sharing pattern are manifested in the infrastructure. It demonstrates the specific attributes of each of the sharing economy beneficiary systems as well as </w:t>
      </w:r>
      <w:r w:rsidR="00D45DA8">
        <w:rPr>
          <w:rFonts w:asciiTheme="majorBidi" w:eastAsia="Times New Roman" w:hAnsiTheme="majorBidi" w:cs="B Zar"/>
          <w:lang w:bidi="fa-IR"/>
        </w:rPr>
        <w:t xml:space="preserve">the </w:t>
      </w:r>
      <w:r w:rsidRPr="00E77C73">
        <w:rPr>
          <w:rFonts w:asciiTheme="majorBidi" w:eastAsia="Times New Roman" w:hAnsiTheme="majorBidi" w:cs="B Zar"/>
          <w:lang w:bidi="fa-IR"/>
        </w:rPr>
        <w:t xml:space="preserve">system </w:t>
      </w:r>
      <w:r w:rsidR="00D15F93" w:rsidRPr="00E77C73">
        <w:rPr>
          <w:rFonts w:asciiTheme="majorBidi" w:eastAsia="Times New Roman" w:hAnsiTheme="majorBidi" w:cs="B Zar"/>
          <w:lang w:bidi="fa-IR"/>
        </w:rPr>
        <w:t>that</w:t>
      </w:r>
      <w:r w:rsidR="0061003A" w:rsidRPr="00E77C73">
        <w:rPr>
          <w:rFonts w:asciiTheme="majorBidi" w:eastAsia="Times New Roman" w:hAnsiTheme="majorBidi" w:cs="B Zar"/>
          <w:lang w:bidi="fa-IR"/>
        </w:rPr>
        <w:t xml:space="preserve"> requests to use</w:t>
      </w:r>
      <w:r w:rsidR="00D15F93" w:rsidRPr="00E77C73">
        <w:rPr>
          <w:rFonts w:asciiTheme="majorBidi" w:eastAsia="Times New Roman" w:hAnsiTheme="majorBidi" w:cs="B Zar"/>
          <w:lang w:bidi="fa-IR"/>
        </w:rPr>
        <w:t xml:space="preserve"> </w:t>
      </w:r>
      <w:r w:rsidR="0061003A" w:rsidRPr="00E77C73">
        <w:rPr>
          <w:rFonts w:asciiTheme="majorBidi" w:eastAsia="Times New Roman" w:hAnsiTheme="majorBidi" w:cs="B Zar"/>
          <w:lang w:bidi="fa-IR"/>
        </w:rPr>
        <w:t xml:space="preserve">the shared </w:t>
      </w:r>
      <w:r w:rsidRPr="00E77C73">
        <w:rPr>
          <w:rFonts w:asciiTheme="majorBidi" w:eastAsia="Times New Roman" w:hAnsiTheme="majorBidi" w:cs="B Zar"/>
          <w:lang w:bidi="fa-IR"/>
        </w:rPr>
        <w:t>resource</w:t>
      </w:r>
      <w:r w:rsidR="0061003A" w:rsidRPr="00E77C73">
        <w:rPr>
          <w:rFonts w:asciiTheme="majorBidi" w:eastAsia="Times New Roman" w:hAnsiTheme="majorBidi" w:cs="B Zar"/>
          <w:lang w:bidi="fa-IR"/>
        </w:rPr>
        <w:t>s</w:t>
      </w:r>
      <w:r w:rsidRPr="00E77C73">
        <w:rPr>
          <w:rFonts w:asciiTheme="majorBidi" w:eastAsia="Times New Roman" w:hAnsiTheme="majorBidi" w:cs="B Zar"/>
          <w:lang w:bidi="fa-IR"/>
        </w:rPr>
        <w:t xml:space="preserve">. </w:t>
      </w:r>
    </w:p>
    <w:p w14:paraId="447B44EB" w14:textId="77777777" w:rsidR="00C1194E" w:rsidRPr="00E77C73" w:rsidRDefault="00C1194E" w:rsidP="00B052CD">
      <w:pPr>
        <w:spacing w:after="120" w:line="276" w:lineRule="auto"/>
        <w:jc w:val="both"/>
        <w:rPr>
          <w:rFonts w:asciiTheme="minorBidi" w:eastAsia="Times New Roman" w:hAnsiTheme="minorBidi" w:cstheme="minorBidi"/>
          <w:color w:val="000000"/>
          <w:sz w:val="28"/>
          <w:szCs w:val="28"/>
        </w:rPr>
      </w:pPr>
      <w:r w:rsidRPr="00E77C73">
        <w:rPr>
          <w:rFonts w:asciiTheme="minorBidi" w:eastAsia="Times New Roman" w:hAnsiTheme="minorBidi" w:cstheme="minorBidi"/>
          <w:sz w:val="28"/>
          <w:szCs w:val="28"/>
          <w:lang w:bidi="fa-IR"/>
        </w:rPr>
        <w:t xml:space="preserve">V. </w:t>
      </w:r>
      <w:r w:rsidRPr="00E77C73">
        <w:rPr>
          <w:rFonts w:asciiTheme="minorBidi" w:eastAsia="Times New Roman" w:hAnsiTheme="minorBidi" w:cstheme="minorBidi"/>
          <w:color w:val="000000"/>
          <w:sz w:val="28"/>
          <w:szCs w:val="28"/>
        </w:rPr>
        <w:t>Economic Factor</w:t>
      </w:r>
    </w:p>
    <w:p w14:paraId="480FC429" w14:textId="77777777" w:rsidR="00C1194E" w:rsidRPr="00E77C73"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In sharing economy systems, the economic factor illustrates the functionality of the concept of economics in these types of systems. The constraints, conditions, and capabilities of the sharing economy system in meeting economic needs are displayed in economic factors [54, 55]. Economic factors represent the economic attributes of sharing economy. Concepts such as system justifiability, system value, and economic functions are discussed in economic factors.</w:t>
      </w:r>
    </w:p>
    <w:p w14:paraId="1FE53C1A" w14:textId="77777777" w:rsidR="00C1194E" w:rsidRPr="00E77C73" w:rsidRDefault="00C1194E" w:rsidP="00B052CD">
      <w:pPr>
        <w:spacing w:after="120" w:line="276" w:lineRule="auto"/>
        <w:jc w:val="both"/>
        <w:rPr>
          <w:rFonts w:asciiTheme="minorBidi" w:eastAsia="Times New Roman" w:hAnsiTheme="minorBidi" w:cstheme="minorBidi"/>
          <w:sz w:val="28"/>
          <w:szCs w:val="28"/>
          <w:lang w:bidi="fa-IR"/>
        </w:rPr>
      </w:pPr>
      <w:r w:rsidRPr="00E77C73">
        <w:rPr>
          <w:rFonts w:asciiTheme="minorBidi" w:eastAsia="Times New Roman" w:hAnsiTheme="minorBidi" w:cstheme="minorBidi"/>
          <w:sz w:val="28"/>
          <w:szCs w:val="28"/>
          <w:lang w:bidi="fa-IR"/>
        </w:rPr>
        <w:t>VI. Social Values</w:t>
      </w:r>
    </w:p>
    <w:p w14:paraId="383F77CE" w14:textId="4D2F607B" w:rsidR="00C1194E" w:rsidRPr="00E77C73"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 xml:space="preserve">Although sharing economy systems enhance the </w:t>
      </w:r>
      <w:r w:rsidR="0061003A" w:rsidRPr="00E77C73">
        <w:rPr>
          <w:rFonts w:asciiTheme="majorBidi" w:eastAsia="Times New Roman" w:hAnsiTheme="majorBidi" w:cs="B Zar"/>
          <w:lang w:bidi="fa-IR"/>
        </w:rPr>
        <w:t xml:space="preserve">capability </w:t>
      </w:r>
      <w:r w:rsidRPr="00E77C73">
        <w:rPr>
          <w:rFonts w:asciiTheme="majorBidi" w:eastAsia="Times New Roman" w:hAnsiTheme="majorBidi" w:cs="B Zar"/>
          <w:lang w:bidi="fa-IR"/>
        </w:rPr>
        <w:t>and efficiency of beneficiary systems through sharing resource</w:t>
      </w:r>
      <w:r w:rsidR="0061003A" w:rsidRPr="00E77C73">
        <w:rPr>
          <w:rFonts w:asciiTheme="majorBidi" w:eastAsia="Times New Roman" w:hAnsiTheme="majorBidi" w:cs="B Zar"/>
          <w:lang w:bidi="fa-IR"/>
        </w:rPr>
        <w:t>(s)</w:t>
      </w:r>
      <w:r w:rsidRPr="00E77C73">
        <w:rPr>
          <w:rFonts w:asciiTheme="majorBidi" w:eastAsia="Times New Roman" w:hAnsiTheme="majorBidi" w:cs="B Zar"/>
          <w:lang w:bidi="fa-IR"/>
        </w:rPr>
        <w:t>, they may be incompatible with the structure of social values govern</w:t>
      </w:r>
      <w:r w:rsidR="0085069A" w:rsidRPr="00E77C73">
        <w:rPr>
          <w:rFonts w:asciiTheme="majorBidi" w:eastAsia="Times New Roman" w:hAnsiTheme="majorBidi" w:cs="B Zar"/>
          <w:lang w:bidi="fa-IR"/>
        </w:rPr>
        <w:t>ing</w:t>
      </w:r>
      <w:r w:rsidRPr="00E77C73">
        <w:rPr>
          <w:rFonts w:asciiTheme="majorBidi" w:eastAsia="Times New Roman" w:hAnsiTheme="majorBidi" w:cs="B Zar"/>
          <w:lang w:bidi="fa-IR"/>
        </w:rPr>
        <w:t xml:space="preserve"> the systems </w:t>
      </w:r>
      <w:r w:rsidR="0085069A" w:rsidRPr="00E77C73">
        <w:rPr>
          <w:rFonts w:asciiTheme="majorBidi" w:eastAsia="Times New Roman" w:hAnsiTheme="majorBidi" w:cs="B Zar"/>
          <w:lang w:bidi="fa-IR"/>
        </w:rPr>
        <w:t xml:space="preserve">that request to use the shared resources </w:t>
      </w:r>
      <w:r w:rsidRPr="00E77C73">
        <w:rPr>
          <w:rFonts w:asciiTheme="majorBidi" w:eastAsia="Times New Roman" w:hAnsiTheme="majorBidi" w:cs="B Zar"/>
          <w:lang w:bidi="fa-IR"/>
        </w:rPr>
        <w:t xml:space="preserve">[5, 56]. Social values represent the dos and don’ts of the sharing economy system. These values are directly derived from society and affect the type of resource and sharing. </w:t>
      </w:r>
    </w:p>
    <w:p w14:paraId="22699211" w14:textId="1454BC28" w:rsidR="00433862"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Given the above</w:t>
      </w:r>
      <w:r w:rsidR="00B624B4"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mentioned materials, it can be stated that sharing economy follows a functional architecture </w:t>
      </w:r>
      <w:proofErr w:type="gramStart"/>
      <w:r w:rsidRPr="00E77C73">
        <w:rPr>
          <w:rFonts w:asciiTheme="majorBidi" w:eastAsia="Times New Roman" w:hAnsiTheme="majorBidi" w:cs="B Zar"/>
          <w:lang w:bidi="fa-IR"/>
        </w:rPr>
        <w:t>similar to</w:t>
      </w:r>
      <w:proofErr w:type="gramEnd"/>
      <w:r w:rsidRPr="00E77C73">
        <w:rPr>
          <w:rFonts w:asciiTheme="majorBidi" w:eastAsia="Times New Roman" w:hAnsiTheme="majorBidi" w:cs="B Zar"/>
          <w:lang w:bidi="fa-IR"/>
        </w:rPr>
        <w:t xml:space="preserve"> that shown in Fig.3.</w:t>
      </w:r>
    </w:p>
    <w:p w14:paraId="4281429E" w14:textId="02F77585" w:rsidR="00C1194E" w:rsidRPr="00E77C73" w:rsidRDefault="00C1194E" w:rsidP="00B052CD">
      <w:pPr>
        <w:spacing w:after="120" w:line="276" w:lineRule="auto"/>
        <w:jc w:val="center"/>
        <w:rPr>
          <w:rFonts w:asciiTheme="majorBidi" w:eastAsia="Times New Roman" w:hAnsiTheme="majorBidi" w:cs="B Zar"/>
          <w:lang w:bidi="fa-IR"/>
        </w:rPr>
      </w:pPr>
    </w:p>
    <w:p w14:paraId="73E58761" w14:textId="6A642F01" w:rsidR="00C1194E" w:rsidRPr="00E77C73" w:rsidRDefault="00E76C53" w:rsidP="00B052CD">
      <w:pPr>
        <w:spacing w:after="120" w:line="276" w:lineRule="auto"/>
        <w:jc w:val="center"/>
        <w:rPr>
          <w:rFonts w:asciiTheme="majorBidi" w:eastAsia="Times New Roman" w:hAnsiTheme="majorBidi" w:cs="B Zar"/>
          <w:lang w:bidi="fa-IR"/>
        </w:rPr>
      </w:pPr>
      <w:r w:rsidRPr="00E77C73">
        <w:rPr>
          <w:rFonts w:asciiTheme="majorBidi" w:eastAsia="Times New Roman" w:hAnsiTheme="majorBidi" w:cs="B Zar"/>
          <w:noProof/>
          <w:color w:val="000000"/>
          <w:rtl/>
          <w:lang w:eastAsia="en-US"/>
        </w:rPr>
        <w:lastRenderedPageBreak/>
        <mc:AlternateContent>
          <mc:Choice Requires="wpg">
            <w:drawing>
              <wp:anchor distT="0" distB="0" distL="114300" distR="114300" simplePos="0" relativeHeight="251659264" behindDoc="0" locked="0" layoutInCell="1" allowOverlap="1" wp14:anchorId="55CB7667" wp14:editId="35483CB8">
                <wp:simplePos x="0" y="0"/>
                <wp:positionH relativeFrom="column">
                  <wp:posOffset>1072515</wp:posOffset>
                </wp:positionH>
                <wp:positionV relativeFrom="paragraph">
                  <wp:posOffset>-160020</wp:posOffset>
                </wp:positionV>
                <wp:extent cx="3486739" cy="2816619"/>
                <wp:effectExtent l="0" t="0" r="19050" b="15875"/>
                <wp:wrapNone/>
                <wp:docPr id="32" name="Group 32"/>
                <wp:cNvGraphicFramePr/>
                <a:graphic xmlns:a="http://schemas.openxmlformats.org/drawingml/2006/main">
                  <a:graphicData uri="http://schemas.microsoft.com/office/word/2010/wordprocessingGroup">
                    <wpg:wgp>
                      <wpg:cNvGrpSpPr/>
                      <wpg:grpSpPr>
                        <a:xfrm>
                          <a:off x="0" y="0"/>
                          <a:ext cx="3486739" cy="2816619"/>
                          <a:chOff x="0" y="0"/>
                          <a:chExt cx="3226679" cy="2611182"/>
                        </a:xfrm>
                      </wpg:grpSpPr>
                      <wps:wsp>
                        <wps:cNvPr id="33" name="Rectangle 33"/>
                        <wps:cNvSpPr/>
                        <wps:spPr>
                          <a:xfrm>
                            <a:off x="2918" y="2110598"/>
                            <a:ext cx="3223761" cy="500584"/>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766FB1B"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Sharing Resource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5400000">
                            <a:off x="1920708" y="804628"/>
                            <a:ext cx="2109635" cy="500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BBE67F" w14:textId="77777777" w:rsidR="00DC1A25" w:rsidRPr="002B2195" w:rsidRDefault="00DC1A25" w:rsidP="00C1194E">
                              <w:pPr>
                                <w:jc w:val="center"/>
                                <w:rPr>
                                  <w:rFonts w:asciiTheme="majorBidi" w:hAnsiTheme="majorBidi" w:cstheme="majorBidi"/>
                                </w:rPr>
                              </w:pPr>
                              <w:r w:rsidRPr="002B2195">
                                <w:rPr>
                                  <w:rFonts w:asciiTheme="majorBidi" w:hAnsiTheme="majorBidi" w:cstheme="majorBidi"/>
                                </w:rPr>
                                <w:t>Obligation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5400000">
                            <a:off x="-805487" y="808282"/>
                            <a:ext cx="2111353" cy="50038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52A8490" w14:textId="77777777" w:rsidR="00DC1A25" w:rsidRPr="002B2195" w:rsidRDefault="00DC1A25" w:rsidP="00C1194E">
                              <w:pPr>
                                <w:jc w:val="center"/>
                                <w:rPr>
                                  <w:rFonts w:asciiTheme="majorBidi" w:hAnsiTheme="majorBidi" w:cstheme="majorBidi"/>
                                </w:rPr>
                              </w:pPr>
                              <w:r w:rsidRPr="002B2195">
                                <w:rPr>
                                  <w:rFonts w:asciiTheme="majorBidi" w:hAnsiTheme="majorBidi" w:cstheme="majorBidi"/>
                                </w:rPr>
                                <w:t>Economic Factor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03502" y="1610014"/>
                            <a:ext cx="1121308" cy="50038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EE9B8EC"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Platform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117552" y="1069383"/>
                            <a:ext cx="1607421" cy="540631"/>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B478D4F"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Collaboration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618136" y="1610014"/>
                            <a:ext cx="1121308" cy="50038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1ECDD5C" w14:textId="77777777" w:rsidR="00DC1A25" w:rsidRPr="002B2195" w:rsidRDefault="00DC1A25" w:rsidP="00C1194E">
                              <w:pPr>
                                <w:jc w:val="center"/>
                                <w:rPr>
                                  <w:rFonts w:asciiTheme="majorBidi" w:hAnsiTheme="majorBidi" w:cstheme="majorBidi"/>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96827" y="542101"/>
                            <a:ext cx="1380490" cy="54038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E632923"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Availability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496827" y="1069383"/>
                            <a:ext cx="620725" cy="54038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C0B383A" w14:textId="77777777" w:rsidR="00DC1A25" w:rsidRPr="002B2195" w:rsidRDefault="00DC1A25" w:rsidP="00C1194E">
                              <w:pPr>
                                <w:jc w:val="center"/>
                                <w:rPr>
                                  <w:rFonts w:asciiTheme="majorBidi" w:hAnsiTheme="majorBidi" w:cstheme="majorBidi"/>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503502" y="1471"/>
                            <a:ext cx="2220632" cy="54038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A15F146"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Social Value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871765" y="528753"/>
                            <a:ext cx="852972" cy="54038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57AEA10" w14:textId="77777777" w:rsidR="00DC1A25" w:rsidRPr="002B2195" w:rsidRDefault="00DC1A25" w:rsidP="00C1194E">
                              <w:pPr>
                                <w:jc w:val="center"/>
                                <w:rPr>
                                  <w:rFonts w:asciiTheme="majorBidi" w:hAnsiTheme="majorBidi" w:cstheme="majorBidi"/>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CB7667" id="Group 32" o:spid="_x0000_s1026" style="position:absolute;left:0;text-align:left;margin-left:84.45pt;margin-top:-12.6pt;width:274.55pt;height:221.8pt;z-index:251659264;mso-width-relative:margin;mso-height-relative:margin" coordsize="32266,2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">
                <v:rect id="Rectangle 33" o:spid="_x0000_s1027" style="position:absolute;left:29;top:21105;width:32237;height:5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" fillcolor="black [3200]" strokecolor="black [1600]" strokeweight="2pt">
                  <v:textbox>
                    <w:txbxContent>
                      <w:p w14:paraId="0766FB1B"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Sharing Resource  </w:t>
                        </w:r>
                      </w:p>
                    </w:txbxContent>
                  </v:textbox>
                </v:rect>
                <v:rect id="Rectangle 34" o:spid="_x0000_s1028" style="position:absolute;left:19207;top:8046;width:21096;height:500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" fillcolor="#4f81bd [3204]" strokecolor="#243f60 [1604]" strokeweight="2pt">
                  <v:textbox>
                    <w:txbxContent>
                      <w:p w14:paraId="14BBE67F" w14:textId="77777777" w:rsidR="00DC1A25" w:rsidRPr="002B2195" w:rsidRDefault="00DC1A25" w:rsidP="00C1194E">
                        <w:pPr>
                          <w:jc w:val="center"/>
                          <w:rPr>
                            <w:rFonts w:asciiTheme="majorBidi" w:hAnsiTheme="majorBidi" w:cstheme="majorBidi"/>
                          </w:rPr>
                        </w:pPr>
                        <w:r w:rsidRPr="002B2195">
                          <w:rPr>
                            <w:rFonts w:asciiTheme="majorBidi" w:hAnsiTheme="majorBidi" w:cstheme="majorBidi"/>
                          </w:rPr>
                          <w:t>Obligation</w:t>
                        </w:r>
                      </w:p>
                    </w:txbxContent>
                  </v:textbox>
                </v:rect>
                <v:rect id="Rectangle 35" o:spid="_x0000_s1029" style="position:absolute;left:-8055;top:8082;width:21114;height:50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" fillcolor="#cdddac [1622]" strokecolor="#94b64e [3046]">
                  <v:fill color2="#f0f4e6 [502]" rotate="t" angle="180" colors="0 #dafda7;22938f #e4fdc2;1 #f5ffe6" focus="100%" type="gradient"/>
                  <v:shadow on="t" color="black" opacity="24903f" origin=",.5" offset="0,.55556mm"/>
                  <v:textbox>
                    <w:txbxContent>
                      <w:p w14:paraId="452A8490" w14:textId="77777777" w:rsidR="00DC1A25" w:rsidRPr="002B2195" w:rsidRDefault="00DC1A25" w:rsidP="00C1194E">
                        <w:pPr>
                          <w:jc w:val="center"/>
                          <w:rPr>
                            <w:rFonts w:asciiTheme="majorBidi" w:hAnsiTheme="majorBidi" w:cstheme="majorBidi"/>
                          </w:rPr>
                        </w:pPr>
                        <w:r w:rsidRPr="002B2195">
                          <w:rPr>
                            <w:rFonts w:asciiTheme="majorBidi" w:hAnsiTheme="majorBidi" w:cstheme="majorBidi"/>
                          </w:rPr>
                          <w:t>Economic Factor</w:t>
                        </w:r>
                      </w:p>
                    </w:txbxContent>
                  </v:textbox>
                </v:rect>
                <v:rect id="Rectangle 36" o:spid="_x0000_s1030" style="position:absolute;left:5035;top:16100;width:11213;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" fillcolor="#c0504d [3205]" strokecolor="#622423 [1605]" strokeweight="2pt">
                  <v:textbox>
                    <w:txbxContent>
                      <w:p w14:paraId="3EE9B8EC"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Platform </w:t>
                        </w:r>
                      </w:p>
                    </w:txbxContent>
                  </v:textbox>
                </v:rect>
                <v:rect id="Rectangle 37" o:spid="_x0000_s1031" style="position:absolute;left:11175;top:10693;width:16074;height:5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" fillcolor="#9bbb59 [3206]" strokecolor="#4e6128 [1606]" strokeweight="2pt">
                  <v:textbox>
                    <w:txbxContent>
                      <w:p w14:paraId="5B478D4F"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Collaboration </w:t>
                        </w:r>
                      </w:p>
                    </w:txbxContent>
                  </v:textbox>
                </v:rect>
                <v:rect id="Rectangle 38" o:spid="_x0000_s1032" style="position:absolute;left:16181;top:16100;width:11213;height:5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" fillcolor="#9bbb59 [3206]" strokecolor="#4e6128 [1606]" strokeweight="2pt">
                  <v:textbox>
                    <w:txbxContent>
                      <w:p w14:paraId="51ECDD5C" w14:textId="77777777" w:rsidR="00DC1A25" w:rsidRPr="002B2195" w:rsidRDefault="00DC1A25" w:rsidP="00C1194E">
                        <w:pPr>
                          <w:jc w:val="center"/>
                          <w:rPr>
                            <w:rFonts w:asciiTheme="majorBidi" w:hAnsiTheme="majorBidi" w:cstheme="majorBidi"/>
                            <w:lang w:bidi="fa-IR"/>
                          </w:rPr>
                        </w:pPr>
                      </w:p>
                    </w:txbxContent>
                  </v:textbox>
                </v:rect>
                <v:rect id="Rectangle 39" o:spid="_x0000_s1033" style="position:absolute;left:4968;top:5421;width:13805;height:5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" fillcolor="#8064a2 [3207]" strokecolor="#3f3151 [1607]" strokeweight="2pt">
                  <v:textbox>
                    <w:txbxContent>
                      <w:p w14:paraId="7E632923"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 xml:space="preserve">Availability </w:t>
                        </w:r>
                      </w:p>
                    </w:txbxContent>
                  </v:textbox>
                </v:rect>
                <v:rect id="Rectangle 40" o:spid="_x0000_s1034" style="position:absolute;left:4968;top:10693;width:6207;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" fillcolor="#8064a2 [3207]" strokecolor="#3f3151 [1607]" strokeweight="2pt">
                  <v:textbox>
                    <w:txbxContent>
                      <w:p w14:paraId="2C0B383A" w14:textId="77777777" w:rsidR="00DC1A25" w:rsidRPr="002B2195" w:rsidRDefault="00DC1A25" w:rsidP="00C1194E">
                        <w:pPr>
                          <w:jc w:val="center"/>
                          <w:rPr>
                            <w:rFonts w:asciiTheme="majorBidi" w:hAnsiTheme="majorBidi" w:cstheme="majorBidi"/>
                            <w:lang w:bidi="fa-IR"/>
                          </w:rPr>
                        </w:pPr>
                      </w:p>
                    </w:txbxContent>
                  </v:textbox>
                </v:rect>
                <v:rect id="Rectangle 41" o:spid="_x0000_s1035" style="position:absolute;left:5035;top:14;width:22206;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" fillcolor="#4bacc6 [3208]" strokecolor="#205867 [1608]" strokeweight="2pt">
                  <v:textbox>
                    <w:txbxContent>
                      <w:p w14:paraId="4A15F146" w14:textId="77777777" w:rsidR="00DC1A25" w:rsidRPr="002B2195" w:rsidRDefault="00DC1A25" w:rsidP="00C1194E">
                        <w:pPr>
                          <w:jc w:val="center"/>
                          <w:rPr>
                            <w:rFonts w:asciiTheme="majorBidi" w:hAnsiTheme="majorBidi" w:cstheme="majorBidi"/>
                            <w:lang w:bidi="fa-IR"/>
                          </w:rPr>
                        </w:pPr>
                        <w:r w:rsidRPr="002B2195">
                          <w:rPr>
                            <w:rFonts w:asciiTheme="majorBidi" w:hAnsiTheme="majorBidi" w:cstheme="majorBidi"/>
                            <w:lang w:bidi="fa-IR"/>
                          </w:rPr>
                          <w:t>Social Value</w:t>
                        </w:r>
                      </w:p>
                    </w:txbxContent>
                  </v:textbox>
                </v:rect>
                <v:rect id="Rectangle 42" o:spid="_x0000_s1036" style="position:absolute;left:18717;top:5287;width:8530;height:5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" fillcolor="#4bacc6 [3208]" strokecolor="#205867 [1608]" strokeweight="2pt">
                  <v:textbox>
                    <w:txbxContent>
                      <w:p w14:paraId="157AEA10" w14:textId="77777777" w:rsidR="00DC1A25" w:rsidRPr="002B2195" w:rsidRDefault="00DC1A25" w:rsidP="00C1194E">
                        <w:pPr>
                          <w:jc w:val="center"/>
                          <w:rPr>
                            <w:rFonts w:asciiTheme="majorBidi" w:hAnsiTheme="majorBidi" w:cstheme="majorBidi"/>
                            <w:lang w:bidi="fa-IR"/>
                          </w:rPr>
                        </w:pPr>
                      </w:p>
                    </w:txbxContent>
                  </v:textbox>
                </v:rect>
              </v:group>
            </w:pict>
          </mc:Fallback>
        </mc:AlternateContent>
      </w:r>
    </w:p>
    <w:p w14:paraId="4787883A" w14:textId="77777777" w:rsidR="00C1194E" w:rsidRPr="00E77C73" w:rsidRDefault="00C1194E" w:rsidP="00B052CD">
      <w:pPr>
        <w:spacing w:after="120" w:line="276" w:lineRule="auto"/>
        <w:jc w:val="center"/>
        <w:rPr>
          <w:rFonts w:asciiTheme="majorBidi" w:eastAsia="Times New Roman" w:hAnsiTheme="majorBidi" w:cs="B Zar"/>
          <w:lang w:bidi="fa-IR"/>
        </w:rPr>
      </w:pPr>
    </w:p>
    <w:p w14:paraId="3581F9CE" w14:textId="77777777" w:rsidR="00C1194E" w:rsidRPr="00E77C73" w:rsidRDefault="00C1194E" w:rsidP="00B052CD">
      <w:pPr>
        <w:spacing w:after="120" w:line="276" w:lineRule="auto"/>
        <w:jc w:val="center"/>
        <w:rPr>
          <w:rFonts w:asciiTheme="majorBidi" w:eastAsia="Times New Roman" w:hAnsiTheme="majorBidi" w:cs="B Zar"/>
          <w:lang w:bidi="fa-IR"/>
        </w:rPr>
      </w:pPr>
    </w:p>
    <w:p w14:paraId="56591A6B" w14:textId="77777777" w:rsidR="00C1194E" w:rsidRPr="00E77C73" w:rsidRDefault="00C1194E" w:rsidP="00B052CD">
      <w:pPr>
        <w:spacing w:after="120" w:line="276" w:lineRule="auto"/>
        <w:jc w:val="center"/>
        <w:rPr>
          <w:rFonts w:asciiTheme="majorBidi" w:eastAsia="Times New Roman" w:hAnsiTheme="majorBidi" w:cs="B Zar"/>
          <w:lang w:bidi="fa-IR"/>
        </w:rPr>
      </w:pPr>
    </w:p>
    <w:p w14:paraId="335758C2" w14:textId="77777777" w:rsidR="00C1194E" w:rsidRPr="00E77C73" w:rsidRDefault="00C1194E" w:rsidP="00B052CD">
      <w:pPr>
        <w:spacing w:after="120" w:line="276" w:lineRule="auto"/>
        <w:jc w:val="center"/>
        <w:rPr>
          <w:rFonts w:asciiTheme="majorBidi" w:eastAsia="Times New Roman" w:hAnsiTheme="majorBidi" w:cs="B Zar"/>
          <w:lang w:bidi="fa-IR"/>
        </w:rPr>
      </w:pPr>
    </w:p>
    <w:p w14:paraId="38F4D4CE" w14:textId="47154E72" w:rsidR="00C1194E" w:rsidRDefault="00C1194E" w:rsidP="00B052CD">
      <w:pPr>
        <w:spacing w:after="120" w:line="276" w:lineRule="auto"/>
        <w:jc w:val="center"/>
        <w:rPr>
          <w:rFonts w:asciiTheme="majorBidi" w:eastAsia="Times New Roman" w:hAnsiTheme="majorBidi" w:cs="B Zar"/>
          <w:lang w:bidi="fa-IR"/>
        </w:rPr>
      </w:pPr>
    </w:p>
    <w:p w14:paraId="176F5511" w14:textId="251F2500" w:rsidR="00433862" w:rsidRDefault="00433862" w:rsidP="00B052CD">
      <w:pPr>
        <w:spacing w:after="120" w:line="276" w:lineRule="auto"/>
        <w:jc w:val="center"/>
        <w:rPr>
          <w:rFonts w:asciiTheme="majorBidi" w:eastAsia="Times New Roman" w:hAnsiTheme="majorBidi" w:cs="B Zar"/>
          <w:lang w:bidi="fa-IR"/>
        </w:rPr>
      </w:pPr>
    </w:p>
    <w:p w14:paraId="166D3459" w14:textId="77777777" w:rsidR="006C5198" w:rsidRPr="00E77C73" w:rsidRDefault="006C5198" w:rsidP="00B052CD">
      <w:pPr>
        <w:spacing w:after="120" w:line="276" w:lineRule="auto"/>
        <w:rPr>
          <w:rFonts w:asciiTheme="majorBidi" w:eastAsia="Times New Roman" w:hAnsiTheme="majorBidi" w:cs="B Zar"/>
          <w:b/>
          <w:bCs/>
          <w:lang w:bidi="fa-IR"/>
        </w:rPr>
      </w:pPr>
    </w:p>
    <w:p w14:paraId="1D2AFE1B" w14:textId="12B3CA86" w:rsidR="00C1194E" w:rsidRPr="00E77C73" w:rsidRDefault="00C1194E" w:rsidP="00B052CD">
      <w:pPr>
        <w:spacing w:after="120" w:line="276" w:lineRule="auto"/>
        <w:jc w:val="center"/>
        <w:rPr>
          <w:rFonts w:asciiTheme="majorBidi" w:eastAsia="Times New Roman" w:hAnsiTheme="majorBidi" w:cs="B Zar"/>
          <w:lang w:bidi="fa-IR"/>
        </w:rPr>
      </w:pPr>
      <w:r w:rsidRPr="00E77C73">
        <w:rPr>
          <w:rFonts w:asciiTheme="majorBidi" w:eastAsia="Times New Roman" w:hAnsiTheme="majorBidi" w:cs="B Zar"/>
          <w:b/>
          <w:bCs/>
          <w:lang w:bidi="fa-IR"/>
        </w:rPr>
        <w:t>Fig.3.</w:t>
      </w:r>
      <w:r w:rsidRPr="00E77C73">
        <w:rPr>
          <w:rFonts w:asciiTheme="majorBidi" w:eastAsia="Times New Roman" w:hAnsiTheme="majorBidi" w:cs="B Zar"/>
          <w:lang w:bidi="fa-IR"/>
        </w:rPr>
        <w:t xml:space="preserve"> Functional architecture of the sharing economy system</w:t>
      </w:r>
    </w:p>
    <w:p w14:paraId="15631F36" w14:textId="4F90455F" w:rsidR="00C1194E" w:rsidRPr="00E77C73" w:rsidRDefault="00C1194E" w:rsidP="00B052CD">
      <w:pPr>
        <w:spacing w:after="120" w:line="276" w:lineRule="auto"/>
        <w:jc w:val="both"/>
        <w:rPr>
          <w:rFonts w:asciiTheme="majorBidi" w:eastAsia="Times New Roman" w:hAnsiTheme="majorBidi" w:cs="B Zar"/>
          <w:lang w:bidi="fa-IR"/>
        </w:rPr>
      </w:pPr>
      <w:r w:rsidRPr="00E77C73">
        <w:rPr>
          <w:rFonts w:asciiTheme="majorBidi" w:eastAsia="Times New Roman" w:hAnsiTheme="majorBidi" w:cs="B Zar"/>
          <w:lang w:bidi="fa-IR"/>
        </w:rPr>
        <w:t xml:space="preserve">As illustrated in Fig.3, in the functional architecture of sharing economy, obligation and economic factors are considered central elements. Obligation represents the pattern of resource (or resources) sharing in the sharing economy system. It also shows how the beneficiary systems interact and communicate. This element illustrates the shared part of sharing economy. Economic factors represent </w:t>
      </w:r>
      <w:r w:rsidR="00427150" w:rsidRPr="00E77C73">
        <w:rPr>
          <w:rFonts w:asciiTheme="majorBidi" w:eastAsia="Times New Roman" w:hAnsiTheme="majorBidi" w:cs="B Zar"/>
          <w:lang w:bidi="fa-IR"/>
        </w:rPr>
        <w:t xml:space="preserve">commercial </w:t>
      </w:r>
      <w:r w:rsidRPr="00E77C73">
        <w:rPr>
          <w:rFonts w:asciiTheme="majorBidi" w:eastAsia="Times New Roman" w:hAnsiTheme="majorBidi" w:cs="B Zar"/>
          <w:lang w:bidi="fa-IR"/>
        </w:rPr>
        <w:t xml:space="preserve">rules and regulations governing the system. This element indicates the economic sector of the sharing economy. At the bottom, the shared element and the sharing pattern are displayed. The shared resource type </w:t>
      </w:r>
      <w:r w:rsidR="00427150" w:rsidRPr="00E77C73">
        <w:rPr>
          <w:rFonts w:asciiTheme="majorBidi" w:eastAsia="Times New Roman" w:hAnsiTheme="majorBidi" w:cs="B Zar"/>
          <w:lang w:bidi="fa-IR"/>
        </w:rPr>
        <w:t xml:space="preserve">means </w:t>
      </w:r>
      <w:r w:rsidRPr="00E77C73">
        <w:rPr>
          <w:rFonts w:asciiTheme="majorBidi" w:eastAsia="Times New Roman" w:hAnsiTheme="majorBidi" w:cs="B Zar"/>
          <w:lang w:bidi="fa-IR"/>
        </w:rPr>
        <w:t xml:space="preserve">what services are available in the system. It suggests what the purpose of the system is and what structure the system </w:t>
      </w:r>
      <w:r w:rsidR="00427150" w:rsidRPr="00E77C73">
        <w:rPr>
          <w:rFonts w:asciiTheme="majorBidi" w:eastAsia="Times New Roman" w:hAnsiTheme="majorBidi" w:cs="B Zar"/>
          <w:lang w:bidi="fa-IR"/>
        </w:rPr>
        <w:t>can</w:t>
      </w:r>
      <w:r w:rsidRPr="00E77C73">
        <w:rPr>
          <w:rFonts w:asciiTheme="majorBidi" w:eastAsia="Times New Roman" w:hAnsiTheme="majorBidi" w:cs="B Zar"/>
          <w:lang w:bidi="fa-IR"/>
        </w:rPr>
        <w:t xml:space="preserve"> create </w:t>
      </w:r>
      <w:r w:rsidR="0085069A" w:rsidRPr="00E77C73">
        <w:rPr>
          <w:rFonts w:asciiTheme="majorBidi" w:eastAsia="Times New Roman" w:hAnsiTheme="majorBidi" w:cs="B Zar"/>
          <w:lang w:bidi="fa-IR"/>
        </w:rPr>
        <w:t xml:space="preserve">for </w:t>
      </w:r>
      <w:r w:rsidRPr="00E77C73">
        <w:rPr>
          <w:rFonts w:asciiTheme="majorBidi" w:eastAsia="Times New Roman" w:hAnsiTheme="majorBidi" w:cs="B Zar"/>
          <w:lang w:bidi="fa-IR"/>
        </w:rPr>
        <w:t xml:space="preserve">the system beneficiaries. </w:t>
      </w:r>
    </w:p>
    <w:p w14:paraId="16B12673" w14:textId="24E7CF60" w:rsidR="00C1194E" w:rsidRPr="00E77C73" w:rsidRDefault="004171C2" w:rsidP="00B052CD">
      <w:pPr>
        <w:pStyle w:val="af0"/>
        <w:spacing w:after="120" w:line="276" w:lineRule="auto"/>
        <w:jc w:val="center"/>
        <w:rPr>
          <w:rFonts w:asciiTheme="minorBidi" w:eastAsia="Times New Roman" w:hAnsiTheme="minorBidi"/>
          <w:b/>
          <w:bCs/>
          <w:sz w:val="28"/>
          <w:szCs w:val="28"/>
          <w:lang w:bidi="fa-IR"/>
        </w:rPr>
      </w:pPr>
      <w:r w:rsidRPr="00E77C73">
        <w:rPr>
          <w:rFonts w:asciiTheme="minorBidi" w:eastAsia="Times New Roman" w:hAnsiTheme="minorBidi"/>
          <w:b/>
          <w:bCs/>
          <w:sz w:val="28"/>
          <w:szCs w:val="28"/>
          <w:lang w:bidi="fa-IR"/>
        </w:rPr>
        <w:t xml:space="preserve">3. </w:t>
      </w:r>
      <w:r w:rsidR="00C1194E" w:rsidRPr="00E77C73">
        <w:rPr>
          <w:rFonts w:asciiTheme="minorBidi" w:eastAsia="Times New Roman" w:hAnsiTheme="minorBidi"/>
          <w:b/>
          <w:bCs/>
          <w:sz w:val="28"/>
          <w:szCs w:val="28"/>
          <w:lang w:bidi="fa-IR"/>
        </w:rPr>
        <w:t>Related Works</w:t>
      </w:r>
    </w:p>
    <w:p w14:paraId="0AE1FF26" w14:textId="5746048F" w:rsidR="0082615D" w:rsidRPr="00E77C73" w:rsidRDefault="0082615D"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 xml:space="preserve">In his study, Belk [36] discusses sharing, its types, theories, and applications and compares it with gift-giving and exchange. In his research, Cheng [38] provides an objective, systematic, and comprehensive review of the scientific literature of sharing economy to discover theoretical foundations and </w:t>
      </w:r>
      <w:r w:rsidR="00427150" w:rsidRPr="00E77C73">
        <w:rPr>
          <w:rFonts w:asciiTheme="majorBidi" w:eastAsia="Times New Roman" w:hAnsiTheme="majorBidi" w:cs="B Zar"/>
          <w:lang w:bidi="fa-IR"/>
        </w:rPr>
        <w:t xml:space="preserve">critical </w:t>
      </w:r>
      <w:r w:rsidRPr="00E77C73">
        <w:rPr>
          <w:rFonts w:asciiTheme="majorBidi" w:eastAsia="Times New Roman" w:hAnsiTheme="majorBidi" w:cs="B Zar"/>
          <w:lang w:bidi="fa-IR"/>
        </w:rPr>
        <w:t>themes of the field through content analysis. The study identifies three broad areas of sharing economy research: 1) the business models of sharing economy and their effects; 2) the sharing economy nature</w:t>
      </w:r>
      <w:r w:rsidR="0042715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w:t>
      </w:r>
      <w:proofErr w:type="gramStart"/>
      <w:r w:rsidRPr="00E77C73">
        <w:rPr>
          <w:rFonts w:asciiTheme="majorBidi" w:eastAsia="Times New Roman" w:hAnsiTheme="majorBidi" w:cs="B Zar"/>
          <w:lang w:bidi="fa-IR"/>
        </w:rPr>
        <w:t>and</w:t>
      </w:r>
      <w:r w:rsidR="00427150" w:rsidRPr="00E77C73">
        <w:rPr>
          <w:rFonts w:asciiTheme="majorBidi" w:eastAsia="Times New Roman" w:hAnsiTheme="majorBidi" w:cs="B Zar"/>
          <w:lang w:bidi="fa-IR"/>
        </w:rPr>
        <w:t>,</w:t>
      </w:r>
      <w:proofErr w:type="gramEnd"/>
      <w:r w:rsidRPr="00E77C73">
        <w:rPr>
          <w:rFonts w:asciiTheme="majorBidi" w:eastAsia="Times New Roman" w:hAnsiTheme="majorBidi" w:cs="B Zar"/>
          <w:lang w:bidi="fa-IR"/>
        </w:rPr>
        <w:t xml:space="preserve"> 3) sustainable development of sharing economy.</w:t>
      </w:r>
      <w:r w:rsidRPr="00E77C73">
        <w:rPr>
          <w:rFonts w:asciiTheme="majorBidi" w:hAnsiTheme="majorBidi" w:cs="B Zar"/>
        </w:rPr>
        <w:t xml:space="preserve"> Constantiou et al. </w:t>
      </w:r>
      <w:r w:rsidRPr="00E77C73">
        <w:rPr>
          <w:rFonts w:asciiTheme="majorBidi" w:eastAsia="Times New Roman" w:hAnsiTheme="majorBidi" w:cs="B Zar"/>
          <w:lang w:bidi="fa-IR"/>
        </w:rPr>
        <w:t xml:space="preserve">[41] discuss the economic platforms and define them as </w:t>
      </w:r>
      <w:r w:rsidR="00427150" w:rsidRPr="00E77C73">
        <w:rPr>
          <w:rFonts w:asciiTheme="majorBidi" w:eastAsia="Times New Roman" w:hAnsiTheme="majorBidi" w:cs="B Zar"/>
          <w:lang w:bidi="fa-IR"/>
        </w:rPr>
        <w:t>combining</w:t>
      </w:r>
      <w:r w:rsidRPr="00E77C73">
        <w:rPr>
          <w:rFonts w:asciiTheme="majorBidi" w:eastAsia="Times New Roman" w:hAnsiTheme="majorBidi" w:cs="B Zar"/>
          <w:lang w:bidi="fa-IR"/>
        </w:rPr>
        <w:t xml:space="preserve"> organizational and market mechanisms with innovative approaches towards competitive advantages. In this paper, four sharing economy models of Franchiser, Principal, Chaperone, and Gardener </w:t>
      </w:r>
      <w:r w:rsidR="0085069A" w:rsidRPr="00E77C73">
        <w:rPr>
          <w:rFonts w:asciiTheme="majorBidi" w:eastAsia="Times New Roman" w:hAnsiTheme="majorBidi" w:cs="B Zar"/>
          <w:lang w:bidi="fa-IR"/>
        </w:rPr>
        <w:t xml:space="preserve">are addressed </w:t>
      </w:r>
      <w:r w:rsidRPr="00E77C73">
        <w:rPr>
          <w:rFonts w:asciiTheme="majorBidi" w:eastAsia="Times New Roman" w:hAnsiTheme="majorBidi" w:cs="B Zar"/>
          <w:lang w:bidi="fa-IR"/>
        </w:rPr>
        <w:t xml:space="preserve">in two dimensions of strong and poor control over participants and high and </w:t>
      </w:r>
      <w:r w:rsidRPr="00E77C73">
        <w:rPr>
          <w:rFonts w:asciiTheme="majorBidi" w:eastAsia="Times New Roman" w:hAnsiTheme="majorBidi" w:cs="B Zar"/>
          <w:lang w:bidi="fa-IR"/>
        </w:rPr>
        <w:lastRenderedPageBreak/>
        <w:t xml:space="preserve">low competition among participants. </w:t>
      </w:r>
      <w:r w:rsidR="00B1624E" w:rsidRPr="00E77C73">
        <w:rPr>
          <w:rFonts w:asciiTheme="majorBidi" w:eastAsia="Times New Roman" w:hAnsiTheme="majorBidi" w:cs="B Zar"/>
          <w:lang w:bidi="fa-IR"/>
        </w:rPr>
        <w:t>Each model focuses on different value proposition</w:t>
      </w:r>
      <w:r w:rsidR="00D45DA8">
        <w:rPr>
          <w:rFonts w:asciiTheme="majorBidi" w:eastAsia="Times New Roman" w:hAnsiTheme="majorBidi" w:cs="B Zar"/>
          <w:lang w:bidi="fa-IR"/>
        </w:rPr>
        <w:t>s</w:t>
      </w:r>
      <w:r w:rsidR="00B1624E" w:rsidRPr="00E77C73">
        <w:rPr>
          <w:rFonts w:asciiTheme="majorBidi" w:eastAsia="Times New Roman" w:hAnsiTheme="majorBidi" w:cs="B Zar"/>
          <w:lang w:bidi="fa-IR"/>
        </w:rPr>
        <w:t xml:space="preserve"> and specific strategic goals. Using </w:t>
      </w:r>
      <w:r w:rsidRPr="00E77C73">
        <w:rPr>
          <w:rFonts w:asciiTheme="majorBidi" w:eastAsia="Times New Roman" w:hAnsiTheme="majorBidi" w:cs="B Zar"/>
          <w:lang w:bidi="fa-IR"/>
        </w:rPr>
        <w:t xml:space="preserve">the sharing economy </w:t>
      </w:r>
      <w:r w:rsidR="00B1624E" w:rsidRPr="00E77C73">
        <w:rPr>
          <w:rFonts w:asciiTheme="majorBidi" w:eastAsia="Times New Roman" w:hAnsiTheme="majorBidi" w:cs="B Zar"/>
          <w:lang w:bidi="fa-IR"/>
        </w:rPr>
        <w:t xml:space="preserve">allows </w:t>
      </w:r>
      <w:r w:rsidRPr="00E77C73">
        <w:rPr>
          <w:rFonts w:asciiTheme="majorBidi" w:eastAsia="Times New Roman" w:hAnsiTheme="majorBidi" w:cs="B Zar"/>
          <w:lang w:bidi="fa-IR"/>
        </w:rPr>
        <w:t xml:space="preserve">businesses to identify threats and opportunities </w:t>
      </w:r>
      <w:r w:rsidR="00B1624E" w:rsidRPr="00E77C73">
        <w:rPr>
          <w:rFonts w:asciiTheme="majorBidi" w:eastAsia="Times New Roman" w:hAnsiTheme="majorBidi" w:cs="B Zar"/>
          <w:lang w:bidi="fa-IR"/>
        </w:rPr>
        <w:t>through</w:t>
      </w:r>
      <w:r w:rsidR="005F4E77" w:rsidRPr="00E77C73">
        <w:rPr>
          <w:rFonts w:asciiTheme="majorBidi" w:eastAsia="Times New Roman" w:hAnsiTheme="majorBidi" w:cs="B Zar"/>
          <w:lang w:bidi="fa-IR"/>
        </w:rPr>
        <w:t xml:space="preserve"> </w:t>
      </w:r>
      <w:r w:rsidRPr="00E77C73">
        <w:rPr>
          <w:rFonts w:asciiTheme="majorBidi" w:eastAsia="Times New Roman" w:hAnsiTheme="majorBidi" w:cs="B Zar"/>
          <w:lang w:bidi="fa-IR"/>
        </w:rPr>
        <w:t xml:space="preserve">sharing the economic platforms. In their study, </w:t>
      </w:r>
      <w:r w:rsidRPr="00E77C73">
        <w:rPr>
          <w:rFonts w:asciiTheme="majorBidi" w:hAnsiTheme="majorBidi" w:cs="B Zar"/>
        </w:rPr>
        <w:t>Ranjbari et al</w:t>
      </w:r>
      <w:r w:rsidRPr="00E77C73">
        <w:rPr>
          <w:rFonts w:asciiTheme="majorBidi" w:eastAsia="Times New Roman" w:hAnsiTheme="majorBidi" w:cs="B Zar"/>
          <w:lang w:bidi="fa-IR"/>
        </w:rPr>
        <w:t xml:space="preserve">. [57] define sharing economy as an economic system in which the online platform connects supply and demand parties to facilitate temporary access transactions for idle resources. In sharing economy, businesses utilize information technology to connect consumers and demands to providers with </w:t>
      </w:r>
      <w:r w:rsidR="00963613" w:rsidRPr="00E77C73">
        <w:rPr>
          <w:rFonts w:asciiTheme="majorBidi" w:eastAsia="Times New Roman" w:hAnsiTheme="majorBidi" w:cs="B Zar"/>
          <w:lang w:bidi="fa-IR"/>
        </w:rPr>
        <w:t>overcapacity [</w:t>
      </w:r>
      <w:r w:rsidR="006A3027" w:rsidRPr="00E77C73">
        <w:rPr>
          <w:rFonts w:asciiTheme="majorBidi" w:eastAsia="Times New Roman" w:hAnsiTheme="majorBidi" w:cs="B Zar"/>
          <w:lang w:bidi="fa-IR"/>
        </w:rPr>
        <w:t>58]</w:t>
      </w:r>
      <w:r w:rsidRPr="00E77C73">
        <w:rPr>
          <w:rFonts w:asciiTheme="majorBidi" w:eastAsia="Times New Roman" w:hAnsiTheme="majorBidi" w:cs="B Zar"/>
          <w:lang w:bidi="fa-IR"/>
        </w:rPr>
        <w:t xml:space="preserve">. In his research, Schor [59] divides sharing economy products into four main types: selling goods, such as eBay and Craigslist; increased use of durable assets, such as Airbnb and Uber; exchanging services, such as TaskRabbit and Zaarly; and sharing manufacturing assets, such as Hackerspace and Skillshare. In their study, </w:t>
      </w:r>
      <w:r w:rsidRPr="00E77C73">
        <w:rPr>
          <w:rFonts w:asciiTheme="majorBidi" w:hAnsiTheme="majorBidi" w:cs="B Zar"/>
          <w:lang w:bidi="fa-IR"/>
        </w:rPr>
        <w:t>Habibi</w:t>
      </w:r>
      <w:r w:rsidRPr="00E77C73">
        <w:rPr>
          <w:rFonts w:asciiTheme="majorBidi" w:hAnsiTheme="majorBidi" w:cs="B Zar"/>
        </w:rPr>
        <w:t xml:space="preserve"> et al. </w:t>
      </w:r>
      <w:r w:rsidRPr="00E77C73">
        <w:rPr>
          <w:rFonts w:asciiTheme="majorBidi" w:eastAsia="Times New Roman" w:hAnsiTheme="majorBidi" w:cs="B Zar"/>
          <w:lang w:bidi="fa-IR"/>
        </w:rPr>
        <w:t>[60] refer to the development of sharing economy and regard it as an umbrella for a wide range of non-ownership forms of consumption activities such as trade</w:t>
      </w:r>
      <w:r w:rsidR="005F4E77"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in, bartering, transaction, renting, sharing, and exchange. Referring to the broad field of sharing economy, their findings offer appropriate recommendations to managers and those involved. In [61], </w:t>
      </w:r>
      <w:r w:rsidRPr="00E77C73">
        <w:rPr>
          <w:rFonts w:asciiTheme="majorBidi" w:hAnsiTheme="majorBidi" w:cs="B Zar"/>
          <w:lang w:bidi="fa-IR"/>
        </w:rPr>
        <w:t>Frenkena and Schor</w:t>
      </w:r>
      <w:r w:rsidRPr="00E77C73">
        <w:rPr>
          <w:rFonts w:asciiTheme="majorBidi" w:eastAsia="Times New Roman" w:hAnsiTheme="majorBidi" w:cs="B Zar"/>
          <w:lang w:bidi="fa-IR"/>
        </w:rPr>
        <w:t xml:space="preserve"> develop a conceptual framework that defines </w:t>
      </w:r>
      <w:r w:rsidR="005F4E77" w:rsidRPr="00E77C73">
        <w:rPr>
          <w:rFonts w:asciiTheme="majorBidi" w:eastAsia="Times New Roman" w:hAnsiTheme="majorBidi" w:cs="B Zar"/>
          <w:lang w:bidi="fa-IR"/>
        </w:rPr>
        <w:t xml:space="preserve">the </w:t>
      </w:r>
      <w:r w:rsidRPr="00E77C73">
        <w:rPr>
          <w:rFonts w:asciiTheme="majorBidi" w:eastAsia="Times New Roman" w:hAnsiTheme="majorBidi" w:cs="B Zar"/>
          <w:lang w:bidi="fa-IR"/>
        </w:rPr>
        <w:t xml:space="preserve">sharing economy and its related fields. They have noticed a sharp rise in its historic-economic perspective. This paper evaluates the sharing economy platforms in terms of economic, social, and environmental impacts. In [62], </w:t>
      </w:r>
      <w:r w:rsidRPr="00E77C73">
        <w:rPr>
          <w:rFonts w:asciiTheme="majorBidi" w:hAnsiTheme="majorBidi" w:cs="B Zar"/>
        </w:rPr>
        <w:t>Eckhardt et al.</w:t>
      </w:r>
      <w:r w:rsidRPr="00E77C73">
        <w:rPr>
          <w:rFonts w:asciiTheme="majorBidi" w:hAnsiTheme="majorBidi" w:cs="B Zar"/>
          <w:sz w:val="18"/>
          <w:szCs w:val="18"/>
        </w:rPr>
        <w:t xml:space="preserve"> </w:t>
      </w:r>
      <w:r w:rsidRPr="00E77C73">
        <w:rPr>
          <w:rFonts w:asciiTheme="majorBidi" w:eastAsia="Times New Roman" w:hAnsiTheme="majorBidi" w:cs="B Zar"/>
          <w:lang w:bidi="fa-IR"/>
        </w:rPr>
        <w:t xml:space="preserve">discuss the impact of </w:t>
      </w:r>
      <w:r w:rsidR="005F4E77" w:rsidRPr="00E77C73">
        <w:rPr>
          <w:rFonts w:asciiTheme="majorBidi" w:eastAsia="Times New Roman" w:hAnsiTheme="majorBidi" w:cs="B Zar"/>
          <w:lang w:bidi="fa-IR"/>
        </w:rPr>
        <w:t xml:space="preserve">the </w:t>
      </w:r>
      <w:r w:rsidRPr="00E77C73">
        <w:rPr>
          <w:rFonts w:asciiTheme="majorBidi" w:eastAsia="Times New Roman" w:hAnsiTheme="majorBidi" w:cs="B Zar"/>
          <w:lang w:bidi="fa-IR"/>
        </w:rPr>
        <w:t xml:space="preserve">sharing economy on marketing. This paper defines </w:t>
      </w:r>
      <w:r w:rsidR="002758B0" w:rsidRPr="00E77C73">
        <w:rPr>
          <w:rFonts w:asciiTheme="majorBidi" w:eastAsia="Times New Roman" w:hAnsiTheme="majorBidi" w:cs="B Zar"/>
          <w:lang w:bidi="fa-IR"/>
        </w:rPr>
        <w:t xml:space="preserve">the </w:t>
      </w:r>
      <w:r w:rsidRPr="00E77C73">
        <w:rPr>
          <w:rFonts w:asciiTheme="majorBidi" w:eastAsia="Times New Roman" w:hAnsiTheme="majorBidi" w:cs="B Zar"/>
          <w:lang w:bidi="fa-IR"/>
        </w:rPr>
        <w:t>sharing economy as a social</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economic system activated by five main features (i.e.</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temporary access, economic value transfer, platform mediation, expanded consumer role, and passionate crowd support). It also examines the impact of sharing economy on traditional marketing beliefs and practices in terms of the three main marketing challenges: institutions (e.g., consumers, firms and channels, regulators), processes (e.g.</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innovation, branding, customer experience, value allocation), and value creation (e.g.</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consumers’ value, firms’ value, society’s value. In their study, </w:t>
      </w:r>
      <w:r w:rsidRPr="00E77C73">
        <w:rPr>
          <w:rFonts w:asciiTheme="majorBidi" w:hAnsiTheme="majorBidi" w:cs="B Zar"/>
        </w:rPr>
        <w:t>Zieba and Durst</w:t>
      </w:r>
      <w:r w:rsidRPr="00E77C73">
        <w:rPr>
          <w:rFonts w:asciiTheme="majorBidi" w:eastAsia="Times New Roman" w:hAnsiTheme="majorBidi" w:cs="B Zar"/>
          <w:lang w:bidi="fa-IR"/>
        </w:rPr>
        <w:t xml:space="preserve"> [63] discuss and analyze the possible knowledge-related risks that organizations potentially encounter in the sharing economy. This paper deals with the risks resulting from awareness and knowledge of the sharing economy attributes</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which encourage individuals and organizations to share their goods and services. However, sharing not only does not lead to business interests, but it also jeopardizes the business interests in particular circumstances.</w:t>
      </w:r>
      <w:r w:rsidRPr="00E77C73">
        <w:rPr>
          <w:rFonts w:asciiTheme="majorBidi" w:hAnsiTheme="majorBidi" w:cs="B Zar"/>
        </w:rPr>
        <w:t xml:space="preserve"> Hawlitschek et al.</w:t>
      </w:r>
      <w:r w:rsidRPr="00E77C73">
        <w:rPr>
          <w:rFonts w:asciiTheme="majorBidi" w:eastAsia="Times New Roman" w:hAnsiTheme="majorBidi" w:cs="B Zar"/>
          <w:lang w:bidi="fa-IR"/>
        </w:rPr>
        <w:t xml:space="preserve"> [64] discuss the importance of trust in sharing economy platforms, such as Airbnb or BlaBlaCar. This conceptual paper first presents an experimental framework for targeting trust in the sharing economy</w:t>
      </w:r>
      <w:r w:rsidR="002758B0"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which is based on </w:t>
      </w:r>
      <w:r w:rsidRPr="00E77C73">
        <w:rPr>
          <w:rFonts w:asciiTheme="majorBidi" w:eastAsia="Times New Roman" w:hAnsiTheme="majorBidi" w:cs="B Zar"/>
          <w:lang w:bidi="fa-IR"/>
        </w:rPr>
        <w:lastRenderedPageBreak/>
        <w:t xml:space="preserve">empirical </w:t>
      </w:r>
      <w:r w:rsidR="002758B0" w:rsidRPr="00E77C73">
        <w:rPr>
          <w:rFonts w:asciiTheme="majorBidi" w:eastAsia="Times New Roman" w:hAnsiTheme="majorBidi" w:cs="B Zar"/>
          <w:lang w:bidi="fa-IR"/>
        </w:rPr>
        <w:t>economics</w:t>
      </w:r>
      <w:r w:rsidRPr="00E77C73">
        <w:rPr>
          <w:rFonts w:asciiTheme="majorBidi" w:eastAsia="Times New Roman" w:hAnsiTheme="majorBidi" w:cs="B Zar"/>
          <w:lang w:bidi="fa-IR"/>
        </w:rPr>
        <w:t xml:space="preserve">, and in particular, the trust game. It then uses this framework for specific cases to examine trust in sharing economy platforms. </w:t>
      </w:r>
      <w:r w:rsidRPr="00E77C73">
        <w:rPr>
          <w:rFonts w:asciiTheme="majorBidi" w:hAnsiTheme="majorBidi" w:cs="B Zar"/>
        </w:rPr>
        <w:t>Gazzola et al.</w:t>
      </w:r>
      <w:r w:rsidRPr="00E77C73">
        <w:rPr>
          <w:rFonts w:asciiTheme="majorBidi" w:eastAsia="Times New Roman" w:hAnsiTheme="majorBidi" w:cs="B Zar"/>
          <w:lang w:bidi="fa-IR"/>
        </w:rPr>
        <w:t xml:space="preserve"> [65] explore the different users’ motivations to participate in the sharing economy</w:t>
      </w:r>
      <w:r w:rsidR="002758B0" w:rsidRPr="00E77C73">
        <w:rPr>
          <w:rFonts w:asciiTheme="majorBidi" w:eastAsia="Times New Roman" w:hAnsiTheme="majorBidi" w:cs="B Zar"/>
          <w:lang w:bidi="fa-IR"/>
        </w:rPr>
        <w:t xml:space="preserve"> considering</w:t>
      </w:r>
      <w:r w:rsidRPr="00E77C73">
        <w:rPr>
          <w:rFonts w:asciiTheme="majorBidi" w:eastAsia="Times New Roman" w:hAnsiTheme="majorBidi" w:cs="B Zar"/>
          <w:lang w:bidi="fa-IR"/>
        </w:rPr>
        <w:t xml:space="preserve"> external, intrinsic stimuli and monetary</w:t>
      </w:r>
      <w:r w:rsidR="00D15F93"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and indirect benefits. The conceptual and structural model commences a motivational axis</w:t>
      </w:r>
      <w:r w:rsidR="00D15F93" w:rsidRPr="00E77C73">
        <w:rPr>
          <w:rFonts w:asciiTheme="majorBidi" w:eastAsia="Times New Roman" w:hAnsiTheme="majorBidi" w:cs="B Zar"/>
          <w:lang w:bidi="fa-IR"/>
        </w:rPr>
        <w:t>,</w:t>
      </w:r>
      <w:r w:rsidRPr="00E77C73">
        <w:rPr>
          <w:rFonts w:asciiTheme="majorBidi" w:eastAsia="Times New Roman" w:hAnsiTheme="majorBidi" w:cs="B Zar"/>
          <w:lang w:bidi="fa-IR"/>
        </w:rPr>
        <w:t xml:space="preserve"> which started with profitability and moved towards sustainable development. It also includes factors such as social, environmental, economic, and instrumental benefits.</w:t>
      </w:r>
    </w:p>
    <w:p w14:paraId="67D914BC" w14:textId="0AB2A9AD" w:rsidR="00C1194E" w:rsidRPr="00E77C73" w:rsidRDefault="00C1194E" w:rsidP="00B052CD">
      <w:pPr>
        <w:spacing w:after="120" w:line="276" w:lineRule="auto"/>
        <w:ind w:firstLine="454"/>
        <w:jc w:val="both"/>
        <w:rPr>
          <w:rFonts w:asciiTheme="majorBidi" w:eastAsia="Times New Roman" w:hAnsiTheme="majorBidi" w:cs="B Zar"/>
          <w:lang w:bidi="fa-IR"/>
        </w:rPr>
      </w:pPr>
      <w:r w:rsidRPr="00E77C73">
        <w:rPr>
          <w:rFonts w:asciiTheme="majorBidi" w:eastAsia="Times New Roman" w:hAnsiTheme="majorBidi" w:cs="B Zar"/>
          <w:lang w:bidi="fa-IR"/>
        </w:rPr>
        <w:t xml:space="preserve">As a result, sharing economy enables businesses to share their resources and products, increase value, reduce costs, and create synergy. Sharing the businesses’ resources creates new revenue resources for businesses. Decentralized communication is one of the most </w:t>
      </w:r>
      <w:r w:rsidR="006478E4" w:rsidRPr="00E77C73">
        <w:rPr>
          <w:rFonts w:asciiTheme="majorBidi" w:eastAsia="Times New Roman" w:hAnsiTheme="majorBidi" w:cs="B Zar"/>
          <w:lang w:bidi="fa-IR"/>
        </w:rPr>
        <w:t xml:space="preserve">crucial </w:t>
      </w:r>
      <w:r w:rsidRPr="00E77C73">
        <w:rPr>
          <w:rFonts w:asciiTheme="majorBidi" w:eastAsia="Times New Roman" w:hAnsiTheme="majorBidi" w:cs="B Zar"/>
          <w:lang w:bidi="fa-IR"/>
        </w:rPr>
        <w:t xml:space="preserve">features of sharing economy that provides an indicator </w:t>
      </w:r>
      <w:r w:rsidR="006478E4" w:rsidRPr="00E77C73">
        <w:rPr>
          <w:rFonts w:asciiTheme="majorBidi" w:eastAsia="Times New Roman" w:hAnsiTheme="majorBidi" w:cs="B Zar"/>
          <w:lang w:bidi="fa-IR"/>
        </w:rPr>
        <w:t xml:space="preserve">of </w:t>
      </w:r>
      <w:r w:rsidRPr="00E77C73">
        <w:rPr>
          <w:rFonts w:asciiTheme="majorBidi" w:eastAsia="Times New Roman" w:hAnsiTheme="majorBidi" w:cs="B Zar"/>
          <w:lang w:bidi="fa-IR"/>
        </w:rPr>
        <w:t xml:space="preserve">the possibility of sharing and utilizing resources and services. Due to the existence of decentralized communication, systems formed based on the sharing </w:t>
      </w:r>
      <w:r w:rsidR="006478E4" w:rsidRPr="00E77C73">
        <w:rPr>
          <w:rFonts w:asciiTheme="majorBidi" w:eastAsia="Times New Roman" w:hAnsiTheme="majorBidi" w:cs="B Zar"/>
          <w:lang w:bidi="fa-IR"/>
        </w:rPr>
        <w:t xml:space="preserve">economy </w:t>
      </w:r>
      <w:r w:rsidRPr="00E77C73">
        <w:rPr>
          <w:rFonts w:asciiTheme="majorBidi" w:eastAsia="Times New Roman" w:hAnsiTheme="majorBidi" w:cs="B Zar"/>
          <w:lang w:bidi="fa-IR"/>
        </w:rPr>
        <w:t>can support the notion of scalability.</w:t>
      </w:r>
    </w:p>
    <w:p w14:paraId="0DFD71A0" w14:textId="54620AAE" w:rsidR="00C1194E" w:rsidRPr="00E77C73" w:rsidRDefault="00D562C5" w:rsidP="00B052CD">
      <w:pPr>
        <w:spacing w:after="120" w:line="276" w:lineRule="auto"/>
        <w:jc w:val="center"/>
        <w:rPr>
          <w:rFonts w:asciiTheme="minorBidi" w:eastAsia="Times New Roman" w:hAnsiTheme="minorBidi" w:cstheme="minorBidi"/>
          <w:b/>
          <w:bCs/>
          <w:sz w:val="28"/>
          <w:szCs w:val="28"/>
        </w:rPr>
      </w:pPr>
      <w:r w:rsidRPr="00E77C73">
        <w:rPr>
          <w:rFonts w:asciiTheme="minorBidi" w:eastAsia="Times New Roman" w:hAnsiTheme="minorBidi" w:cstheme="minorBidi"/>
          <w:b/>
          <w:bCs/>
          <w:sz w:val="28"/>
          <w:szCs w:val="28"/>
        </w:rPr>
        <w:t xml:space="preserve">4. </w:t>
      </w:r>
      <w:r w:rsidR="00C1194E" w:rsidRPr="00E77C73">
        <w:rPr>
          <w:rFonts w:asciiTheme="minorBidi" w:eastAsia="Times New Roman" w:hAnsiTheme="minorBidi" w:cstheme="minorBidi"/>
          <w:b/>
          <w:bCs/>
          <w:sz w:val="28"/>
          <w:szCs w:val="28"/>
        </w:rPr>
        <w:t>Using Sharing</w:t>
      </w:r>
      <w:r w:rsidR="00C1194E" w:rsidRPr="00E77C73">
        <w:rPr>
          <w:rFonts w:asciiTheme="minorBidi" w:eastAsia="Times New Roman" w:hAnsiTheme="minorBidi" w:cstheme="minorBidi"/>
          <w:b/>
          <w:bCs/>
          <w:sz w:val="28"/>
          <w:szCs w:val="28"/>
          <w:rtl/>
        </w:rPr>
        <w:t xml:space="preserve"> </w:t>
      </w:r>
      <w:r w:rsidR="00C1194E" w:rsidRPr="00E77C73">
        <w:rPr>
          <w:rFonts w:asciiTheme="minorBidi" w:eastAsia="Times New Roman" w:hAnsiTheme="minorBidi" w:cstheme="minorBidi"/>
          <w:b/>
          <w:bCs/>
          <w:sz w:val="28"/>
          <w:szCs w:val="28"/>
        </w:rPr>
        <w:t>Economy in B2C Model</w:t>
      </w:r>
    </w:p>
    <w:p w14:paraId="4EFCCE3B" w14:textId="3429C1C9"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Through sharing a resource (or resources) with a given system, the sharing economy system enables other systems to use the resource (or resources). The pattern used by these systems is such that by creating scalability for systems using shared resources, they provide some conditions for them to use shared resources</w:t>
      </w:r>
      <w:r w:rsidR="006478E4" w:rsidRPr="00E77C73">
        <w:rPr>
          <w:rFonts w:asciiTheme="majorBidi" w:eastAsia="Times New Roman" w:hAnsiTheme="majorBidi" w:cs="B Zar"/>
        </w:rPr>
        <w:t xml:space="preserve"> easily</w:t>
      </w:r>
      <w:r w:rsidRPr="00E77C73">
        <w:rPr>
          <w:rFonts w:asciiTheme="majorBidi" w:eastAsia="Times New Roman" w:hAnsiTheme="majorBidi" w:cs="B Zar"/>
        </w:rPr>
        <w:t xml:space="preserve">. </w:t>
      </w:r>
      <w:r w:rsidR="00403F59" w:rsidRPr="00E77C73">
        <w:rPr>
          <w:rFonts w:asciiTheme="majorBidi" w:eastAsia="Times New Roman" w:hAnsiTheme="majorBidi" w:cs="B Zar"/>
        </w:rPr>
        <w:t>The</w:t>
      </w:r>
      <w:r w:rsidRPr="00E77C73">
        <w:rPr>
          <w:rFonts w:asciiTheme="majorBidi" w:eastAsia="Times New Roman" w:hAnsiTheme="majorBidi" w:cs="B Zar"/>
        </w:rPr>
        <w:t xml:space="preserve"> resource (or resources) sharing enables this system to develop and enhance the resources available to the beneficiary systems </w:t>
      </w:r>
      <w:r w:rsidR="00403F59" w:rsidRPr="00E77C73">
        <w:rPr>
          <w:rFonts w:asciiTheme="majorBidi" w:eastAsia="Times New Roman" w:hAnsiTheme="majorBidi" w:cs="B Zar"/>
        </w:rPr>
        <w:t xml:space="preserve">of the sharing economy </w:t>
      </w:r>
      <w:r w:rsidRPr="00E77C73">
        <w:rPr>
          <w:rFonts w:asciiTheme="majorBidi" w:eastAsia="Times New Roman" w:hAnsiTheme="majorBidi" w:cs="B Zar"/>
        </w:rPr>
        <w:t>based on two concepts of obligation and economic factors. On the other hand, using decentralized structures, and in some cases</w:t>
      </w:r>
      <w:r w:rsidR="00D71931" w:rsidRPr="00E77C73">
        <w:rPr>
          <w:rFonts w:asciiTheme="majorBidi" w:eastAsia="Times New Roman" w:hAnsiTheme="majorBidi" w:cs="B Zar"/>
        </w:rPr>
        <w:t>,</w:t>
      </w:r>
      <w:r w:rsidRPr="00E77C73">
        <w:rPr>
          <w:rFonts w:asciiTheme="majorBidi" w:eastAsia="Times New Roman" w:hAnsiTheme="majorBidi" w:cs="B Zar"/>
        </w:rPr>
        <w:t xml:space="preserve"> distributed structures </w:t>
      </w:r>
      <w:proofErr w:type="gramStart"/>
      <w:r w:rsidRPr="00E77C73">
        <w:rPr>
          <w:rFonts w:asciiTheme="majorBidi" w:eastAsia="Times New Roman" w:hAnsiTheme="majorBidi" w:cs="B Zar"/>
        </w:rPr>
        <w:t>allows</w:t>
      </w:r>
      <w:proofErr w:type="gramEnd"/>
      <w:r w:rsidRPr="00E77C73">
        <w:rPr>
          <w:rFonts w:asciiTheme="majorBidi" w:eastAsia="Times New Roman" w:hAnsiTheme="majorBidi" w:cs="B Zar"/>
        </w:rPr>
        <w:t xml:space="preserve"> sharing economy systems to develop beneficiary systems and the systems that used the shared resources without going into the details of their management model. </w:t>
      </w:r>
    </w:p>
    <w:p w14:paraId="538095BC" w14:textId="40FBFBB5"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One of the commerce systems that can use sharing economy as a system that enables scalability is </w:t>
      </w:r>
      <w:r w:rsidR="00D71931" w:rsidRPr="00E77C73">
        <w:rPr>
          <w:rFonts w:asciiTheme="majorBidi" w:eastAsia="Times New Roman" w:hAnsiTheme="majorBidi" w:cs="B Zar"/>
        </w:rPr>
        <w:t xml:space="preserve">a </w:t>
      </w:r>
      <w:r w:rsidRPr="00E77C73">
        <w:rPr>
          <w:rFonts w:asciiTheme="majorBidi" w:eastAsia="Times New Roman" w:hAnsiTheme="majorBidi" w:cs="B Zar"/>
        </w:rPr>
        <w:t xml:space="preserve">B2C e-commerce system that needs high scalability. In these types of systems, if the local commerce system is unable to </w:t>
      </w:r>
      <w:r w:rsidR="00A866EB" w:rsidRPr="00E77C73">
        <w:rPr>
          <w:rFonts w:ascii="TimesNewRomanPSMT" w:hAnsi="TimesNewRomanPSMT" w:cs="TimesNewRomanPSMT"/>
        </w:rPr>
        <w:t xml:space="preserve">respond </w:t>
      </w:r>
      <w:r w:rsidRPr="00E77C73">
        <w:rPr>
          <w:rFonts w:asciiTheme="majorBidi" w:eastAsia="Times New Roman" w:hAnsiTheme="majorBidi" w:cs="B Zar"/>
        </w:rPr>
        <w:t xml:space="preserve">the customer requests, the system manager must extend the system and </w:t>
      </w:r>
      <w:r w:rsidR="00A866EB" w:rsidRPr="00E77C73">
        <w:rPr>
          <w:rFonts w:ascii="TimesNewRomanPSMT" w:hAnsi="TimesNewRomanPSMT" w:cs="TimesNewRomanPSMT"/>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the requests using other systems. The nature of a B2C e-commerce system is such that it can serve as a beneficiary and even a resource sharer. Unlike distributed systems, the e-commerce system does not expand itself and find a resource capable of </w:t>
      </w:r>
      <w:r w:rsidR="00D71931" w:rsidRPr="00E77C73">
        <w:rPr>
          <w:rFonts w:asciiTheme="majorBidi" w:eastAsia="Times New Roman" w:hAnsiTheme="majorBidi" w:cs="B Zar"/>
        </w:rPr>
        <w:t xml:space="preserve">responding </w:t>
      </w:r>
      <w:r w:rsidRPr="00E77C73">
        <w:rPr>
          <w:rFonts w:asciiTheme="majorBidi" w:eastAsia="Times New Roman" w:hAnsiTheme="majorBidi" w:cs="B Zar"/>
        </w:rPr>
        <w:t xml:space="preserve">the customer request in only one dimension. The nature of e-commerce and performing part of transactions is such that some parts must be carried out in the traditional e-commerce system and at the bottom </w:t>
      </w:r>
      <w:r w:rsidRPr="00E77C73">
        <w:rPr>
          <w:rFonts w:asciiTheme="majorBidi" w:eastAsia="Times New Roman" w:hAnsiTheme="majorBidi" w:cs="B Zar"/>
        </w:rPr>
        <w:lastRenderedPageBreak/>
        <w:t xml:space="preserve">layer of e-commerce. </w:t>
      </w:r>
    </w:p>
    <w:p w14:paraId="06FD2125" w14:textId="50C3B816"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On the other hand, due to the infrastructure concept, and because of separating this concept from the concepts of economic factors and obligation, the sharing economy system </w:t>
      </w:r>
      <w:r w:rsidR="00D71931" w:rsidRPr="00E77C73">
        <w:rPr>
          <w:rFonts w:asciiTheme="majorBidi" w:eastAsia="Times New Roman" w:hAnsiTheme="majorBidi" w:cs="B Zar"/>
        </w:rPr>
        <w:t>can</w:t>
      </w:r>
      <w:r w:rsidRPr="00E77C73">
        <w:rPr>
          <w:rFonts w:asciiTheme="majorBidi" w:eastAsia="Times New Roman" w:hAnsiTheme="majorBidi" w:cs="B Zar"/>
        </w:rPr>
        <w:t xml:space="preserve"> meet this need.</w:t>
      </w:r>
    </w:p>
    <w:p w14:paraId="37ED45BC" w14:textId="07C37245"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In B2C e-commerce systems, when using the sharing economy model (s), the interactions and between businesses are based on obligation and commitment. Obligation clarifies all terms and conditions of resource sharing between businesses, and the guarantee that comes with obligation and trust will sustain the commerce. The concept of obligation explicitly includes information sharing, information quality, information security, and product indices in Eq.4. In this equation, the concept of obligation can be considered</w:t>
      </w:r>
      <w:r w:rsidR="00D71931" w:rsidRPr="00E77C73">
        <w:rPr>
          <w:rFonts w:asciiTheme="majorBidi" w:eastAsia="Times New Roman" w:hAnsiTheme="majorBidi" w:cs="B Zar"/>
        </w:rPr>
        <w:t>,</w:t>
      </w:r>
      <w:r w:rsidRPr="00E77C73">
        <w:rPr>
          <w:rFonts w:asciiTheme="majorBidi" w:eastAsia="Times New Roman" w:hAnsiTheme="majorBidi" w:cs="B Zar"/>
        </w:rPr>
        <w:t xml:space="preserve"> as shown in Eq.6.</w:t>
      </w:r>
    </w:p>
    <w:p w14:paraId="2499071A" w14:textId="161225EF" w:rsidR="00C1194E" w:rsidRPr="00E77C73" w:rsidRDefault="00082E5B" w:rsidP="00B052CD">
      <w:pPr>
        <w:spacing w:after="120" w:line="276" w:lineRule="auto"/>
        <w:ind w:firstLine="454"/>
        <w:jc w:val="both"/>
        <w:rPr>
          <w:rFonts w:asciiTheme="majorBidi" w:eastAsia="Times New Roman" w:hAnsiTheme="majorBidi" w:cs="B Zar"/>
          <w:sz w:val="9"/>
          <w:szCs w:val="9"/>
          <w:lang w:bidi="fa-IR"/>
        </w:rPr>
      </w:pPr>
      <m:oMathPara>
        <m:oMath>
          <m:r>
            <w:rPr>
              <w:rFonts w:ascii="Cambria Math" w:eastAsiaTheme="minorEastAsia" w:hAnsi="Cambria Math" w:cs="B Zar"/>
              <w:sz w:val="11"/>
              <w:szCs w:val="11"/>
              <w:lang w:bidi="fa-IR"/>
            </w:rPr>
            <m:t>Answe</m:t>
          </m:r>
          <m:sSub>
            <m:sSubPr>
              <m:ctrlPr>
                <w:rPr>
                  <w:rFonts w:ascii="Cambria Math" w:eastAsiaTheme="minorEastAsia" w:hAnsi="Cambria Math" w:cs="B Zar"/>
                  <w:i/>
                  <w:sz w:val="11"/>
                  <w:szCs w:val="11"/>
                  <w:lang w:bidi="fa-IR"/>
                </w:rPr>
              </m:ctrlPr>
            </m:sSubPr>
            <m:e>
              <m:r>
                <w:rPr>
                  <w:rFonts w:ascii="Cambria Math" w:eastAsiaTheme="minorEastAsia" w:hAnsi="Cambria Math" w:cs="B Zar"/>
                  <w:sz w:val="11"/>
                  <w:szCs w:val="11"/>
                  <w:lang w:bidi="fa-IR"/>
                </w:rPr>
                <m:t>r</m:t>
              </m:r>
            </m:e>
            <m:sub>
              <m:r>
                <w:rPr>
                  <w:rFonts w:ascii="Cambria Math" w:eastAsiaTheme="minorEastAsia" w:hAnsi="Cambria Math" w:cs="B Zar"/>
                  <w:sz w:val="11"/>
                  <w:szCs w:val="11"/>
                  <w:lang w:bidi="fa-IR"/>
                </w:rPr>
                <m:t>operation</m:t>
              </m:r>
            </m:sub>
          </m:sSub>
          <m:d>
            <m:dPr>
              <m:begChr m:val="["/>
              <m:endChr m:val="]"/>
              <m:ctrlPr>
                <w:rPr>
                  <w:rFonts w:ascii="Cambria Math" w:eastAsiaTheme="minorEastAsia" w:hAnsi="Cambria Math" w:cs="B Zar"/>
                  <w:i/>
                  <w:sz w:val="11"/>
                  <w:szCs w:val="11"/>
                  <w:lang w:bidi="fa-IR"/>
                </w:rPr>
              </m:ctrlPr>
            </m:dPr>
            <m:e>
              <m:eqArr>
                <m:eqArrPr>
                  <m:ctrlPr>
                    <w:rPr>
                      <w:rFonts w:ascii="Cambria Math" w:eastAsiaTheme="minorEastAsia" w:hAnsi="Cambria Math" w:cs="B Zar"/>
                      <w:i/>
                      <w:sz w:val="11"/>
                      <w:szCs w:val="11"/>
                      <w:lang w:bidi="fa-IR"/>
                    </w:rPr>
                  </m:ctrlPr>
                </m:eqArrPr>
                <m:e>
                  <m:r>
                    <w:rPr>
                      <w:rFonts w:ascii="Cambria Math" w:eastAsiaTheme="minorEastAsia" w:hAnsi="Cambria Math" w:cs="B Zar"/>
                      <w:sz w:val="11"/>
                      <w:szCs w:val="11"/>
                      <w:lang w:bidi="fa-IR"/>
                    </w:rPr>
                    <m:t>:</m:t>
                  </m:r>
                  <m:r>
                    <m:rPr>
                      <m:sty m:val="p"/>
                    </m:rPr>
                    <w:rPr>
                      <w:rFonts w:ascii="Cambria Math" w:hAnsi="Cambria Math" w:cs="B Zar"/>
                      <w:sz w:val="11"/>
                      <w:szCs w:val="11"/>
                      <w:lang w:bidi="fa-IR"/>
                    </w:rPr>
                    <m:t xml:space="preserve"> </m:t>
                  </m:r>
                  <m:d>
                    <m:dPr>
                      <m:begChr m:val="["/>
                      <m:endChr m:val="]"/>
                      <m:ctrlPr>
                        <w:rPr>
                          <w:rFonts w:ascii="Cambria Math" w:hAnsi="Cambria Math" w:cs="B Zar"/>
                          <w:sz w:val="11"/>
                          <w:szCs w:val="11"/>
                          <w:lang w:bidi="fa-IR"/>
                        </w:rPr>
                      </m:ctrlPr>
                    </m:dPr>
                    <m:e>
                      <m:limUpp>
                        <m:limUppPr>
                          <m:ctrlPr>
                            <w:rPr>
                              <w:rFonts w:ascii="Cambria Math" w:hAnsi="Cambria Math" w:cs="B Zar"/>
                              <w:sz w:val="11"/>
                              <w:szCs w:val="11"/>
                              <w:lang w:bidi="fa-IR"/>
                            </w:rPr>
                          </m:ctrlPr>
                        </m:limUppPr>
                        <m:e>
                          <m:groupChr>
                            <m:groupChrPr>
                              <m:chr m:val="⏞"/>
                              <m:pos m:val="top"/>
                              <m:vertJc m:val="bot"/>
                              <m:ctrlPr>
                                <w:rPr>
                                  <w:rFonts w:ascii="Cambria Math" w:hAnsi="Cambria Math" w:cs="B Zar"/>
                                  <w:sz w:val="11"/>
                                  <w:szCs w:val="11"/>
                                  <w:lang w:bidi="fa-IR"/>
                                </w:rPr>
                              </m:ctrlPr>
                            </m:groupChrPr>
                            <m:e>
                              <m:sSup>
                                <m:sSupPr>
                                  <m:ctrlPr>
                                    <w:rPr>
                                      <w:rFonts w:ascii="Cambria Math" w:hAnsi="Cambria Math" w:cs="B Zar"/>
                                      <w:sz w:val="11"/>
                                      <w:szCs w:val="11"/>
                                      <w:lang w:bidi="fa-IR"/>
                                    </w:rPr>
                                  </m:ctrlPr>
                                </m:sSupPr>
                                <m:e>
                                  <m:d>
                                    <m:dPr>
                                      <m:ctrlPr>
                                        <w:rPr>
                                          <w:rFonts w:ascii="Cambria Math" w:hAnsi="Cambria Math" w:cs="B Zar"/>
                                          <w:sz w:val="11"/>
                                          <w:szCs w:val="11"/>
                                          <w:lang w:bidi="fa-IR"/>
                                        </w:rPr>
                                      </m:ctrlPr>
                                    </m:dPr>
                                    <m:e>
                                      <m:eqArr>
                                        <m:eqArrPr>
                                          <m:ctrlPr>
                                            <w:rPr>
                                              <w:rFonts w:ascii="Cambria Math" w:hAnsi="Cambria Math" w:cs="B Zar"/>
                                              <w:i/>
                                              <w:sz w:val="11"/>
                                              <w:szCs w:val="11"/>
                                              <w:lang w:bidi="fa-IR"/>
                                            </w:rPr>
                                          </m:ctrlPr>
                                        </m:eqArrPr>
                                        <m:e>
                                          <m:d>
                                            <m:dPr>
                                              <m:begChr m:val="["/>
                                              <m:endChr m:val="]"/>
                                              <m:ctrlPr>
                                                <w:rPr>
                                                  <w:rFonts w:ascii="Cambria Math" w:eastAsia="Times New Roman" w:hAnsi="Cambria Math" w:cs="B Zar"/>
                                                  <w:sz w:val="16"/>
                                                  <w:szCs w:val="16"/>
                                                  <w:lang w:bidi="fa-IR"/>
                                                </w:rPr>
                                              </m:ctrlPr>
                                            </m:dPr>
                                            <m:e>
                                              <m:r>
                                                <w:rPr>
                                                  <w:rFonts w:ascii="Cambria Math" w:eastAsia="Times New Roman" w:hAnsi="Cambria Math" w:cs="B Zar"/>
                                                  <w:sz w:val="14"/>
                                                  <w:szCs w:val="14"/>
                                                  <w:lang w:bidi="fa-IR"/>
                                                </w:rPr>
                                                <m:t xml:space="preserve">Security </m:t>
                                              </m:r>
                                              <m:d>
                                                <m:dPr>
                                                  <m:ctrlPr>
                                                    <w:rPr>
                                                      <w:rFonts w:ascii="Cambria Math" w:eastAsia="Times New Roman" w:hAnsi="Cambria Math" w:cs="B Zar"/>
                                                      <w:i/>
                                                      <w:sz w:val="14"/>
                                                      <w:szCs w:val="14"/>
                                                      <w:lang w:bidi="fa-IR"/>
                                                    </w:rPr>
                                                  </m:ctrlPr>
                                                </m:dPr>
                                                <m:e>
                                                  <m:r>
                                                    <w:rPr>
                                                      <w:rFonts w:ascii="Cambria Math" w:eastAsia="Times New Roman" w:hAnsi="Cambria Math" w:cs="B Zar"/>
                                                      <w:sz w:val="14"/>
                                                      <w:szCs w:val="14"/>
                                                      <w:lang w:bidi="fa-IR"/>
                                                    </w:rPr>
                                                    <m:t>T,Tech, Service</m:t>
                                                  </m:r>
                                                </m:e>
                                              </m:d>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QoS</m:t>
                                              </m:r>
                                              <m:d>
                                                <m:dPr>
                                                  <m:ctrlPr>
                                                    <w:rPr>
                                                      <w:rFonts w:ascii="Cambria Math" w:eastAsia="Times New Roman" w:hAnsi="Cambria Math" w:cs="B Zar"/>
                                                      <w:i/>
                                                      <w:sz w:val="14"/>
                                                      <w:szCs w:val="14"/>
                                                      <w:lang w:bidi="fa-IR"/>
                                                    </w:rPr>
                                                  </m:ctrlPr>
                                                </m:dPr>
                                                <m:e>
                                                  <m:r>
                                                    <w:rPr>
                                                      <w:rFonts w:ascii="Cambria Math" w:eastAsia="Times New Roman" w:hAnsi="Cambria Math" w:cs="B Zar"/>
                                                      <w:sz w:val="14"/>
                                                      <w:szCs w:val="14"/>
                                                      <w:lang w:bidi="fa-IR"/>
                                                    </w:rPr>
                                                    <m:t>TA, TS</m:t>
                                                  </m:r>
                                                </m:e>
                                              </m:d>
                                            </m:e>
                                          </m:d>
                                          <m:d>
                                            <m:dPr>
                                              <m:begChr m:val="["/>
                                              <m:endChr m:val="]"/>
                                              <m:ctrlPr>
                                                <w:rPr>
                                                  <w:rFonts w:ascii="Cambria Math" w:hAnsi="Cambria Math" w:cs="B Zar"/>
                                                  <w:sz w:val="11"/>
                                                  <w:szCs w:val="11"/>
                                                  <w:lang w:bidi="fa-IR"/>
                                                </w:rPr>
                                              </m:ctrlPr>
                                            </m:dPr>
                                            <m:e>
                                              <m:m>
                                                <m:mPr>
                                                  <m:mcs>
                                                    <m:mc>
                                                      <m:mcPr>
                                                        <m:count m:val="3"/>
                                                        <m:mcJc m:val="center"/>
                                                      </m:mcPr>
                                                    </m:mc>
                                                  </m:mcs>
                                                  <m:ctrlPr>
                                                    <w:rPr>
                                                      <w:rFonts w:ascii="Cambria Math" w:hAnsi="Cambria Math" w:cs="B Zar"/>
                                                      <w:sz w:val="11"/>
                                                      <w:szCs w:val="11"/>
                                                      <w:lang w:bidi="fa-IR"/>
                                                    </w:rPr>
                                                  </m:ctrlPr>
                                                </m:mPr>
                                                <m:mr>
                                                  <m:e>
                                                    <m:sSub>
                                                      <m:sSubPr>
                                                        <m:ctrlPr>
                                                          <w:rPr>
                                                            <w:rFonts w:ascii="Cambria Math" w:hAnsi="Cambria Math" w:cs="B Zar"/>
                                                            <w:i/>
                                                            <w:sz w:val="11"/>
                                                            <w:szCs w:val="11"/>
                                                            <w:lang w:bidi="fa-IR"/>
                                                          </w:rPr>
                                                        </m:ctrlPr>
                                                      </m:sSubPr>
                                                      <m:e>
                                                        <m:r>
                                                          <w:rPr>
                                                            <w:rFonts w:ascii="Cambria Math" w:hAnsi="Cambria Math" w:cs="B Zar"/>
                                                            <w:sz w:val="11"/>
                                                            <w:szCs w:val="11"/>
                                                            <w:lang w:bidi="fa-IR"/>
                                                          </w:rPr>
                                                          <m:t>L</m:t>
                                                        </m:r>
                                                      </m:e>
                                                      <m:sub>
                                                        <m:r>
                                                          <w:rPr>
                                                            <w:rFonts w:ascii="Cambria Math" w:hAnsi="Cambria Math" w:cs="B Zar"/>
                                                            <w:sz w:val="11"/>
                                                            <w:szCs w:val="11"/>
                                                            <w:lang w:bidi="fa-IR"/>
                                                          </w:rPr>
                                                          <m:t>1,1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L</m:t>
                                                        </m:r>
                                                      </m:e>
                                                      <m:sub>
                                                        <m:r>
                                                          <w:rPr>
                                                            <w:rFonts w:ascii="Cambria Math" w:hAnsi="Cambria Math" w:cs="B Zar"/>
                                                            <w:sz w:val="11"/>
                                                            <w:szCs w:val="11"/>
                                                            <w:lang w:bidi="fa-IR"/>
                                                          </w:rPr>
                                                          <m:t>1o</m:t>
                                                        </m:r>
                                                      </m:sub>
                                                    </m:sSub>
                                                  </m:e>
                                                </m:mr>
                                                <m:mr>
                                                  <m:e>
                                                    <m:r>
                                                      <w:rPr>
                                                        <w:rFonts w:ascii="Cambria Math" w:hAnsi="Cambria Math" w:cs="B Zar"/>
                                                        <w:sz w:val="11"/>
                                                        <w:szCs w:val="11"/>
                                                        <w:lang w:bidi="fa-IR"/>
                                                      </w:rPr>
                                                      <m:t>⋮</m:t>
                                                    </m:r>
                                                  </m:e>
                                                  <m:e>
                                                    <m:r>
                                                      <w:rPr>
                                                        <w:rFonts w:ascii="Cambria Math" w:hAnsi="Cambria Math" w:cs="B Zar"/>
                                                        <w:sz w:val="11"/>
                                                        <w:szCs w:val="11"/>
                                                        <w:lang w:bidi="fa-IR"/>
                                                      </w:rPr>
                                                      <m:t>⋮</m:t>
                                                    </m:r>
                                                  </m:e>
                                                  <m:e>
                                                    <m:r>
                                                      <w:rPr>
                                                        <w:rFonts w:ascii="Cambria Math" w:hAnsi="Cambria Math" w:cs="B Zar"/>
                                                        <w:sz w:val="11"/>
                                                        <w:szCs w:val="11"/>
                                                        <w:lang w:bidi="fa-IR"/>
                                                      </w:rPr>
                                                      <m:t>⋮</m:t>
                                                    </m:r>
                                                  </m:e>
                                                </m:mr>
                                                <m:mr>
                                                  <m:e>
                                                    <m:sSub>
                                                      <m:sSubPr>
                                                        <m:ctrlPr>
                                                          <w:rPr>
                                                            <w:rFonts w:ascii="Cambria Math" w:hAnsi="Cambria Math" w:cs="B Zar"/>
                                                            <w:i/>
                                                            <w:sz w:val="11"/>
                                                            <w:szCs w:val="11"/>
                                                            <w:lang w:bidi="fa-IR"/>
                                                          </w:rPr>
                                                        </m:ctrlPr>
                                                      </m:sSubPr>
                                                      <m:e>
                                                        <m:r>
                                                          <w:rPr>
                                                            <w:rFonts w:ascii="Cambria Math" w:hAnsi="Cambria Math" w:cs="B Zar"/>
                                                            <w:sz w:val="11"/>
                                                            <w:szCs w:val="11"/>
                                                            <w:lang w:bidi="fa-IR"/>
                                                          </w:rPr>
                                                          <m:t>L</m:t>
                                                        </m:r>
                                                      </m:e>
                                                      <m:sub>
                                                        <m:r>
                                                          <w:rPr>
                                                            <w:rFonts w:ascii="Cambria Math" w:hAnsi="Cambria Math" w:cs="B Zar"/>
                                                            <w:sz w:val="11"/>
                                                            <w:szCs w:val="11"/>
                                                            <w:lang w:bidi="fa-IR"/>
                                                          </w:rPr>
                                                          <m:t>p,1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L</m:t>
                                                        </m:r>
                                                      </m:e>
                                                      <m:sub>
                                                        <m:r>
                                                          <w:rPr>
                                                            <w:rFonts w:ascii="Cambria Math" w:hAnsi="Cambria Math" w:cs="B Zar"/>
                                                            <w:sz w:val="11"/>
                                                            <w:szCs w:val="11"/>
                                                            <w:lang w:bidi="fa-IR"/>
                                                          </w:rPr>
                                                          <m:t xml:space="preserve">p,o </m:t>
                                                        </m:r>
                                                      </m:sub>
                                                    </m:sSub>
                                                  </m:e>
                                                </m:mr>
                                              </m:m>
                                            </m:e>
                                          </m:d>
                                          <m:r>
                                            <w:rPr>
                                              <w:rFonts w:ascii="Cambria Math" w:hAnsi="Cambria Math" w:cs="B Zar"/>
                                              <w:sz w:val="11"/>
                                              <w:szCs w:val="11"/>
                                              <w:lang w:bidi="fa-IR"/>
                                            </w:rPr>
                                            <m:t>,</m:t>
                                          </m:r>
                                        </m:e>
                                        <m:e>
                                          <m:d>
                                            <m:dPr>
                                              <m:begChr m:val="["/>
                                              <m:endChr m:val="]"/>
                                              <m:ctrlPr>
                                                <w:rPr>
                                                  <w:rFonts w:ascii="Cambria Math" w:eastAsia="Times New Roman" w:hAnsi="Cambria Math" w:cs="B Zar"/>
                                                  <w:sz w:val="16"/>
                                                  <w:szCs w:val="16"/>
                                                  <w:lang w:bidi="fa-IR"/>
                                                </w:rPr>
                                              </m:ctrlPr>
                                            </m:dPr>
                                            <m:e>
                                              <m:d>
                                                <m:dPr>
                                                  <m:begChr m:val="["/>
                                                  <m:endChr m:val="]"/>
                                                  <m:ctrlPr>
                                                    <w:rPr>
                                                      <w:rFonts w:ascii="Cambria Math" w:eastAsia="Times New Roman" w:hAnsi="Cambria Math" w:cs="B Zar"/>
                                                      <w:sz w:val="16"/>
                                                      <w:szCs w:val="16"/>
                                                      <w:lang w:bidi="fa-IR"/>
                                                    </w:rPr>
                                                  </m:ctrlPr>
                                                </m:dPr>
                                                <m:e>
                                                  <m:r>
                                                    <w:rPr>
                                                      <w:rFonts w:ascii="Cambria Math" w:eastAsia="Times New Roman" w:hAnsi="Cambria Math" w:cs="B Zar"/>
                                                      <w:sz w:val="16"/>
                                                      <w:szCs w:val="16"/>
                                                      <w:lang w:bidi="fa-IR"/>
                                                    </w:rPr>
                                                    <m:t>Trust</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WebSite</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Utility</m:t>
                                                  </m:r>
                                                  <m:r>
                                                    <m:rPr>
                                                      <m:sty m:val="p"/>
                                                    </m:rPr>
                                                    <w:rPr>
                                                      <w:rFonts w:ascii="Cambria Math" w:eastAsia="Times New Roman" w:hAnsi="Cambria Math" w:cs="B Zar"/>
                                                      <w:sz w:val="16"/>
                                                      <w:szCs w:val="16"/>
                                                      <w:lang w:bidi="fa-IR"/>
                                                    </w:rPr>
                                                    <m:t>,</m:t>
                                                  </m:r>
                                                  <m:r>
                                                    <w:rPr>
                                                      <w:rFonts w:ascii="Cambria Math" w:eastAsia="Times New Roman" w:hAnsi="Cambria Math" w:cs="B Zar"/>
                                                      <w:sz w:val="14"/>
                                                      <w:szCs w:val="14"/>
                                                      <w:lang w:bidi="fa-IR"/>
                                                    </w:rPr>
                                                    <m:t xml:space="preserve">Security (T,Tech, Service) </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QoS(TA, TS)</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Customization</m:t>
                                                  </m:r>
                                                </m:e>
                                              </m:d>
                                              <m:r>
                                                <m:rPr>
                                                  <m:sty m:val="p"/>
                                                </m:rPr>
                                                <w:rPr>
                                                  <w:rFonts w:ascii="Cambria Math" w:eastAsia="Times New Roman" w:hAnsi="Cambria Math" w:cs="B Zar"/>
                                                  <w:sz w:val="16"/>
                                                  <w:szCs w:val="16"/>
                                                  <w:rtl/>
                                                  <w:lang w:bidi="fa-IR"/>
                                                </w:rPr>
                                                <m:t xml:space="preserve"> </m:t>
                                              </m:r>
                                              <m:d>
                                                <m:dPr>
                                                  <m:begChr m:val="["/>
                                                  <m:endChr m:val="]"/>
                                                  <m:ctrlPr>
                                                    <w:rPr>
                                                      <w:rFonts w:ascii="Cambria Math" w:hAnsi="Cambria Math" w:cs="B Zar"/>
                                                      <w:sz w:val="11"/>
                                                      <w:szCs w:val="11"/>
                                                      <w:lang w:bidi="fa-IR"/>
                                                    </w:rPr>
                                                  </m:ctrlPr>
                                                </m:dPr>
                                                <m:e>
                                                  <m:m>
                                                    <m:mPr>
                                                      <m:mcs>
                                                        <m:mc>
                                                          <m:mcPr>
                                                            <m:count m:val="3"/>
                                                            <m:mcJc m:val="center"/>
                                                          </m:mcPr>
                                                        </m:mc>
                                                      </m:mcs>
                                                      <m:ctrlPr>
                                                        <w:rPr>
                                                          <w:rFonts w:ascii="Cambria Math" w:hAnsi="Cambria Math" w:cs="B Zar"/>
                                                          <w:sz w:val="11"/>
                                                          <w:szCs w:val="11"/>
                                                          <w:lang w:bidi="fa-IR"/>
                                                        </w:rPr>
                                                      </m:ctrlPr>
                                                    </m:mPr>
                                                    <m:mr>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1,1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1q</m:t>
                                                            </m:r>
                                                          </m:sub>
                                                        </m:sSub>
                                                      </m:e>
                                                    </m:mr>
                                                    <m:mr>
                                                      <m:e>
                                                        <m:r>
                                                          <w:rPr>
                                                            <w:rFonts w:ascii="Cambria Math" w:hAnsi="Cambria Math" w:cs="B Zar"/>
                                                            <w:sz w:val="11"/>
                                                            <w:szCs w:val="11"/>
                                                            <w:lang w:bidi="fa-IR"/>
                                                          </w:rPr>
                                                          <m:t>⋮</m:t>
                                                        </m:r>
                                                      </m:e>
                                                      <m:e>
                                                        <m:r>
                                                          <w:rPr>
                                                            <w:rFonts w:ascii="Cambria Math" w:hAnsi="Cambria Math" w:cs="B Zar"/>
                                                            <w:sz w:val="11"/>
                                                            <w:szCs w:val="11"/>
                                                            <w:lang w:bidi="fa-IR"/>
                                                          </w:rPr>
                                                          <m:t>⋮</m:t>
                                                        </m:r>
                                                      </m:e>
                                                      <m:e>
                                                        <m:r>
                                                          <w:rPr>
                                                            <w:rFonts w:ascii="Cambria Math" w:hAnsi="Cambria Math" w:cs="B Zar"/>
                                                            <w:sz w:val="11"/>
                                                            <w:szCs w:val="11"/>
                                                            <w:lang w:bidi="fa-IR"/>
                                                          </w:rPr>
                                                          <m:t>⋮</m:t>
                                                        </m:r>
                                                      </m:e>
                                                    </m:mr>
                                                    <m:mr>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w,1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 xml:space="preserve">w,q </m:t>
                                                            </m:r>
                                                          </m:sub>
                                                        </m:sSub>
                                                      </m:e>
                                                    </m:mr>
                                                  </m:m>
                                                </m:e>
                                              </m:d>
                                            </m:e>
                                          </m:d>
                                          <m:r>
                                            <w:rPr>
                                              <w:rFonts w:ascii="Cambria Math" w:hAnsi="Cambria Math" w:cs="B Zar"/>
                                              <w:lang w:bidi="fa-IR"/>
                                            </w:rPr>
                                            <m:t xml:space="preserve"> </m:t>
                                          </m:r>
                                          <m:r>
                                            <w:rPr>
                                              <w:rFonts w:ascii="Cambria Math" w:eastAsia="Times New Roman" w:hAnsi="Cambria Math" w:cs="B Zar"/>
                                              <w:sz w:val="16"/>
                                              <w:szCs w:val="16"/>
                                              <w:lang w:bidi="fa-IR"/>
                                            </w:rPr>
                                            <m:t>(Obligation)</m:t>
                                          </m:r>
                                          <m:ctrlPr>
                                            <w:rPr>
                                              <w:rFonts w:ascii="Cambria Math" w:eastAsia="Times New Roman" w:hAnsi="Cambria Math" w:cs="B Zar"/>
                                              <w:i/>
                                              <w:sz w:val="16"/>
                                              <w:szCs w:val="16"/>
                                              <w:lang w:bidi="fa-IR"/>
                                            </w:rPr>
                                          </m:ctrlPr>
                                        </m:e>
                                      </m:eqArr>
                                    </m:e>
                                  </m:d>
                                </m:e>
                                <m:sup>
                                  <m:r>
                                    <w:rPr>
                                      <w:rFonts w:ascii="Cambria Math" w:hAnsi="Cambria Math" w:cs="B Zar"/>
                                      <w:sz w:val="11"/>
                                      <w:szCs w:val="11"/>
                                      <w:lang w:bidi="fa-IR"/>
                                    </w:rPr>
                                    <m:t>time</m:t>
                                  </m:r>
                                </m:sup>
                              </m:sSup>
                            </m:e>
                          </m:groupChr>
                        </m:e>
                        <m:lim>
                          <m:r>
                            <w:rPr>
                              <w:rFonts w:ascii="Cambria Math" w:eastAsia="Times New Roman" w:hAnsi="Cambria Math" w:cs="B Zar"/>
                              <w:sz w:val="16"/>
                              <w:szCs w:val="16"/>
                              <w:lang w:bidi="fa-IR"/>
                            </w:rPr>
                            <m:t>Sharing</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Data</m:t>
                          </m:r>
                          <m:r>
                            <m:rPr>
                              <m:sty m:val="p"/>
                            </m:rPr>
                            <w:rPr>
                              <w:rFonts w:ascii="Cambria Math" w:eastAsia="Times New Roman" w:hAnsi="Cambria Math" w:cs="B Zar"/>
                              <w:sz w:val="16"/>
                              <w:szCs w:val="16"/>
                              <w:lang w:bidi="fa-IR"/>
                            </w:rPr>
                            <m:t xml:space="preserve"> </m:t>
                          </m:r>
                          <m:d>
                            <m:dPr>
                              <m:ctrlPr>
                                <w:rPr>
                                  <w:rFonts w:ascii="Cambria Math" w:eastAsia="Times New Roman" w:hAnsi="Cambria Math" w:cs="B Zar"/>
                                  <w:sz w:val="16"/>
                                  <w:szCs w:val="16"/>
                                  <w:lang w:bidi="fa-IR"/>
                                </w:rPr>
                              </m:ctrlPr>
                            </m:dPr>
                            <m:e>
                              <m:r>
                                <w:rPr>
                                  <w:rFonts w:ascii="Cambria Math" w:eastAsia="Times New Roman" w:hAnsi="Cambria Math" w:cs="B Zar"/>
                                  <w:sz w:val="16"/>
                                  <w:szCs w:val="16"/>
                                  <w:lang w:bidi="fa-IR"/>
                                </w:rPr>
                                <m:t>Data</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Quality</m:t>
                              </m:r>
                            </m:e>
                          </m:d>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Product</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Attributes</m:t>
                          </m:r>
                        </m:lim>
                      </m:limUpp>
                    </m:e>
                  </m:d>
                  <m:ctrlPr>
                    <w:rPr>
                      <w:rFonts w:ascii="Cambria Math" w:hAnsi="Cambria Math" w:cs="B Zar"/>
                      <w:i/>
                      <w:sz w:val="11"/>
                      <w:szCs w:val="11"/>
                      <w:lang w:bidi="fa-IR"/>
                    </w:rPr>
                  </m:ctrlPr>
                </m:e>
                <m:e>
                  <m:limUpp>
                    <m:limUppPr>
                      <m:ctrlPr>
                        <w:rPr>
                          <w:rFonts w:ascii="Cambria Math" w:hAnsi="Cambria Math" w:cs="B Zar"/>
                          <w:i/>
                          <w:sz w:val="11"/>
                          <w:szCs w:val="11"/>
                          <w:lang w:bidi="fa-IR"/>
                        </w:rPr>
                      </m:ctrlPr>
                    </m:limUppPr>
                    <m:e>
                      <m:groupChr>
                        <m:groupChrPr>
                          <m:chr m:val="⏞"/>
                          <m:pos m:val="top"/>
                          <m:vertJc m:val="bot"/>
                          <m:ctrlPr>
                            <w:rPr>
                              <w:rFonts w:ascii="Cambria Math" w:hAnsi="Cambria Math" w:cs="B Zar"/>
                              <w:i/>
                              <w:sz w:val="11"/>
                              <w:szCs w:val="11"/>
                              <w:lang w:bidi="fa-IR"/>
                            </w:rPr>
                          </m:ctrlPr>
                        </m:groupChrPr>
                        <m:e>
                          <m:r>
                            <w:rPr>
                              <w:rFonts w:ascii="Cambria Math" w:hAnsi="Cambria Math" w:cs="B Zar"/>
                              <w:sz w:val="11"/>
                              <w:szCs w:val="11"/>
                              <w:lang w:bidi="fa-IR"/>
                            </w:rPr>
                            <m:t>→</m:t>
                          </m:r>
                        </m:e>
                      </m:groupChr>
                    </m:e>
                    <m:lim>
                      <m:limUpp>
                        <m:limUppPr>
                          <m:ctrlPr>
                            <w:rPr>
                              <w:rFonts w:ascii="Cambria Math" w:hAnsi="Cambria Math" w:cs="B Zar"/>
                              <w:i/>
                              <w:sz w:val="10"/>
                              <w:szCs w:val="10"/>
                              <w:lang w:bidi="fa-IR"/>
                            </w:rPr>
                          </m:ctrlPr>
                        </m:limUppPr>
                        <m:e>
                          <m:groupChr>
                            <m:groupChrPr>
                              <m:chr m:val="⏞"/>
                              <m:pos m:val="top"/>
                              <m:vertJc m:val="bot"/>
                              <m:ctrlPr>
                                <w:rPr>
                                  <w:rFonts w:ascii="Cambria Math" w:hAnsi="Cambria Math" w:cs="B Zar"/>
                                  <w:i/>
                                  <w:sz w:val="10"/>
                                  <w:szCs w:val="10"/>
                                  <w:lang w:bidi="fa-IR"/>
                                </w:rPr>
                              </m:ctrlPr>
                            </m:groupChrPr>
                            <m:e>
                              <m:d>
                                <m:dPr>
                                  <m:begChr m:val="["/>
                                  <m:endChr m:val="]"/>
                                  <m:ctrlPr>
                                    <w:rPr>
                                      <w:rFonts w:ascii="Cambria Math" w:hAnsi="Cambria Math" w:cs="B Zar"/>
                                      <w:i/>
                                      <w:sz w:val="10"/>
                                      <w:szCs w:val="10"/>
                                      <w:lang w:bidi="fa-IR"/>
                                    </w:rPr>
                                  </m:ctrlPr>
                                </m:dPr>
                                <m:e>
                                  <m:r>
                                    <w:rPr>
                                      <w:rFonts w:ascii="Cambria Math" w:hAnsi="Cambria Math" w:cs="B Zar"/>
                                      <w:sz w:val="10"/>
                                      <w:szCs w:val="10"/>
                                      <w:lang w:bidi="fa-IR"/>
                                    </w:rPr>
                                    <m:t>Time, Locaion Condition</m:t>
                                  </m:r>
                                </m:e>
                              </m:d>
                            </m:e>
                          </m:groupChr>
                        </m:e>
                        <m:lim>
                          <m:r>
                            <w:rPr>
                              <w:rFonts w:ascii="Cambria Math" w:eastAsia="Times New Roman" w:hAnsi="Cambria Math" w:cs="B Zar"/>
                              <w:sz w:val="16"/>
                              <w:szCs w:val="16"/>
                              <w:lang w:bidi="fa-IR"/>
                            </w:rPr>
                            <m:t>trust</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Security</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Product</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Attributes</m:t>
                          </m:r>
                        </m:lim>
                      </m:limUpp>
                    </m:lim>
                  </m:limUpp>
                  <m:d>
                    <m:dPr>
                      <m:begChr m:val="["/>
                      <m:endChr m:val="]"/>
                      <m:ctrlPr>
                        <w:rPr>
                          <w:rFonts w:ascii="Cambria Math" w:hAnsi="Cambria Math" w:cs="B Zar"/>
                          <w:sz w:val="11"/>
                          <w:szCs w:val="11"/>
                          <w:lang w:bidi="fa-IR"/>
                        </w:rPr>
                      </m:ctrlPr>
                    </m:dPr>
                    <m:e>
                      <m:m>
                        <m:mPr>
                          <m:mcs>
                            <m:mc>
                              <m:mcPr>
                                <m:count m:val="3"/>
                                <m:mcJc m:val="center"/>
                              </m:mcPr>
                            </m:mc>
                          </m:mcs>
                          <m:ctrlPr>
                            <w:rPr>
                              <w:rFonts w:ascii="Cambria Math" w:hAnsi="Cambria Math" w:cs="B Zar"/>
                              <w:sz w:val="11"/>
                              <w:szCs w:val="11"/>
                              <w:lang w:bidi="fa-IR"/>
                            </w:rPr>
                          </m:ctrlPr>
                        </m:mPr>
                        <m:mr>
                          <m:e>
                            <m:sSub>
                              <m:sSubPr>
                                <m:ctrlPr>
                                  <w:rPr>
                                    <w:rFonts w:ascii="Cambria Math" w:hAnsi="Cambria Math" w:cs="B Zar"/>
                                    <w:i/>
                                    <w:sz w:val="11"/>
                                    <w:szCs w:val="11"/>
                                    <w:lang w:bidi="fa-IR"/>
                                  </w:rPr>
                                </m:ctrlPr>
                              </m:sSubPr>
                              <m:e>
                                <m:r>
                                  <w:rPr>
                                    <w:rFonts w:ascii="Cambria Math" w:hAnsi="Cambria Math" w:cs="B Zar"/>
                                    <w:sz w:val="11"/>
                                    <w:szCs w:val="11"/>
                                    <w:lang w:bidi="fa-IR"/>
                                  </w:rPr>
                                  <m:t>A</m:t>
                                </m:r>
                              </m:e>
                              <m:sub>
                                <m:r>
                                  <w:rPr>
                                    <w:rFonts w:ascii="Cambria Math" w:hAnsi="Cambria Math" w:cs="B Zar"/>
                                    <w:sz w:val="11"/>
                                    <w:szCs w:val="11"/>
                                    <w:lang w:bidi="fa-IR"/>
                                  </w:rPr>
                                  <m:t>1,1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A</m:t>
                                </m:r>
                              </m:e>
                              <m:sub>
                                <m:r>
                                  <w:rPr>
                                    <w:rFonts w:ascii="Cambria Math" w:hAnsi="Cambria Math" w:cs="B Zar"/>
                                    <w:sz w:val="11"/>
                                    <w:szCs w:val="11"/>
                                    <w:lang w:bidi="fa-IR"/>
                                  </w:rPr>
                                  <m:t>1g</m:t>
                                </m:r>
                              </m:sub>
                            </m:sSub>
                          </m:e>
                        </m:mr>
                        <m:mr>
                          <m:e>
                            <m:r>
                              <w:rPr>
                                <w:rFonts w:ascii="Cambria Math" w:hAnsi="Cambria Math" w:cs="B Zar"/>
                                <w:sz w:val="11"/>
                                <w:szCs w:val="11"/>
                                <w:lang w:bidi="fa-IR"/>
                              </w:rPr>
                              <m:t>⋮</m:t>
                            </m:r>
                          </m:e>
                          <m:e>
                            <m:r>
                              <w:rPr>
                                <w:rFonts w:ascii="Cambria Math" w:hAnsi="Cambria Math" w:cs="B Zar"/>
                                <w:sz w:val="11"/>
                                <w:szCs w:val="11"/>
                                <w:lang w:bidi="fa-IR"/>
                              </w:rPr>
                              <m:t>⋮</m:t>
                            </m:r>
                          </m:e>
                          <m:e>
                            <m:r>
                              <w:rPr>
                                <w:rFonts w:ascii="Cambria Math" w:hAnsi="Cambria Math" w:cs="B Zar"/>
                                <w:sz w:val="11"/>
                                <w:szCs w:val="11"/>
                                <w:lang w:bidi="fa-IR"/>
                              </w:rPr>
                              <m:t>⋮</m:t>
                            </m:r>
                          </m:e>
                        </m:mr>
                        <m:mr>
                          <m:e>
                            <m:sSub>
                              <m:sSubPr>
                                <m:ctrlPr>
                                  <w:rPr>
                                    <w:rFonts w:ascii="Cambria Math" w:hAnsi="Cambria Math" w:cs="B Zar"/>
                                    <w:i/>
                                    <w:sz w:val="11"/>
                                    <w:szCs w:val="11"/>
                                    <w:lang w:bidi="fa-IR"/>
                                  </w:rPr>
                                </m:ctrlPr>
                              </m:sSubPr>
                              <m:e>
                                <m:r>
                                  <w:rPr>
                                    <w:rFonts w:ascii="Cambria Math" w:hAnsi="Cambria Math" w:cs="B Zar"/>
                                    <w:sz w:val="11"/>
                                    <w:szCs w:val="11"/>
                                    <w:lang w:bidi="fa-IR"/>
                                  </w:rPr>
                                  <m:t>A</m:t>
                                </m:r>
                              </m:e>
                              <m:sub>
                                <m:r>
                                  <w:rPr>
                                    <w:rFonts w:ascii="Cambria Math" w:hAnsi="Cambria Math" w:cs="B Zar"/>
                                    <w:sz w:val="11"/>
                                    <w:szCs w:val="11"/>
                                    <w:lang w:bidi="fa-IR"/>
                                  </w:rPr>
                                  <m:t>h,1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A</m:t>
                                </m:r>
                              </m:e>
                              <m:sub>
                                <m:r>
                                  <w:rPr>
                                    <w:rFonts w:ascii="Cambria Math" w:hAnsi="Cambria Math" w:cs="B Zar"/>
                                    <w:sz w:val="11"/>
                                    <w:szCs w:val="11"/>
                                    <w:lang w:bidi="fa-IR"/>
                                  </w:rPr>
                                  <m:t xml:space="preserve">h,g </m:t>
                                </m:r>
                              </m:sub>
                            </m:sSub>
                          </m:e>
                        </m:mr>
                      </m:m>
                    </m:e>
                  </m:d>
                  <m:ctrlPr>
                    <w:rPr>
                      <w:rFonts w:ascii="Cambria Math" w:hAnsi="Cambria Math" w:cs="B Zar"/>
                      <w:i/>
                      <w:sz w:val="11"/>
                      <w:szCs w:val="11"/>
                      <w:lang w:bidi="fa-IR"/>
                    </w:rPr>
                  </m:ctrlPr>
                </m:e>
              </m:eqArr>
            </m:e>
          </m:d>
          <m:r>
            <w:rPr>
              <w:rFonts w:ascii="Cambria Math" w:hAnsi="Cambria Math" w:cs="B Zar"/>
              <w:sz w:val="11"/>
              <w:szCs w:val="11"/>
              <w:lang w:bidi="fa-IR"/>
            </w:rPr>
            <m:t xml:space="preserve"> Eq.6</m:t>
          </m:r>
        </m:oMath>
      </m:oMathPara>
    </w:p>
    <w:p w14:paraId="1DB24711" w14:textId="61783221"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this equation, </w:t>
      </w:r>
      <w:r w:rsidR="00332E47" w:rsidRPr="00E77C73">
        <w:rPr>
          <w:rFonts w:asciiTheme="majorBidi" w:eastAsia="Times New Roman" w:hAnsiTheme="majorBidi" w:cs="B Zar"/>
        </w:rPr>
        <w:t xml:space="preserve">the </w:t>
      </w:r>
      <w:r w:rsidRPr="00E77C73">
        <w:rPr>
          <w:rFonts w:asciiTheme="majorBidi" w:eastAsia="Times New Roman" w:hAnsiTheme="majorBidi" w:cs="B Zar"/>
        </w:rPr>
        <w:t>obligation is considered as an independent variable defining the space of non-local activities. The reason is that obligation determines how a local business should interact with other businesses. Considering the concept of obligation as an independent variable result</w:t>
      </w:r>
      <w:r w:rsidR="00D45DA8">
        <w:rPr>
          <w:rFonts w:asciiTheme="majorBidi" w:eastAsia="Times New Roman" w:hAnsiTheme="majorBidi" w:cs="B Zar"/>
        </w:rPr>
        <w:t>s</w:t>
      </w:r>
      <w:r w:rsidRPr="00E77C73">
        <w:rPr>
          <w:rFonts w:asciiTheme="majorBidi" w:eastAsia="Times New Roman" w:hAnsiTheme="majorBidi" w:cs="B Zar"/>
        </w:rPr>
        <w:t xml:space="preserve"> in rewriting the set of </w:t>
      </w:r>
      <m:oMath>
        <m:d>
          <m:dPr>
            <m:begChr m:val="["/>
            <m:endChr m:val="]"/>
            <m:ctrlPr>
              <w:rPr>
                <w:rFonts w:ascii="Cambria Math" w:eastAsia="Times New Roman" w:hAnsi="Cambria Math" w:cs="B Zar"/>
                <w:sz w:val="16"/>
                <w:szCs w:val="16"/>
                <w:lang w:bidi="fa-IR"/>
              </w:rPr>
            </m:ctrlPr>
          </m:dPr>
          <m:e>
            <m:r>
              <w:rPr>
                <w:rFonts w:ascii="Cambria Math" w:eastAsia="Times New Roman" w:hAnsi="Cambria Math" w:cs="B Zar"/>
                <w:sz w:val="16"/>
                <w:szCs w:val="16"/>
                <w:lang w:bidi="fa-IR"/>
              </w:rPr>
              <m:t>Trust</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WebSite</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Utility</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Security</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QoS</m:t>
            </m:r>
            <m:r>
              <m:rPr>
                <m:sty m:val="p"/>
              </m:rPr>
              <w:rPr>
                <w:rFonts w:ascii="Cambria Math" w:eastAsia="Times New Roman" w:hAnsi="Cambria Math" w:cs="B Zar"/>
                <w:sz w:val="16"/>
                <w:szCs w:val="16"/>
                <w:lang w:bidi="fa-IR"/>
              </w:rPr>
              <m:t xml:space="preserve">, </m:t>
            </m:r>
            <m:r>
              <w:rPr>
                <w:rFonts w:ascii="Cambria Math" w:eastAsia="Times New Roman" w:hAnsi="Cambria Math" w:cs="B Zar"/>
                <w:sz w:val="16"/>
                <w:szCs w:val="16"/>
                <w:lang w:bidi="fa-IR"/>
              </w:rPr>
              <m:t>Customization</m:t>
            </m:r>
          </m:e>
        </m:d>
        <m:r>
          <m:rPr>
            <m:sty m:val="p"/>
          </m:rPr>
          <w:rPr>
            <w:rFonts w:ascii="Cambria Math" w:eastAsia="Times New Roman" w:hAnsi="Cambria Math" w:cs="B Zar"/>
            <w:sz w:val="16"/>
            <w:szCs w:val="16"/>
            <w:rtl/>
            <w:lang w:bidi="fa-IR"/>
          </w:rPr>
          <m:t xml:space="preserve"> </m:t>
        </m:r>
        <m:d>
          <m:dPr>
            <m:begChr m:val="["/>
            <m:endChr m:val="]"/>
            <m:ctrlPr>
              <w:rPr>
                <w:rFonts w:ascii="Cambria Math" w:hAnsi="Cambria Math" w:cs="B Zar"/>
                <w:sz w:val="11"/>
                <w:szCs w:val="11"/>
                <w:lang w:bidi="fa-IR"/>
              </w:rPr>
            </m:ctrlPr>
          </m:dPr>
          <m:e>
            <m:m>
              <m:mPr>
                <m:mcs>
                  <m:mc>
                    <m:mcPr>
                      <m:count m:val="3"/>
                      <m:mcJc m:val="center"/>
                    </m:mcPr>
                  </m:mc>
                </m:mcs>
                <m:ctrlPr>
                  <w:rPr>
                    <w:rFonts w:ascii="Cambria Math" w:hAnsi="Cambria Math" w:cs="B Zar"/>
                    <w:sz w:val="11"/>
                    <w:szCs w:val="11"/>
                    <w:lang w:bidi="fa-IR"/>
                  </w:rPr>
                </m:ctrlPr>
              </m:mPr>
              <m:mr>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1,1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1q</m:t>
                      </m:r>
                    </m:sub>
                  </m:sSub>
                </m:e>
              </m:mr>
              <m:mr>
                <m:e>
                  <m:r>
                    <w:rPr>
                      <w:rFonts w:ascii="Cambria Math" w:hAnsi="Cambria Math" w:cs="B Zar"/>
                      <w:sz w:val="11"/>
                      <w:szCs w:val="11"/>
                      <w:lang w:bidi="fa-IR"/>
                    </w:rPr>
                    <m:t>⋮</m:t>
                  </m:r>
                </m:e>
                <m:e>
                  <m:r>
                    <w:rPr>
                      <w:rFonts w:ascii="Cambria Math" w:hAnsi="Cambria Math" w:cs="B Zar"/>
                      <w:sz w:val="11"/>
                      <w:szCs w:val="11"/>
                      <w:lang w:bidi="fa-IR"/>
                    </w:rPr>
                    <m:t>⋮</m:t>
                  </m:r>
                </m:e>
                <m:e>
                  <m:r>
                    <w:rPr>
                      <w:rFonts w:ascii="Cambria Math" w:hAnsi="Cambria Math" w:cs="B Zar"/>
                      <w:sz w:val="11"/>
                      <w:szCs w:val="11"/>
                      <w:lang w:bidi="fa-IR"/>
                    </w:rPr>
                    <m:t>⋮</m:t>
                  </m:r>
                </m:e>
              </m:mr>
              <m:mr>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w,1</m:t>
                      </m:r>
                    </m:sub>
                  </m:sSub>
                </m:e>
                <m:e>
                  <m:r>
                    <w:rPr>
                      <w:rFonts w:ascii="Cambria Math" w:hAnsi="Cambria Math" w:cs="B Zar"/>
                      <w:sz w:val="11"/>
                      <w:szCs w:val="11"/>
                      <w:lang w:bidi="fa-IR"/>
                    </w:rPr>
                    <m:t>…</m:t>
                  </m:r>
                </m:e>
                <m:e>
                  <m:sSub>
                    <m:sSubPr>
                      <m:ctrlPr>
                        <w:rPr>
                          <w:rFonts w:ascii="Cambria Math" w:hAnsi="Cambria Math" w:cs="B Zar"/>
                          <w:i/>
                          <w:sz w:val="11"/>
                          <w:szCs w:val="11"/>
                          <w:lang w:bidi="fa-IR"/>
                        </w:rPr>
                      </m:ctrlPr>
                    </m:sSubPr>
                    <m:e>
                      <m:r>
                        <w:rPr>
                          <w:rFonts w:ascii="Cambria Math" w:hAnsi="Cambria Math" w:cs="B Zar"/>
                          <w:sz w:val="11"/>
                          <w:szCs w:val="11"/>
                          <w:lang w:bidi="fa-IR"/>
                        </w:rPr>
                        <m:t>S</m:t>
                      </m:r>
                    </m:e>
                    <m:sub>
                      <m:r>
                        <w:rPr>
                          <w:rFonts w:ascii="Cambria Math" w:hAnsi="Cambria Math" w:cs="B Zar"/>
                          <w:sz w:val="11"/>
                          <w:szCs w:val="11"/>
                          <w:lang w:bidi="fa-IR"/>
                        </w:rPr>
                        <m:t xml:space="preserve">w,q </m:t>
                      </m:r>
                    </m:sub>
                  </m:sSub>
                </m:e>
              </m:mr>
            </m:m>
          </m:e>
        </m:d>
      </m:oMath>
      <w:r w:rsidRPr="00E77C73">
        <w:rPr>
          <w:rFonts w:asciiTheme="majorBidi" w:eastAsia="Times New Roman" w:hAnsiTheme="majorBidi" w:cs="B Zar"/>
          <w:sz w:val="11"/>
          <w:szCs w:val="11"/>
          <w:lang w:bidi="fa-IR"/>
        </w:rPr>
        <w:t xml:space="preserve"> </w:t>
      </w:r>
      <w:r w:rsidRPr="00E77C73">
        <w:rPr>
          <w:rFonts w:asciiTheme="majorBidi" w:eastAsia="Times New Roman" w:hAnsiTheme="majorBidi" w:cs="B Zar"/>
          <w:lang w:bidi="fa-IR"/>
        </w:rPr>
        <w:t>based on</w:t>
      </w:r>
      <w:r w:rsidRPr="00E77C73">
        <w:rPr>
          <w:rFonts w:asciiTheme="majorBidi" w:eastAsia="Times New Roman" w:hAnsiTheme="majorBidi" w:cs="B Zar"/>
        </w:rPr>
        <w:t xml:space="preserve"> the obligation pattern and the conditions defined in it.</w:t>
      </w:r>
      <w:r w:rsidRPr="00E77C73">
        <w:t xml:space="preserve"> </w:t>
      </w:r>
      <w:r w:rsidRPr="00E77C73">
        <w:rPr>
          <w:rFonts w:asciiTheme="majorBidi" w:eastAsia="Times New Roman" w:hAnsiTheme="majorBidi" w:cs="B Zar"/>
        </w:rPr>
        <w:t xml:space="preserve">For instance, this changes the concept of trust from a fixed concept into a concept dependent on obligation, and in some cases, makes it be considered as a variable. </w:t>
      </w:r>
    </w:p>
    <w:p w14:paraId="5B5D09C0" w14:textId="62F23D61"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According to the architecture presented in Fig.3, the economic factor is an effective component in defining the functional space of the sharing economy, and consequently, the interactions between systems utilizing the sharing economy model (or models). This concept influences both the set of activities performed in the commerce system and those carried out in other commerce systems. If the business decides to use the concept of </w:t>
      </w:r>
      <w:r w:rsidR="00E57A52"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to utilize the resource (or resources) of other business systems, it will first need to change its functional function from Eq.4 to Eq.7. </w:t>
      </w:r>
    </w:p>
    <w:p w14:paraId="1B4BFBE5" w14:textId="6BDE3F04" w:rsidR="00C1194E" w:rsidRPr="00433862" w:rsidRDefault="005902AA" w:rsidP="00B052CD">
      <w:pPr>
        <w:spacing w:after="120" w:line="276" w:lineRule="auto"/>
        <w:ind w:firstLine="454"/>
        <w:jc w:val="center"/>
        <w:rPr>
          <w:rFonts w:asciiTheme="majorBidi" w:eastAsia="Times New Roman" w:hAnsiTheme="majorBidi" w:cs="B Zar"/>
          <w:sz w:val="18"/>
          <w:szCs w:val="18"/>
        </w:rPr>
      </w:pPr>
      <m:oMathPara>
        <m:oMath>
          <m:r>
            <w:rPr>
              <w:rFonts w:ascii="Cambria Math" w:eastAsiaTheme="minorEastAsia" w:hAnsi="Cambria Math" w:cs="B Zar"/>
              <w:sz w:val="9"/>
              <w:szCs w:val="9"/>
              <w:lang w:bidi="fa-IR"/>
            </w:rPr>
            <w:lastRenderedPageBreak/>
            <m:t>Answe</m:t>
          </m:r>
          <m:sSub>
            <m:sSubPr>
              <m:ctrlPr>
                <w:rPr>
                  <w:rFonts w:ascii="Cambria Math" w:eastAsiaTheme="minorEastAsia" w:hAnsi="Cambria Math" w:cs="B Zar"/>
                  <w:i/>
                  <w:sz w:val="9"/>
                  <w:szCs w:val="9"/>
                  <w:lang w:bidi="fa-IR"/>
                </w:rPr>
              </m:ctrlPr>
            </m:sSubPr>
            <m:e>
              <m:r>
                <w:rPr>
                  <w:rFonts w:ascii="Cambria Math" w:eastAsiaTheme="minorEastAsia" w:hAnsi="Cambria Math" w:cs="B Zar"/>
                  <w:sz w:val="9"/>
                  <w:szCs w:val="9"/>
                  <w:lang w:bidi="fa-IR"/>
                </w:rPr>
                <m:t>r</m:t>
              </m:r>
            </m:e>
            <m:sub>
              <m:r>
                <w:rPr>
                  <w:rFonts w:ascii="Cambria Math" w:eastAsiaTheme="minorEastAsia" w:hAnsi="Cambria Math" w:cs="B Zar"/>
                  <w:sz w:val="9"/>
                  <w:szCs w:val="9"/>
                  <w:lang w:bidi="fa-IR"/>
                </w:rPr>
                <m:t>operation</m:t>
              </m:r>
            </m:sub>
          </m:sSub>
          <m:sSubSup>
            <m:sSubSupPr>
              <m:ctrlPr>
                <w:rPr>
                  <w:rFonts w:ascii="Cambria Math" w:eastAsiaTheme="minorEastAsia" w:hAnsi="Cambria Math" w:cs="B Zar"/>
                  <w:i/>
                  <w:sz w:val="9"/>
                  <w:szCs w:val="9"/>
                  <w:lang w:bidi="fa-IR"/>
                </w:rPr>
              </m:ctrlPr>
            </m:sSubSupPr>
            <m:e>
              <m:d>
                <m:dPr>
                  <m:begChr m:val="["/>
                  <m:endChr m:val="]"/>
                  <m:ctrlPr>
                    <w:rPr>
                      <w:rFonts w:ascii="Cambria Math" w:eastAsiaTheme="minorEastAsia" w:hAnsi="Cambria Math" w:cs="B Zar"/>
                      <w:i/>
                      <w:sz w:val="9"/>
                      <w:szCs w:val="9"/>
                      <w:lang w:bidi="fa-IR"/>
                    </w:rPr>
                  </m:ctrlPr>
                </m:dPr>
                <m:e>
                  <m:eqArr>
                    <m:eqArrPr>
                      <m:ctrlPr>
                        <w:rPr>
                          <w:rFonts w:ascii="Cambria Math" w:eastAsiaTheme="minorEastAsia" w:hAnsi="Cambria Math" w:cs="B Zar"/>
                          <w:i/>
                          <w:sz w:val="9"/>
                          <w:szCs w:val="9"/>
                          <w:lang w:bidi="fa-IR"/>
                        </w:rPr>
                      </m:ctrlPr>
                    </m:eqArrPr>
                    <m:e>
                      <m:r>
                        <w:rPr>
                          <w:rFonts w:ascii="Cambria Math" w:eastAsiaTheme="minorEastAsia" w:hAnsi="Cambria Math" w:cs="B Zar"/>
                          <w:sz w:val="9"/>
                          <w:szCs w:val="9"/>
                          <w:lang w:bidi="fa-IR"/>
                        </w:rPr>
                        <m:t>:</m:t>
                      </m:r>
                      <m:r>
                        <m:rPr>
                          <m:sty m:val="p"/>
                        </m:rPr>
                        <w:rPr>
                          <w:rFonts w:ascii="Cambria Math" w:hAnsi="Cambria Math" w:cs="B Zar"/>
                          <w:sz w:val="9"/>
                          <w:szCs w:val="9"/>
                          <w:lang w:bidi="fa-IR"/>
                        </w:rPr>
                        <m:t xml:space="preserve"> </m:t>
                      </m:r>
                      <m:d>
                        <m:dPr>
                          <m:begChr m:val="["/>
                          <m:endChr m:val="]"/>
                          <m:ctrlPr>
                            <w:rPr>
                              <w:rFonts w:ascii="Cambria Math" w:hAnsi="Cambria Math" w:cs="B Zar"/>
                              <w:sz w:val="9"/>
                              <w:szCs w:val="9"/>
                              <w:lang w:bidi="fa-IR"/>
                            </w:rPr>
                          </m:ctrlPr>
                        </m:dPr>
                        <m:e>
                          <m:limUpp>
                            <m:limUppPr>
                              <m:ctrlPr>
                                <w:rPr>
                                  <w:rFonts w:ascii="Cambria Math" w:hAnsi="Cambria Math" w:cs="B Zar"/>
                                  <w:sz w:val="9"/>
                                  <w:szCs w:val="9"/>
                                  <w:lang w:bidi="fa-IR"/>
                                </w:rPr>
                              </m:ctrlPr>
                            </m:limUppPr>
                            <m:e>
                              <m:groupChr>
                                <m:groupChrPr>
                                  <m:chr m:val="⏞"/>
                                  <m:pos m:val="top"/>
                                  <m:vertJc m:val="bot"/>
                                  <m:ctrlPr>
                                    <w:rPr>
                                      <w:rFonts w:ascii="Cambria Math" w:hAnsi="Cambria Math" w:cs="B Zar"/>
                                      <w:sz w:val="9"/>
                                      <w:szCs w:val="9"/>
                                      <w:lang w:bidi="fa-IR"/>
                                    </w:rPr>
                                  </m:ctrlPr>
                                </m:groupChrPr>
                                <m:e>
                                  <m:sSup>
                                    <m:sSupPr>
                                      <m:ctrlPr>
                                        <w:rPr>
                                          <w:rFonts w:ascii="Cambria Math" w:hAnsi="Cambria Math" w:cs="B Zar"/>
                                          <w:sz w:val="9"/>
                                          <w:szCs w:val="9"/>
                                          <w:lang w:bidi="fa-IR"/>
                                        </w:rPr>
                                      </m:ctrlPr>
                                    </m:sSupPr>
                                    <m:e>
                                      <m:d>
                                        <m:dPr>
                                          <m:ctrlPr>
                                            <w:rPr>
                                              <w:rFonts w:ascii="Cambria Math" w:hAnsi="Cambria Math" w:cs="B Zar"/>
                                              <w:sz w:val="9"/>
                                              <w:szCs w:val="9"/>
                                              <w:lang w:bidi="fa-IR"/>
                                            </w:rPr>
                                          </m:ctrlPr>
                                        </m:dPr>
                                        <m:e>
                                          <m:eqArr>
                                            <m:eqArrPr>
                                              <m:ctrlPr>
                                                <w:rPr>
                                                  <w:rFonts w:ascii="Cambria Math" w:hAnsi="Cambria Math" w:cs="B Zar"/>
                                                  <w:i/>
                                                  <w:sz w:val="9"/>
                                                  <w:szCs w:val="9"/>
                                                  <w:lang w:bidi="fa-IR"/>
                                                </w:rPr>
                                              </m:ctrlPr>
                                            </m:eqArrPr>
                                            <m:e>
                                              <m:d>
                                                <m:dPr>
                                                  <m:begChr m:val="["/>
                                                  <m:endChr m:val="]"/>
                                                  <m:ctrlPr>
                                                    <w:rPr>
                                                      <w:rFonts w:ascii="Cambria Math" w:eastAsia="Times New Roman" w:hAnsi="Cambria Math" w:cs="B Zar"/>
                                                      <w:sz w:val="14"/>
                                                      <w:szCs w:val="14"/>
                                                      <w:lang w:bidi="fa-IR"/>
                                                    </w:rPr>
                                                  </m:ctrlPr>
                                                </m:dPr>
                                                <m:e>
                                                  <m:r>
                                                    <w:rPr>
                                                      <w:rFonts w:ascii="Cambria Math" w:eastAsia="Times New Roman" w:hAnsi="Cambria Math" w:cs="B Zar"/>
                                                      <w:sz w:val="12"/>
                                                      <w:szCs w:val="12"/>
                                                      <w:lang w:bidi="fa-IR"/>
                                                    </w:rPr>
                                                    <m:t xml:space="preserve">Security </m:t>
                                                  </m:r>
                                                  <m:d>
                                                    <m:dPr>
                                                      <m:ctrlPr>
                                                        <w:rPr>
                                                          <w:rFonts w:ascii="Cambria Math" w:eastAsia="Times New Roman" w:hAnsi="Cambria Math" w:cs="B Zar"/>
                                                          <w:i/>
                                                          <w:sz w:val="12"/>
                                                          <w:szCs w:val="12"/>
                                                          <w:lang w:bidi="fa-IR"/>
                                                        </w:rPr>
                                                      </m:ctrlPr>
                                                    </m:dPr>
                                                    <m:e>
                                                      <m:r>
                                                        <w:rPr>
                                                          <w:rFonts w:ascii="Cambria Math" w:eastAsia="Times New Roman" w:hAnsi="Cambria Math" w:cs="B Zar"/>
                                                          <w:sz w:val="12"/>
                                                          <w:szCs w:val="12"/>
                                                          <w:lang w:bidi="fa-IR"/>
                                                        </w:rPr>
                                                        <m:t>T,Tech, Service</m:t>
                                                      </m:r>
                                                    </m:e>
                                                  </m:d>
                                                  <m:r>
                                                    <m:rPr>
                                                      <m:sty m:val="p"/>
                                                    </m:rPr>
                                                    <w:rPr>
                                                      <w:rFonts w:ascii="Cambria Math" w:eastAsia="Times New Roman" w:hAnsi="Cambria Math" w:cs="B Zar"/>
                                                      <w:sz w:val="12"/>
                                                      <w:szCs w:val="12"/>
                                                      <w:lang w:bidi="fa-IR"/>
                                                    </w:rPr>
                                                    <m:t xml:space="preserve">, </m:t>
                                                  </m:r>
                                                  <m:r>
                                                    <w:rPr>
                                                      <w:rFonts w:ascii="Cambria Math" w:eastAsia="Times New Roman" w:hAnsi="Cambria Math" w:cs="B Zar"/>
                                                      <w:sz w:val="12"/>
                                                      <w:szCs w:val="12"/>
                                                      <w:lang w:bidi="fa-IR"/>
                                                    </w:rPr>
                                                    <m:t>QoS</m:t>
                                                  </m:r>
                                                  <m:d>
                                                    <m:dPr>
                                                      <m:ctrlPr>
                                                        <w:rPr>
                                                          <w:rFonts w:ascii="Cambria Math" w:eastAsia="Times New Roman" w:hAnsi="Cambria Math" w:cs="B Zar"/>
                                                          <w:i/>
                                                          <w:sz w:val="12"/>
                                                          <w:szCs w:val="12"/>
                                                          <w:lang w:bidi="fa-IR"/>
                                                        </w:rPr>
                                                      </m:ctrlPr>
                                                    </m:dPr>
                                                    <m:e>
                                                      <m:r>
                                                        <w:rPr>
                                                          <w:rFonts w:ascii="Cambria Math" w:eastAsia="Times New Roman" w:hAnsi="Cambria Math" w:cs="B Zar"/>
                                                          <w:sz w:val="12"/>
                                                          <w:szCs w:val="12"/>
                                                          <w:lang w:bidi="fa-IR"/>
                                                        </w:rPr>
                                                        <m:t>TA, TS</m:t>
                                                      </m:r>
                                                    </m:e>
                                                  </m:d>
                                                  <m:r>
                                                    <m:rPr>
                                                      <m:sty m:val="p"/>
                                                    </m:rPr>
                                                    <w:rPr>
                                                      <w:rFonts w:ascii="Cambria Math" w:eastAsia="Times New Roman" w:hAnsi="Cambria Math" w:cs="B Zar"/>
                                                      <w:sz w:val="14"/>
                                                      <w:szCs w:val="14"/>
                                                      <w:lang w:bidi="fa-IR"/>
                                                    </w:rPr>
                                                    <m:t xml:space="preserve"> </m:t>
                                                  </m:r>
                                                </m:e>
                                              </m:d>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1o</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p,1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 xml:space="preserve">p,o </m:t>
                                                            </m:r>
                                                          </m:sub>
                                                        </m:sSub>
                                                      </m:e>
                                                    </m:mr>
                                                  </m:m>
                                                </m:e>
                                              </m:d>
                                              <m:r>
                                                <w:rPr>
                                                  <w:rFonts w:ascii="Cambria Math" w:hAnsi="Cambria Math" w:cs="B Zar"/>
                                                  <w:sz w:val="9"/>
                                                  <w:szCs w:val="9"/>
                                                  <w:lang w:bidi="fa-IR"/>
                                                </w:rPr>
                                                <m:t>,</m:t>
                                              </m:r>
                                            </m:e>
                                            <m:e>
                                              <m:d>
                                                <m:dPr>
                                                  <m:begChr m:val="["/>
                                                  <m:endChr m:val="]"/>
                                                  <m:ctrlPr>
                                                    <w:rPr>
                                                      <w:rFonts w:ascii="Cambria Math" w:eastAsia="Times New Roman" w:hAnsi="Cambria Math" w:cs="B Zar"/>
                                                      <w:sz w:val="14"/>
                                                      <w:szCs w:val="14"/>
                                                      <w:lang w:bidi="fa-IR"/>
                                                    </w:rPr>
                                                  </m:ctrlPr>
                                                </m:dPr>
                                                <m:e>
                                                  <m:d>
                                                    <m:dPr>
                                                      <m:begChr m:val="["/>
                                                      <m:endChr m:val="]"/>
                                                      <m:ctrlPr>
                                                        <w:rPr>
                                                          <w:rFonts w:ascii="Cambria Math" w:eastAsia="Times New Roman" w:hAnsi="Cambria Math" w:cs="B Zar"/>
                                                          <w:sz w:val="14"/>
                                                          <w:szCs w:val="14"/>
                                                          <w:lang w:bidi="fa-IR"/>
                                                        </w:rPr>
                                                      </m:ctrlPr>
                                                    </m:dPr>
                                                    <m:e>
                                                      <m:r>
                                                        <w:rPr>
                                                          <w:rFonts w:ascii="Cambria Math" w:eastAsia="Times New Roman" w:hAnsi="Cambria Math" w:cs="B Zar"/>
                                                          <w:sz w:val="14"/>
                                                          <w:szCs w:val="14"/>
                                                          <w:lang w:bidi="fa-IR"/>
                                                        </w:rPr>
                                                        <m:t>Trust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WebSite</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Utility</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2"/>
                                                          <w:szCs w:val="12"/>
                                                          <w:lang w:bidi="fa-IR"/>
                                                        </w:rPr>
                                                        <m:t xml:space="preserve">Security (T,Tech, Service) </m:t>
                                                      </m:r>
                                                      <m:r>
                                                        <m:rPr>
                                                          <m:sty m:val="p"/>
                                                        </m:rPr>
                                                        <w:rPr>
                                                          <w:rFonts w:ascii="Cambria Math" w:eastAsia="Times New Roman" w:hAnsi="Cambria Math" w:cs="B Zar"/>
                                                          <w:sz w:val="12"/>
                                                          <w:szCs w:val="12"/>
                                                          <w:lang w:bidi="fa-IR"/>
                                                        </w:rPr>
                                                        <m:t xml:space="preserve">, </m:t>
                                                      </m:r>
                                                      <m:r>
                                                        <w:rPr>
                                                          <w:rFonts w:ascii="Cambria Math" w:eastAsia="Times New Roman" w:hAnsi="Cambria Math" w:cs="B Zar"/>
                                                          <w:sz w:val="12"/>
                                                          <w:szCs w:val="12"/>
                                                          <w:lang w:bidi="fa-IR"/>
                                                        </w:rPr>
                                                        <m:t>QoS(TA, TS)</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Customization</m:t>
                                                      </m:r>
                                                    </m:e>
                                                  </m:d>
                                                  <m:r>
                                                    <m:rPr>
                                                      <m:sty m:val="p"/>
                                                    </m:rPr>
                                                    <w:rPr>
                                                      <w:rFonts w:ascii="Cambria Math" w:eastAsia="Times New Roman" w:hAnsi="Cambria Math" w:cs="B Zar"/>
                                                      <w:sz w:val="14"/>
                                                      <w:szCs w:val="14"/>
                                                      <w:rtl/>
                                                      <w:lang w:bidi="fa-IR"/>
                                                    </w:rPr>
                                                    <m:t xml:space="preserve"> </m:t>
                                                  </m:r>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1q</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w,1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 xml:space="preserve">w,q </m:t>
                                                                </m:r>
                                                              </m:sub>
                                                            </m:sSub>
                                                          </m:e>
                                                        </m:mr>
                                                      </m:m>
                                                    </m:e>
                                                  </m:d>
                                                </m:e>
                                              </m:d>
                                              <m:r>
                                                <w:rPr>
                                                  <w:rFonts w:ascii="Cambria Math" w:hAnsi="Cambria Math" w:cs="B Zar"/>
                                                  <w:sz w:val="22"/>
                                                  <w:szCs w:val="22"/>
                                                  <w:lang w:bidi="fa-IR"/>
                                                </w:rPr>
                                                <m:t xml:space="preserve"> </m:t>
                                              </m:r>
                                              <m:r>
                                                <w:rPr>
                                                  <w:rFonts w:ascii="Cambria Math" w:eastAsia="Times New Roman" w:hAnsi="Cambria Math" w:cs="B Zar"/>
                                                  <w:sz w:val="14"/>
                                                  <w:szCs w:val="14"/>
                                                  <w:lang w:bidi="fa-IR"/>
                                                </w:rPr>
                                                <m:t>(Obligation)</m:t>
                                              </m:r>
                                              <m:ctrlPr>
                                                <w:rPr>
                                                  <w:rFonts w:ascii="Cambria Math" w:eastAsia="Times New Roman" w:hAnsi="Cambria Math" w:cs="B Zar"/>
                                                  <w:i/>
                                                  <w:sz w:val="14"/>
                                                  <w:szCs w:val="14"/>
                                                  <w:lang w:bidi="fa-IR"/>
                                                </w:rPr>
                                              </m:ctrlPr>
                                            </m:e>
                                          </m:eqArr>
                                        </m:e>
                                      </m:d>
                                    </m:e>
                                    <m:sup>
                                      <m:r>
                                        <w:rPr>
                                          <w:rFonts w:ascii="Cambria Math" w:hAnsi="Cambria Math" w:cs="B Zar"/>
                                          <w:sz w:val="9"/>
                                          <w:szCs w:val="9"/>
                                          <w:lang w:bidi="fa-IR"/>
                                        </w:rPr>
                                        <m:t>time</m:t>
                                      </m:r>
                                    </m:sup>
                                  </m:sSup>
                                </m:e>
                              </m:groupChr>
                            </m:e>
                            <m:lim>
                              <m:r>
                                <w:rPr>
                                  <w:rFonts w:ascii="Cambria Math" w:eastAsia="Times New Roman" w:hAnsi="Cambria Math" w:cs="B Zar"/>
                                  <w:sz w:val="14"/>
                                  <w:szCs w:val="14"/>
                                  <w:lang w:bidi="fa-IR"/>
                                </w:rPr>
                                <m:t>Sharing</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Data</m:t>
                              </m:r>
                              <m:r>
                                <m:rPr>
                                  <m:sty m:val="p"/>
                                </m:rPr>
                                <w:rPr>
                                  <w:rFonts w:ascii="Cambria Math" w:eastAsia="Times New Roman" w:hAnsi="Cambria Math" w:cs="B Zar"/>
                                  <w:sz w:val="14"/>
                                  <w:szCs w:val="14"/>
                                  <w:lang w:bidi="fa-IR"/>
                                </w:rPr>
                                <m:t xml:space="preserve"> </m:t>
                              </m:r>
                              <m:d>
                                <m:dPr>
                                  <m:ctrlPr>
                                    <w:rPr>
                                      <w:rFonts w:ascii="Cambria Math" w:eastAsia="Times New Roman" w:hAnsi="Cambria Math" w:cs="B Zar"/>
                                      <w:sz w:val="14"/>
                                      <w:szCs w:val="14"/>
                                      <w:lang w:bidi="fa-IR"/>
                                    </w:rPr>
                                  </m:ctrlPr>
                                </m:dPr>
                                <m:e>
                                  <m:r>
                                    <w:rPr>
                                      <w:rFonts w:ascii="Cambria Math" w:eastAsia="Times New Roman" w:hAnsi="Cambria Math" w:cs="B Zar"/>
                                      <w:sz w:val="14"/>
                                      <w:szCs w:val="14"/>
                                      <w:lang w:bidi="fa-IR"/>
                                    </w:rPr>
                                    <m:t>Data</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Quality</m:t>
                                  </m:r>
                                </m:e>
                              </m:d>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Product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Attributes</m:t>
                              </m:r>
                            </m:lim>
                          </m:limUpp>
                        </m:e>
                      </m:d>
                      <m:ctrlPr>
                        <w:rPr>
                          <w:rFonts w:ascii="Cambria Math" w:hAnsi="Cambria Math" w:cs="B Zar"/>
                          <w:i/>
                          <w:sz w:val="9"/>
                          <w:szCs w:val="9"/>
                          <w:lang w:bidi="fa-IR"/>
                        </w:rPr>
                      </m:ctrlPr>
                    </m:e>
                    <m:e>
                      <m:limUpp>
                        <m:limUppPr>
                          <m:ctrlPr>
                            <w:rPr>
                              <w:rFonts w:ascii="Cambria Math" w:hAnsi="Cambria Math" w:cs="B Zar"/>
                              <w:i/>
                              <w:sz w:val="9"/>
                              <w:szCs w:val="9"/>
                              <w:lang w:bidi="fa-IR"/>
                            </w:rPr>
                          </m:ctrlPr>
                        </m:limUppPr>
                        <m:e>
                          <m:groupChr>
                            <m:groupChrPr>
                              <m:chr m:val="⏞"/>
                              <m:pos m:val="top"/>
                              <m:vertJc m:val="bot"/>
                              <m:ctrlPr>
                                <w:rPr>
                                  <w:rFonts w:ascii="Cambria Math" w:hAnsi="Cambria Math" w:cs="B Zar"/>
                                  <w:i/>
                                  <w:sz w:val="9"/>
                                  <w:szCs w:val="9"/>
                                  <w:lang w:bidi="fa-IR"/>
                                </w:rPr>
                              </m:ctrlPr>
                            </m:groupChrPr>
                            <m:e>
                              <m:r>
                                <w:rPr>
                                  <w:rFonts w:ascii="Cambria Math" w:hAnsi="Cambria Math" w:cs="B Zar"/>
                                  <w:sz w:val="9"/>
                                  <w:szCs w:val="9"/>
                                  <w:lang w:bidi="fa-IR"/>
                                </w:rPr>
                                <m:t>→</m:t>
                              </m:r>
                            </m:e>
                          </m:groupChr>
                        </m:e>
                        <m:lim>
                          <m:limUpp>
                            <m:limUppPr>
                              <m:ctrlPr>
                                <w:rPr>
                                  <w:rFonts w:ascii="Cambria Math" w:hAnsi="Cambria Math" w:cs="B Zar"/>
                                  <w:i/>
                                  <w:sz w:val="8"/>
                                  <w:szCs w:val="8"/>
                                  <w:lang w:bidi="fa-IR"/>
                                </w:rPr>
                              </m:ctrlPr>
                            </m:limUppPr>
                            <m:e>
                              <m:groupChr>
                                <m:groupChrPr>
                                  <m:chr m:val="⏞"/>
                                  <m:pos m:val="top"/>
                                  <m:vertJc m:val="bot"/>
                                  <m:ctrlPr>
                                    <w:rPr>
                                      <w:rFonts w:ascii="Cambria Math" w:hAnsi="Cambria Math" w:cs="B Zar"/>
                                      <w:i/>
                                      <w:sz w:val="8"/>
                                      <w:szCs w:val="8"/>
                                      <w:lang w:bidi="fa-IR"/>
                                    </w:rPr>
                                  </m:ctrlPr>
                                </m:groupChrPr>
                                <m:e>
                                  <m:d>
                                    <m:dPr>
                                      <m:begChr m:val="["/>
                                      <m:endChr m:val="]"/>
                                      <m:ctrlPr>
                                        <w:rPr>
                                          <w:rFonts w:ascii="Cambria Math" w:hAnsi="Cambria Math" w:cs="B Zar"/>
                                          <w:i/>
                                          <w:sz w:val="8"/>
                                          <w:szCs w:val="8"/>
                                          <w:lang w:bidi="fa-IR"/>
                                        </w:rPr>
                                      </m:ctrlPr>
                                    </m:dPr>
                                    <m:e>
                                      <m:r>
                                        <w:rPr>
                                          <w:rFonts w:ascii="Cambria Math" w:hAnsi="Cambria Math" w:cs="B Zar"/>
                                          <w:sz w:val="8"/>
                                          <w:szCs w:val="8"/>
                                          <w:lang w:bidi="fa-IR"/>
                                        </w:rPr>
                                        <m:t>Time, Locaion Condition</m:t>
                                      </m:r>
                                    </m:e>
                                  </m:d>
                                </m:e>
                              </m:groupChr>
                            </m:e>
                            <m:lim>
                              <m:r>
                                <w:rPr>
                                  <w:rFonts w:ascii="Cambria Math" w:eastAsia="Times New Roman" w:hAnsi="Cambria Math" w:cs="B Zar"/>
                                  <w:sz w:val="14"/>
                                  <w:szCs w:val="14"/>
                                  <w:lang w:bidi="fa-IR"/>
                                </w:rPr>
                                <m:t>trust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Security</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Product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Attributes</m:t>
                              </m:r>
                            </m:lim>
                          </m:limUpp>
                        </m:lim>
                      </m:limUpp>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1g</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h,1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 xml:space="preserve">h,g </m:t>
                                    </m:r>
                                  </m:sub>
                                </m:sSub>
                              </m:e>
                            </m:mr>
                          </m:m>
                        </m:e>
                      </m:d>
                      <m:ctrlPr>
                        <w:rPr>
                          <w:rFonts w:ascii="Cambria Math" w:hAnsi="Cambria Math" w:cs="B Zar"/>
                          <w:i/>
                          <w:sz w:val="9"/>
                          <w:szCs w:val="9"/>
                          <w:lang w:bidi="fa-IR"/>
                        </w:rPr>
                      </m:ctrlPr>
                    </m:e>
                  </m:eqArr>
                </m:e>
              </m:d>
              <m:r>
                <w:rPr>
                  <w:rFonts w:ascii="Cambria Math" w:hAnsi="Cambria Math" w:cs="B Zar"/>
                  <w:sz w:val="9"/>
                  <w:szCs w:val="9"/>
                  <w:lang w:bidi="fa-IR"/>
                </w:rPr>
                <m:t xml:space="preserve"> </m:t>
              </m:r>
            </m:e>
            <m:sub>
              <m:r>
                <w:rPr>
                  <w:rFonts w:ascii="Cambria Math" w:eastAsiaTheme="minorEastAsia" w:hAnsi="Cambria Math" w:cs="B Zar"/>
                  <w:sz w:val="9"/>
                  <w:szCs w:val="9"/>
                  <w:lang w:bidi="fa-IR"/>
                </w:rPr>
                <m:t>Economic Factor (t)</m:t>
              </m:r>
            </m:sub>
            <m:sup>
              <m:r>
                <w:rPr>
                  <w:rFonts w:ascii="Cambria Math" w:eastAsiaTheme="minorEastAsia" w:hAnsi="Cambria Math" w:cs="B Zar"/>
                  <w:sz w:val="9"/>
                  <w:szCs w:val="9"/>
                  <w:lang w:bidi="fa-IR"/>
                </w:rPr>
                <m:t>Economic Factor (o)</m:t>
              </m:r>
            </m:sup>
          </m:sSubSup>
          <m:r>
            <w:rPr>
              <w:rFonts w:ascii="Cambria Math" w:hAnsi="Cambria Math" w:cs="B Zar"/>
              <w:sz w:val="9"/>
              <w:szCs w:val="9"/>
              <w:lang w:bidi="fa-IR"/>
            </w:rPr>
            <m:t xml:space="preserve">  Eq.7</m:t>
          </m:r>
        </m:oMath>
      </m:oMathPara>
    </w:p>
    <w:p w14:paraId="4D0B3E4E" w14:textId="3D0AC6C4"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As seen in Eq.7,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function is rewritten based on the two concepts of Economic Factor (o) and Economic Factor (t). Economic Factor (o) represents economic factors defined based on the sum of activities that must be performed to meet customer demand. Economic Factor (t) represents the economic factors at a given point in the business to meet customer demand. This variable changes at any time during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process depending on what parameters are considered as economic factors. Changing the value of </w:t>
      </w:r>
      <w:r w:rsidR="00D45DA8">
        <w:rPr>
          <w:rFonts w:asciiTheme="majorBidi" w:eastAsia="Times New Roman" w:hAnsiTheme="majorBidi" w:cs="B Zar"/>
        </w:rPr>
        <w:t xml:space="preserve">the </w:t>
      </w:r>
      <w:r w:rsidRPr="00E77C73">
        <w:rPr>
          <w:rFonts w:asciiTheme="majorBidi" w:eastAsia="Times New Roman" w:hAnsiTheme="majorBidi" w:cs="B Zar"/>
        </w:rPr>
        <w:t xml:space="preserve">Economic Factor (t) will cause the customer </w:t>
      </w:r>
      <w:r w:rsidR="00A866EB" w:rsidRPr="00E77C73">
        <w:rPr>
          <w:rFonts w:asciiTheme="majorBidi" w:hAnsiTheme="majorBidi" w:cs="B Zar"/>
          <w:iCs/>
        </w:rPr>
        <w:t xml:space="preserve">response </w:t>
      </w:r>
      <w:r w:rsidRPr="00E77C73">
        <w:rPr>
          <w:rFonts w:asciiTheme="majorBidi" w:eastAsia="Times New Roman" w:hAnsiTheme="majorBidi" w:cs="B Zar"/>
        </w:rPr>
        <w:t>function to be calculated again</w:t>
      </w:r>
      <w:r w:rsidR="00E57A52" w:rsidRPr="00E77C73">
        <w:rPr>
          <w:rFonts w:asciiTheme="majorBidi" w:eastAsia="Times New Roman" w:hAnsiTheme="majorBidi" w:cs="B Zar"/>
        </w:rPr>
        <w:t>. In</w:t>
      </w:r>
      <w:r w:rsidRPr="00E77C73">
        <w:rPr>
          <w:rFonts w:asciiTheme="majorBidi" w:eastAsia="Times New Roman" w:hAnsiTheme="majorBidi" w:cs="B Zar"/>
        </w:rPr>
        <w:t xml:space="preserve"> the absence of economic justification, the parameters used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the customer request will be reviewed. </w:t>
      </w:r>
    </w:p>
    <w:p w14:paraId="4362266E" w14:textId="101E5396"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On the other hand, in Eq.7, the concept of social values and the parameter of collaboration can be considered</w:t>
      </w:r>
      <w:r w:rsidR="00415094" w:rsidRPr="00E77C73">
        <w:rPr>
          <w:rFonts w:asciiTheme="majorBidi" w:eastAsia="Times New Roman" w:hAnsiTheme="majorBidi" w:cs="B Zar"/>
        </w:rPr>
        <w:t xml:space="preserve"> in the form </w:t>
      </w:r>
      <w:r w:rsidRPr="00E77C73">
        <w:rPr>
          <w:rFonts w:asciiTheme="majorBidi" w:eastAsia="Times New Roman" w:hAnsiTheme="majorBidi" w:cs="B Zar"/>
        </w:rPr>
        <w:t>stated in Eq.8.</w:t>
      </w:r>
    </w:p>
    <w:p w14:paraId="2769199D" w14:textId="62D1B38D" w:rsidR="00C1194E" w:rsidRPr="00433862" w:rsidRDefault="00D83279" w:rsidP="00B052CD">
      <w:pPr>
        <w:spacing w:after="120" w:line="276" w:lineRule="auto"/>
        <w:ind w:firstLine="454"/>
        <w:jc w:val="both"/>
        <w:rPr>
          <w:rFonts w:asciiTheme="majorBidi" w:eastAsia="Times New Roman" w:hAnsiTheme="majorBidi" w:cs="B Zar"/>
          <w:sz w:val="20"/>
          <w:szCs w:val="20"/>
        </w:rPr>
      </w:pPr>
      <m:oMathPara>
        <m:oMathParaPr>
          <m:jc m:val="center"/>
        </m:oMathParaPr>
        <m:oMath>
          <m:r>
            <w:rPr>
              <w:rFonts w:ascii="Cambria Math" w:eastAsiaTheme="minorEastAsia" w:hAnsi="Cambria Math" w:cs="B Zar"/>
              <w:sz w:val="9"/>
              <w:szCs w:val="9"/>
              <w:lang w:bidi="fa-IR"/>
            </w:rPr>
            <m:t>Answe</m:t>
          </m:r>
          <m:sSub>
            <m:sSubPr>
              <m:ctrlPr>
                <w:rPr>
                  <w:rFonts w:ascii="Cambria Math" w:eastAsiaTheme="minorEastAsia" w:hAnsi="Cambria Math" w:cs="B Zar"/>
                  <w:i/>
                  <w:sz w:val="9"/>
                  <w:szCs w:val="9"/>
                  <w:lang w:bidi="fa-IR"/>
                </w:rPr>
              </m:ctrlPr>
            </m:sSubPr>
            <m:e>
              <m:r>
                <w:rPr>
                  <w:rFonts w:ascii="Cambria Math" w:eastAsiaTheme="minorEastAsia" w:hAnsi="Cambria Math" w:cs="B Zar"/>
                  <w:sz w:val="9"/>
                  <w:szCs w:val="9"/>
                  <w:lang w:bidi="fa-IR"/>
                </w:rPr>
                <m:t>r</m:t>
              </m:r>
            </m:e>
            <m:sub>
              <m:r>
                <w:rPr>
                  <w:rFonts w:ascii="Cambria Math" w:eastAsiaTheme="minorEastAsia" w:hAnsi="Cambria Math" w:cs="B Zar"/>
                  <w:sz w:val="9"/>
                  <w:szCs w:val="9"/>
                  <w:lang w:bidi="fa-IR"/>
                </w:rPr>
                <m:t>operation</m:t>
              </m:r>
            </m:sub>
          </m:sSub>
          <m:sSubSup>
            <m:sSubSupPr>
              <m:ctrlPr>
                <w:rPr>
                  <w:rFonts w:ascii="Cambria Math" w:eastAsiaTheme="minorEastAsia" w:hAnsi="Cambria Math" w:cs="B Zar"/>
                  <w:i/>
                  <w:sz w:val="9"/>
                  <w:szCs w:val="9"/>
                  <w:lang w:bidi="fa-IR"/>
                </w:rPr>
              </m:ctrlPr>
            </m:sSubSupPr>
            <m:e>
              <m:d>
                <m:dPr>
                  <m:begChr m:val="["/>
                  <m:endChr m:val="]"/>
                  <m:ctrlPr>
                    <w:rPr>
                      <w:rFonts w:ascii="Cambria Math" w:eastAsiaTheme="minorEastAsia" w:hAnsi="Cambria Math" w:cs="B Zar"/>
                      <w:i/>
                      <w:sz w:val="9"/>
                      <w:szCs w:val="9"/>
                      <w:lang w:bidi="fa-IR"/>
                    </w:rPr>
                  </m:ctrlPr>
                </m:dPr>
                <m:e>
                  <m:eqArr>
                    <m:eqArrPr>
                      <m:ctrlPr>
                        <w:rPr>
                          <w:rFonts w:ascii="Cambria Math" w:eastAsiaTheme="minorEastAsia" w:hAnsi="Cambria Math" w:cs="B Zar"/>
                          <w:i/>
                          <w:sz w:val="9"/>
                          <w:szCs w:val="9"/>
                          <w:lang w:bidi="fa-IR"/>
                        </w:rPr>
                      </m:ctrlPr>
                    </m:eqArrPr>
                    <m:e>
                      <m:r>
                        <w:rPr>
                          <w:rFonts w:ascii="Cambria Math" w:eastAsiaTheme="minorEastAsia" w:hAnsi="Cambria Math" w:cs="B Zar"/>
                          <w:sz w:val="9"/>
                          <w:szCs w:val="9"/>
                          <w:lang w:bidi="fa-IR"/>
                        </w:rPr>
                        <m:t>:</m:t>
                      </m:r>
                      <m:r>
                        <m:rPr>
                          <m:sty m:val="p"/>
                        </m:rPr>
                        <w:rPr>
                          <w:rFonts w:ascii="Cambria Math" w:hAnsi="Cambria Math" w:cs="B Zar"/>
                          <w:sz w:val="9"/>
                          <w:szCs w:val="9"/>
                          <w:lang w:bidi="fa-IR"/>
                        </w:rPr>
                        <m:t xml:space="preserve"> </m:t>
                      </m:r>
                      <m:d>
                        <m:dPr>
                          <m:begChr m:val="["/>
                          <m:endChr m:val="]"/>
                          <m:ctrlPr>
                            <w:rPr>
                              <w:rFonts w:ascii="Cambria Math" w:hAnsi="Cambria Math" w:cs="B Zar"/>
                              <w:sz w:val="9"/>
                              <w:szCs w:val="9"/>
                              <w:lang w:bidi="fa-IR"/>
                            </w:rPr>
                          </m:ctrlPr>
                        </m:dPr>
                        <m:e>
                          <m:limUpp>
                            <m:limUppPr>
                              <m:ctrlPr>
                                <w:rPr>
                                  <w:rFonts w:ascii="Cambria Math" w:hAnsi="Cambria Math" w:cs="B Zar"/>
                                  <w:sz w:val="9"/>
                                  <w:szCs w:val="9"/>
                                  <w:lang w:bidi="fa-IR"/>
                                </w:rPr>
                              </m:ctrlPr>
                            </m:limUppPr>
                            <m:e>
                              <m:groupChr>
                                <m:groupChrPr>
                                  <m:chr m:val="⏞"/>
                                  <m:pos m:val="top"/>
                                  <m:vertJc m:val="bot"/>
                                  <m:ctrlPr>
                                    <w:rPr>
                                      <w:rFonts w:ascii="Cambria Math" w:hAnsi="Cambria Math" w:cs="B Zar"/>
                                      <w:sz w:val="9"/>
                                      <w:szCs w:val="9"/>
                                      <w:lang w:bidi="fa-IR"/>
                                    </w:rPr>
                                  </m:ctrlPr>
                                </m:groupChrPr>
                                <m:e>
                                  <m:sSup>
                                    <m:sSupPr>
                                      <m:ctrlPr>
                                        <w:rPr>
                                          <w:rFonts w:ascii="Cambria Math" w:hAnsi="Cambria Math" w:cs="B Zar"/>
                                          <w:sz w:val="9"/>
                                          <w:szCs w:val="9"/>
                                          <w:lang w:bidi="fa-IR"/>
                                        </w:rPr>
                                      </m:ctrlPr>
                                    </m:sSupPr>
                                    <m:e>
                                      <m:d>
                                        <m:dPr>
                                          <m:ctrlPr>
                                            <w:rPr>
                                              <w:rFonts w:ascii="Cambria Math" w:hAnsi="Cambria Math" w:cs="B Zar"/>
                                              <w:sz w:val="9"/>
                                              <w:szCs w:val="9"/>
                                              <w:lang w:bidi="fa-IR"/>
                                            </w:rPr>
                                          </m:ctrlPr>
                                        </m:dPr>
                                        <m:e>
                                          <m:eqArr>
                                            <m:eqArrPr>
                                              <m:ctrlPr>
                                                <w:rPr>
                                                  <w:rFonts w:ascii="Cambria Math" w:hAnsi="Cambria Math" w:cs="B Zar"/>
                                                  <w:i/>
                                                  <w:sz w:val="9"/>
                                                  <w:szCs w:val="9"/>
                                                  <w:lang w:bidi="fa-IR"/>
                                                </w:rPr>
                                              </m:ctrlPr>
                                            </m:eqArrPr>
                                            <m:e>
                                              <m:d>
                                                <m:dPr>
                                                  <m:begChr m:val="["/>
                                                  <m:endChr m:val="]"/>
                                                  <m:ctrlPr>
                                                    <w:rPr>
                                                      <w:rFonts w:ascii="Cambria Math" w:eastAsia="Times New Roman" w:hAnsi="Cambria Math" w:cs="B Zar"/>
                                                      <w:sz w:val="14"/>
                                                      <w:szCs w:val="14"/>
                                                      <w:lang w:bidi="fa-IR"/>
                                                    </w:rPr>
                                                  </m:ctrlPr>
                                                </m:dPr>
                                                <m:e>
                                                  <m:r>
                                                    <w:rPr>
                                                      <w:rFonts w:ascii="Cambria Math" w:eastAsia="Times New Roman" w:hAnsi="Cambria Math" w:cs="B Zar"/>
                                                      <w:sz w:val="12"/>
                                                      <w:szCs w:val="12"/>
                                                      <w:lang w:bidi="fa-IR"/>
                                                    </w:rPr>
                                                    <m:t xml:space="preserve">Security </m:t>
                                                  </m:r>
                                                  <m:d>
                                                    <m:dPr>
                                                      <m:ctrlPr>
                                                        <w:rPr>
                                                          <w:rFonts w:ascii="Cambria Math" w:eastAsia="Times New Roman" w:hAnsi="Cambria Math" w:cs="B Zar"/>
                                                          <w:i/>
                                                          <w:sz w:val="12"/>
                                                          <w:szCs w:val="12"/>
                                                          <w:lang w:bidi="fa-IR"/>
                                                        </w:rPr>
                                                      </m:ctrlPr>
                                                    </m:dPr>
                                                    <m:e>
                                                      <m:r>
                                                        <w:rPr>
                                                          <w:rFonts w:ascii="Cambria Math" w:eastAsia="Times New Roman" w:hAnsi="Cambria Math" w:cs="B Zar"/>
                                                          <w:sz w:val="12"/>
                                                          <w:szCs w:val="12"/>
                                                          <w:lang w:bidi="fa-IR"/>
                                                        </w:rPr>
                                                        <m:t>T,Tech, Service</m:t>
                                                      </m:r>
                                                    </m:e>
                                                  </m:d>
                                                  <m:r>
                                                    <m:rPr>
                                                      <m:sty m:val="p"/>
                                                    </m:rPr>
                                                    <w:rPr>
                                                      <w:rFonts w:ascii="Cambria Math" w:eastAsia="Times New Roman" w:hAnsi="Cambria Math" w:cs="B Zar"/>
                                                      <w:sz w:val="12"/>
                                                      <w:szCs w:val="12"/>
                                                      <w:lang w:bidi="fa-IR"/>
                                                    </w:rPr>
                                                    <m:t xml:space="preserve">, </m:t>
                                                  </m:r>
                                                  <m:r>
                                                    <w:rPr>
                                                      <w:rFonts w:ascii="Cambria Math" w:eastAsia="Times New Roman" w:hAnsi="Cambria Math" w:cs="B Zar"/>
                                                      <w:sz w:val="12"/>
                                                      <w:szCs w:val="12"/>
                                                      <w:lang w:bidi="fa-IR"/>
                                                    </w:rPr>
                                                    <m:t>QoS</m:t>
                                                  </m:r>
                                                  <m:d>
                                                    <m:dPr>
                                                      <m:ctrlPr>
                                                        <w:rPr>
                                                          <w:rFonts w:ascii="Cambria Math" w:eastAsia="Times New Roman" w:hAnsi="Cambria Math" w:cs="B Zar"/>
                                                          <w:i/>
                                                          <w:sz w:val="12"/>
                                                          <w:szCs w:val="12"/>
                                                          <w:lang w:bidi="fa-IR"/>
                                                        </w:rPr>
                                                      </m:ctrlPr>
                                                    </m:dPr>
                                                    <m:e>
                                                      <m:r>
                                                        <w:rPr>
                                                          <w:rFonts w:ascii="Cambria Math" w:eastAsia="Times New Roman" w:hAnsi="Cambria Math" w:cs="B Zar"/>
                                                          <w:sz w:val="12"/>
                                                          <w:szCs w:val="12"/>
                                                          <w:lang w:bidi="fa-IR"/>
                                                        </w:rPr>
                                                        <m:t>TA, TS</m:t>
                                                      </m:r>
                                                    </m:e>
                                                  </m:d>
                                                  <m:r>
                                                    <m:rPr>
                                                      <m:sty m:val="p"/>
                                                    </m:rPr>
                                                    <w:rPr>
                                                      <w:rFonts w:ascii="Cambria Math" w:eastAsia="Times New Roman" w:hAnsi="Cambria Math" w:cs="B Zar"/>
                                                      <w:sz w:val="14"/>
                                                      <w:szCs w:val="14"/>
                                                      <w:lang w:bidi="fa-IR"/>
                                                    </w:rPr>
                                                    <m:t xml:space="preserve"> </m:t>
                                                  </m:r>
                                                </m:e>
                                              </m:d>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1o</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p,1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L</m:t>
                                                            </m:r>
                                                          </m:e>
                                                          <m:sub>
                                                            <m:r>
                                                              <w:rPr>
                                                                <w:rFonts w:ascii="Cambria Math" w:hAnsi="Cambria Math" w:cs="B Zar"/>
                                                                <w:sz w:val="9"/>
                                                                <w:szCs w:val="9"/>
                                                                <w:lang w:bidi="fa-IR"/>
                                                              </w:rPr>
                                                              <m:t xml:space="preserve">p,o </m:t>
                                                            </m:r>
                                                          </m:sub>
                                                        </m:sSub>
                                                      </m:e>
                                                    </m:mr>
                                                  </m:m>
                                                </m:e>
                                              </m:d>
                                              <m:r>
                                                <w:rPr>
                                                  <w:rFonts w:ascii="Cambria Math" w:hAnsi="Cambria Math" w:cs="B Zar"/>
                                                  <w:sz w:val="9"/>
                                                  <w:szCs w:val="9"/>
                                                  <w:lang w:bidi="fa-IR"/>
                                                </w:rPr>
                                                <m:t>,</m:t>
                                              </m:r>
                                            </m:e>
                                            <m:e>
                                              <m:d>
                                                <m:dPr>
                                                  <m:begChr m:val="["/>
                                                  <m:endChr m:val="]"/>
                                                  <m:ctrlPr>
                                                    <w:rPr>
                                                      <w:rFonts w:ascii="Cambria Math" w:eastAsia="Times New Roman" w:hAnsi="Cambria Math" w:cs="B Zar"/>
                                                      <w:sz w:val="14"/>
                                                      <w:szCs w:val="14"/>
                                                      <w:lang w:bidi="fa-IR"/>
                                                    </w:rPr>
                                                  </m:ctrlPr>
                                                </m:dPr>
                                                <m:e>
                                                  <m:d>
                                                    <m:dPr>
                                                      <m:begChr m:val="["/>
                                                      <m:endChr m:val="]"/>
                                                      <m:ctrlPr>
                                                        <w:rPr>
                                                          <w:rFonts w:ascii="Cambria Math" w:eastAsia="Times New Roman" w:hAnsi="Cambria Math" w:cs="B Zar"/>
                                                          <w:sz w:val="14"/>
                                                          <w:szCs w:val="14"/>
                                                          <w:lang w:bidi="fa-IR"/>
                                                        </w:rPr>
                                                      </m:ctrlPr>
                                                    </m:dPr>
                                                    <m:e>
                                                      <m:r>
                                                        <w:rPr>
                                                          <w:rFonts w:ascii="Cambria Math" w:eastAsia="Times New Roman" w:hAnsi="Cambria Math" w:cs="B Zar"/>
                                                          <w:sz w:val="14"/>
                                                          <w:szCs w:val="14"/>
                                                          <w:lang w:bidi="fa-IR"/>
                                                        </w:rPr>
                                                        <m:t>Trust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WebSite</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Utility</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2"/>
                                                          <w:szCs w:val="12"/>
                                                          <w:lang w:bidi="fa-IR"/>
                                                        </w:rPr>
                                                        <m:t xml:space="preserve">Security (T,Tech, Service) </m:t>
                                                      </m:r>
                                                      <m:r>
                                                        <m:rPr>
                                                          <m:sty m:val="p"/>
                                                        </m:rPr>
                                                        <w:rPr>
                                                          <w:rFonts w:ascii="Cambria Math" w:eastAsia="Times New Roman" w:hAnsi="Cambria Math" w:cs="B Zar"/>
                                                          <w:sz w:val="12"/>
                                                          <w:szCs w:val="12"/>
                                                          <w:lang w:bidi="fa-IR"/>
                                                        </w:rPr>
                                                        <m:t xml:space="preserve">, </m:t>
                                                      </m:r>
                                                      <m:r>
                                                        <w:rPr>
                                                          <w:rFonts w:ascii="Cambria Math" w:eastAsia="Times New Roman" w:hAnsi="Cambria Math" w:cs="B Zar"/>
                                                          <w:sz w:val="12"/>
                                                          <w:szCs w:val="12"/>
                                                          <w:lang w:bidi="fa-IR"/>
                                                        </w:rPr>
                                                        <m:t>QoS(TA, TS)</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Customization</m:t>
                                                      </m:r>
                                                    </m:e>
                                                  </m:d>
                                                  <m:r>
                                                    <m:rPr>
                                                      <m:sty m:val="p"/>
                                                    </m:rPr>
                                                    <w:rPr>
                                                      <w:rFonts w:ascii="Cambria Math" w:eastAsia="Times New Roman" w:hAnsi="Cambria Math" w:cs="B Zar"/>
                                                      <w:sz w:val="14"/>
                                                      <w:szCs w:val="14"/>
                                                      <w:rtl/>
                                                      <w:lang w:bidi="fa-IR"/>
                                                    </w:rPr>
                                                    <m:t xml:space="preserve"> </m:t>
                                                  </m:r>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1q</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w,1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S</m:t>
                                                                </m:r>
                                                              </m:e>
                                                              <m:sub>
                                                                <m:r>
                                                                  <w:rPr>
                                                                    <w:rFonts w:ascii="Cambria Math" w:hAnsi="Cambria Math" w:cs="B Zar"/>
                                                                    <w:sz w:val="9"/>
                                                                    <w:szCs w:val="9"/>
                                                                    <w:lang w:bidi="fa-IR"/>
                                                                  </w:rPr>
                                                                  <m:t xml:space="preserve">w,q </m:t>
                                                                </m:r>
                                                              </m:sub>
                                                            </m:sSub>
                                                          </m:e>
                                                        </m:mr>
                                                      </m:m>
                                                    </m:e>
                                                  </m:d>
                                                </m:e>
                                              </m:d>
                                              <m:r>
                                                <w:rPr>
                                                  <w:rFonts w:ascii="Cambria Math" w:hAnsi="Cambria Math" w:cs="B Zar"/>
                                                  <w:sz w:val="22"/>
                                                  <w:szCs w:val="22"/>
                                                  <w:lang w:bidi="fa-IR"/>
                                                </w:rPr>
                                                <m:t xml:space="preserve"> </m:t>
                                              </m:r>
                                              <m:r>
                                                <w:rPr>
                                                  <w:rFonts w:ascii="Cambria Math" w:eastAsia="Times New Roman" w:hAnsi="Cambria Math" w:cs="B Zar"/>
                                                  <w:sz w:val="14"/>
                                                  <w:szCs w:val="14"/>
                                                  <w:lang w:bidi="fa-IR"/>
                                                </w:rPr>
                                                <m:t>(Obligation)</m:t>
                                              </m:r>
                                              <m:ctrlPr>
                                                <w:rPr>
                                                  <w:rFonts w:ascii="Cambria Math" w:eastAsia="Times New Roman" w:hAnsi="Cambria Math" w:cs="B Zar"/>
                                                  <w:i/>
                                                  <w:sz w:val="14"/>
                                                  <w:szCs w:val="14"/>
                                                  <w:lang w:bidi="fa-IR"/>
                                                </w:rPr>
                                              </m:ctrlPr>
                                            </m:e>
                                          </m:eqArr>
                                        </m:e>
                                      </m:d>
                                    </m:e>
                                    <m:sup>
                                      <m:r>
                                        <w:rPr>
                                          <w:rFonts w:ascii="Cambria Math" w:hAnsi="Cambria Math" w:cs="B Zar"/>
                                          <w:sz w:val="9"/>
                                          <w:szCs w:val="9"/>
                                          <w:lang w:bidi="fa-IR"/>
                                        </w:rPr>
                                        <m:t>time</m:t>
                                      </m:r>
                                    </m:sup>
                                  </m:sSup>
                                </m:e>
                              </m:groupChr>
                            </m:e>
                            <m:lim>
                              <m:r>
                                <w:rPr>
                                  <w:rFonts w:ascii="Cambria Math" w:eastAsia="Times New Roman" w:hAnsi="Cambria Math" w:cs="B Zar"/>
                                  <w:sz w:val="14"/>
                                  <w:szCs w:val="14"/>
                                  <w:lang w:bidi="fa-IR"/>
                                </w:rPr>
                                <m:t>Sharing</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Data</m:t>
                              </m:r>
                              <m:r>
                                <m:rPr>
                                  <m:sty m:val="p"/>
                                </m:rPr>
                                <w:rPr>
                                  <w:rFonts w:ascii="Cambria Math" w:eastAsia="Times New Roman" w:hAnsi="Cambria Math" w:cs="B Zar"/>
                                  <w:sz w:val="14"/>
                                  <w:szCs w:val="14"/>
                                  <w:lang w:bidi="fa-IR"/>
                                </w:rPr>
                                <m:t xml:space="preserve"> </m:t>
                              </m:r>
                              <m:d>
                                <m:dPr>
                                  <m:ctrlPr>
                                    <w:rPr>
                                      <w:rFonts w:ascii="Cambria Math" w:eastAsia="Times New Roman" w:hAnsi="Cambria Math" w:cs="B Zar"/>
                                      <w:sz w:val="14"/>
                                      <w:szCs w:val="14"/>
                                      <w:lang w:bidi="fa-IR"/>
                                    </w:rPr>
                                  </m:ctrlPr>
                                </m:dPr>
                                <m:e>
                                  <m:r>
                                    <w:rPr>
                                      <w:rFonts w:ascii="Cambria Math" w:eastAsia="Times New Roman" w:hAnsi="Cambria Math" w:cs="B Zar"/>
                                      <w:sz w:val="14"/>
                                      <w:szCs w:val="14"/>
                                      <w:lang w:bidi="fa-IR"/>
                                    </w:rPr>
                                    <m:t>Data</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Quality</m:t>
                                  </m:r>
                                </m:e>
                              </m:d>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Product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Attributes</m:t>
                              </m:r>
                            </m:lim>
                          </m:limUpp>
                        </m:e>
                      </m:d>
                      <m:ctrlPr>
                        <w:rPr>
                          <w:rFonts w:ascii="Cambria Math" w:hAnsi="Cambria Math" w:cs="B Zar"/>
                          <w:i/>
                          <w:sz w:val="9"/>
                          <w:szCs w:val="9"/>
                          <w:lang w:bidi="fa-IR"/>
                        </w:rPr>
                      </m:ctrlPr>
                    </m:e>
                    <m:e>
                      <m:limUpp>
                        <m:limUppPr>
                          <m:ctrlPr>
                            <w:rPr>
                              <w:rFonts w:ascii="Cambria Math" w:hAnsi="Cambria Math" w:cs="B Zar"/>
                              <w:i/>
                              <w:sz w:val="9"/>
                              <w:szCs w:val="9"/>
                              <w:lang w:bidi="fa-IR"/>
                            </w:rPr>
                          </m:ctrlPr>
                        </m:limUppPr>
                        <m:e>
                          <m:groupChr>
                            <m:groupChrPr>
                              <m:chr m:val="⏞"/>
                              <m:pos m:val="top"/>
                              <m:vertJc m:val="bot"/>
                              <m:ctrlPr>
                                <w:rPr>
                                  <w:rFonts w:ascii="Cambria Math" w:hAnsi="Cambria Math" w:cs="B Zar"/>
                                  <w:i/>
                                  <w:sz w:val="9"/>
                                  <w:szCs w:val="9"/>
                                  <w:lang w:bidi="fa-IR"/>
                                </w:rPr>
                              </m:ctrlPr>
                            </m:groupChrPr>
                            <m:e>
                              <m:r>
                                <w:rPr>
                                  <w:rFonts w:ascii="Cambria Math" w:hAnsi="Cambria Math" w:cs="B Zar"/>
                                  <w:sz w:val="9"/>
                                  <w:szCs w:val="9"/>
                                  <w:lang w:bidi="fa-IR"/>
                                </w:rPr>
                                <m:t>→</m:t>
                              </m:r>
                            </m:e>
                          </m:groupChr>
                        </m:e>
                        <m:lim>
                          <m:limUpp>
                            <m:limUppPr>
                              <m:ctrlPr>
                                <w:rPr>
                                  <w:rFonts w:ascii="Cambria Math" w:hAnsi="Cambria Math" w:cs="B Zar"/>
                                  <w:i/>
                                  <w:sz w:val="8"/>
                                  <w:szCs w:val="8"/>
                                  <w:lang w:bidi="fa-IR"/>
                                </w:rPr>
                              </m:ctrlPr>
                            </m:limUppPr>
                            <m:e>
                              <m:groupChr>
                                <m:groupChrPr>
                                  <m:chr m:val="⏞"/>
                                  <m:pos m:val="top"/>
                                  <m:vertJc m:val="bot"/>
                                  <m:ctrlPr>
                                    <w:rPr>
                                      <w:rFonts w:ascii="Cambria Math" w:hAnsi="Cambria Math" w:cs="B Zar"/>
                                      <w:i/>
                                      <w:sz w:val="8"/>
                                      <w:szCs w:val="8"/>
                                      <w:lang w:bidi="fa-IR"/>
                                    </w:rPr>
                                  </m:ctrlPr>
                                </m:groupChrPr>
                                <m:e>
                                  <m:limUpp>
                                    <m:limUppPr>
                                      <m:ctrlPr>
                                        <w:rPr>
                                          <w:rFonts w:ascii="Cambria Math" w:hAnsi="Cambria Math" w:cs="B Zar"/>
                                          <w:i/>
                                          <w:sz w:val="8"/>
                                          <w:szCs w:val="8"/>
                                          <w:lang w:bidi="fa-IR"/>
                                        </w:rPr>
                                      </m:ctrlPr>
                                    </m:limUppPr>
                                    <m:e>
                                      <m:groupChr>
                                        <m:groupChrPr>
                                          <m:chr m:val="⏞"/>
                                          <m:pos m:val="top"/>
                                          <m:vertJc m:val="bot"/>
                                          <m:ctrlPr>
                                            <w:rPr>
                                              <w:rFonts w:ascii="Cambria Math" w:hAnsi="Cambria Math" w:cs="B Zar"/>
                                              <w:i/>
                                              <w:sz w:val="8"/>
                                              <w:szCs w:val="8"/>
                                              <w:lang w:bidi="fa-IR"/>
                                            </w:rPr>
                                          </m:ctrlPr>
                                        </m:groupChrPr>
                                        <m:e>
                                          <m:d>
                                            <m:dPr>
                                              <m:begChr m:val="["/>
                                              <m:endChr m:val="]"/>
                                              <m:ctrlPr>
                                                <w:rPr>
                                                  <w:rFonts w:ascii="Cambria Math" w:hAnsi="Cambria Math" w:cs="B Zar"/>
                                                  <w:i/>
                                                  <w:sz w:val="8"/>
                                                  <w:szCs w:val="8"/>
                                                  <w:lang w:bidi="fa-IR"/>
                                                </w:rPr>
                                              </m:ctrlPr>
                                            </m:dPr>
                                            <m:e>
                                              <m:r>
                                                <w:rPr>
                                                  <w:rFonts w:ascii="Cambria Math" w:hAnsi="Cambria Math" w:cs="B Zar"/>
                                                  <w:sz w:val="8"/>
                                                  <w:szCs w:val="8"/>
                                                  <w:lang w:bidi="fa-IR"/>
                                                </w:rPr>
                                                <m:t>Time, Locaion Condition</m:t>
                                              </m:r>
                                            </m:e>
                                          </m:d>
                                        </m:e>
                                      </m:groupChr>
                                    </m:e>
                                    <m:lim>
                                      <m:r>
                                        <w:rPr>
                                          <w:rFonts w:ascii="Cambria Math" w:eastAsia="Times New Roman" w:hAnsi="Cambria Math" w:cs="B Zar"/>
                                          <w:sz w:val="14"/>
                                          <w:szCs w:val="14"/>
                                          <w:lang w:bidi="fa-IR"/>
                                        </w:rPr>
                                        <m:t>trust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Security</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Product</m:t>
                                      </m:r>
                                      <m:r>
                                        <m:rPr>
                                          <m:sty m:val="p"/>
                                        </m:rPr>
                                        <w:rPr>
                                          <w:rFonts w:ascii="Cambria Math" w:eastAsia="Times New Roman" w:hAnsi="Cambria Math" w:cs="B Zar"/>
                                          <w:sz w:val="14"/>
                                          <w:szCs w:val="14"/>
                                          <w:lang w:bidi="fa-IR"/>
                                        </w:rPr>
                                        <m:t xml:space="preserve"> </m:t>
                                      </m:r>
                                      <m:r>
                                        <w:rPr>
                                          <w:rFonts w:ascii="Cambria Math" w:eastAsia="Times New Roman" w:hAnsi="Cambria Math" w:cs="B Zar"/>
                                          <w:sz w:val="14"/>
                                          <w:szCs w:val="14"/>
                                          <w:lang w:bidi="fa-IR"/>
                                        </w:rPr>
                                        <m:t>Attributes</m:t>
                                      </m:r>
                                    </m:lim>
                                  </m:limUpp>
                                </m:e>
                              </m:groupChr>
                            </m:e>
                            <m:lim>
                              <m:r>
                                <w:rPr>
                                  <w:rFonts w:ascii="Cambria Math" w:hAnsi="Cambria Math" w:cs="B Zar"/>
                                  <w:sz w:val="8"/>
                                  <w:szCs w:val="8"/>
                                  <w:lang w:bidi="fa-IR"/>
                                </w:rPr>
                                <m:t>Social  Value,collaboration</m:t>
                              </m:r>
                            </m:lim>
                          </m:limUpp>
                        </m:lim>
                      </m:limUpp>
                      <m:d>
                        <m:dPr>
                          <m:begChr m:val="["/>
                          <m:endChr m:val="]"/>
                          <m:ctrlPr>
                            <w:rPr>
                              <w:rFonts w:ascii="Cambria Math" w:hAnsi="Cambria Math" w:cs="B Zar"/>
                              <w:sz w:val="9"/>
                              <w:szCs w:val="9"/>
                              <w:lang w:bidi="fa-IR"/>
                            </w:rPr>
                          </m:ctrlPr>
                        </m:dPr>
                        <m:e>
                          <m:m>
                            <m:mPr>
                              <m:mcs>
                                <m:mc>
                                  <m:mcPr>
                                    <m:count m:val="3"/>
                                    <m:mcJc m:val="center"/>
                                  </m:mcPr>
                                </m:mc>
                              </m:mcs>
                              <m:ctrlPr>
                                <w:rPr>
                                  <w:rFonts w:ascii="Cambria Math" w:hAnsi="Cambria Math" w:cs="B Zar"/>
                                  <w:sz w:val="9"/>
                                  <w:szCs w:val="9"/>
                                  <w:lang w:bidi="fa-IR"/>
                                </w:rPr>
                              </m:ctrlPr>
                            </m:mPr>
                            <m:mr>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1,1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1g</m:t>
                                    </m:r>
                                  </m:sub>
                                </m:sSub>
                              </m:e>
                            </m:mr>
                            <m:mr>
                              <m:e>
                                <m:r>
                                  <w:rPr>
                                    <w:rFonts w:ascii="Cambria Math" w:hAnsi="Cambria Math" w:cs="B Zar"/>
                                    <w:sz w:val="9"/>
                                    <w:szCs w:val="9"/>
                                    <w:lang w:bidi="fa-IR"/>
                                  </w:rPr>
                                  <m:t>⋮</m:t>
                                </m:r>
                              </m:e>
                              <m:e>
                                <m:r>
                                  <w:rPr>
                                    <w:rFonts w:ascii="Cambria Math" w:hAnsi="Cambria Math" w:cs="B Zar"/>
                                    <w:sz w:val="9"/>
                                    <w:szCs w:val="9"/>
                                    <w:lang w:bidi="fa-IR"/>
                                  </w:rPr>
                                  <m:t>⋮</m:t>
                                </m:r>
                              </m:e>
                              <m:e>
                                <m:r>
                                  <w:rPr>
                                    <w:rFonts w:ascii="Cambria Math" w:hAnsi="Cambria Math" w:cs="B Zar"/>
                                    <w:sz w:val="9"/>
                                    <w:szCs w:val="9"/>
                                    <w:lang w:bidi="fa-IR"/>
                                  </w:rPr>
                                  <m:t>⋮</m:t>
                                </m:r>
                              </m:e>
                            </m:mr>
                            <m:mr>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h,1</m:t>
                                    </m:r>
                                  </m:sub>
                                </m:sSub>
                              </m:e>
                              <m:e>
                                <m:r>
                                  <w:rPr>
                                    <w:rFonts w:ascii="Cambria Math" w:hAnsi="Cambria Math" w:cs="B Zar"/>
                                    <w:sz w:val="9"/>
                                    <w:szCs w:val="9"/>
                                    <w:lang w:bidi="fa-IR"/>
                                  </w:rPr>
                                  <m:t>…</m:t>
                                </m:r>
                              </m:e>
                              <m:e>
                                <m:sSub>
                                  <m:sSubPr>
                                    <m:ctrlPr>
                                      <w:rPr>
                                        <w:rFonts w:ascii="Cambria Math" w:hAnsi="Cambria Math" w:cs="B Zar"/>
                                        <w:i/>
                                        <w:sz w:val="9"/>
                                        <w:szCs w:val="9"/>
                                        <w:lang w:bidi="fa-IR"/>
                                      </w:rPr>
                                    </m:ctrlPr>
                                  </m:sSubPr>
                                  <m:e>
                                    <m:r>
                                      <w:rPr>
                                        <w:rFonts w:ascii="Cambria Math" w:hAnsi="Cambria Math" w:cs="B Zar"/>
                                        <w:sz w:val="9"/>
                                        <w:szCs w:val="9"/>
                                        <w:lang w:bidi="fa-IR"/>
                                      </w:rPr>
                                      <m:t>A</m:t>
                                    </m:r>
                                  </m:e>
                                  <m:sub>
                                    <m:r>
                                      <w:rPr>
                                        <w:rFonts w:ascii="Cambria Math" w:hAnsi="Cambria Math" w:cs="B Zar"/>
                                        <w:sz w:val="9"/>
                                        <w:szCs w:val="9"/>
                                        <w:lang w:bidi="fa-IR"/>
                                      </w:rPr>
                                      <m:t xml:space="preserve">h,g </m:t>
                                    </m:r>
                                  </m:sub>
                                </m:sSub>
                              </m:e>
                            </m:mr>
                          </m:m>
                        </m:e>
                      </m:d>
                      <m:ctrlPr>
                        <w:rPr>
                          <w:rFonts w:ascii="Cambria Math" w:hAnsi="Cambria Math" w:cs="B Zar"/>
                          <w:i/>
                          <w:sz w:val="9"/>
                          <w:szCs w:val="9"/>
                          <w:lang w:bidi="fa-IR"/>
                        </w:rPr>
                      </m:ctrlPr>
                    </m:e>
                  </m:eqArr>
                </m:e>
              </m:d>
              <m:r>
                <w:rPr>
                  <w:rFonts w:ascii="Cambria Math" w:hAnsi="Cambria Math" w:cs="B Zar"/>
                  <w:sz w:val="9"/>
                  <w:szCs w:val="9"/>
                  <w:lang w:bidi="fa-IR"/>
                </w:rPr>
                <m:t xml:space="preserve"> </m:t>
              </m:r>
            </m:e>
            <m:sub>
              <m:r>
                <w:rPr>
                  <w:rFonts w:ascii="Cambria Math" w:eastAsiaTheme="minorEastAsia" w:hAnsi="Cambria Math" w:cs="B Zar"/>
                  <w:sz w:val="9"/>
                  <w:szCs w:val="9"/>
                  <w:lang w:bidi="fa-IR"/>
                </w:rPr>
                <m:t>Economic Factor (t)</m:t>
              </m:r>
            </m:sub>
            <m:sup>
              <m:r>
                <w:rPr>
                  <w:rFonts w:ascii="Cambria Math" w:eastAsiaTheme="minorEastAsia" w:hAnsi="Cambria Math" w:cs="B Zar"/>
                  <w:sz w:val="9"/>
                  <w:szCs w:val="9"/>
                  <w:lang w:bidi="fa-IR"/>
                </w:rPr>
                <m:t>Economic Factor (o)</m:t>
              </m:r>
            </m:sup>
          </m:sSubSup>
          <m:r>
            <w:rPr>
              <w:rFonts w:ascii="Cambria Math" w:hAnsi="Cambria Math" w:cs="B Zar"/>
              <w:sz w:val="9"/>
              <w:szCs w:val="9"/>
              <w:lang w:bidi="fa-IR"/>
            </w:rPr>
            <m:t xml:space="preserve">  Eq.8</m:t>
          </m:r>
        </m:oMath>
      </m:oMathPara>
    </w:p>
    <w:p w14:paraId="060852BD" w14:textId="4EFE1E4A"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As shown in Eq.8, the two concepts of social values collaboration parameters are considered conditions for mapping the set of activities performed by businesses in the local system and other systems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customer request</w:t>
      </w:r>
      <w:r w:rsidR="00D45DA8">
        <w:rPr>
          <w:rFonts w:asciiTheme="majorBidi" w:eastAsia="Times New Roman" w:hAnsiTheme="majorBidi" w:cs="B Zar"/>
        </w:rPr>
        <w:t>s</w:t>
      </w:r>
      <w:r w:rsidRPr="00E77C73">
        <w:rPr>
          <w:rFonts w:asciiTheme="majorBidi" w:eastAsia="Times New Roman" w:hAnsiTheme="majorBidi" w:cs="B Zar"/>
        </w:rPr>
        <w:t xml:space="preserve"> (or requests). Proper adherence to social values enables businesses to work together according to the conditions governing the social values of each other </w:t>
      </w:r>
      <w:r w:rsidR="00E57A52" w:rsidRPr="00E77C73">
        <w:rPr>
          <w:rFonts w:asciiTheme="majorBidi" w:eastAsia="Times New Roman" w:hAnsiTheme="majorBidi" w:cs="B Zar"/>
        </w:rPr>
        <w:t>and</w:t>
      </w:r>
      <w:r w:rsidRPr="00E77C73">
        <w:rPr>
          <w:rFonts w:asciiTheme="majorBidi" w:eastAsia="Times New Roman" w:hAnsiTheme="majorBidi" w:cs="B Zar"/>
        </w:rPr>
        <w:t xml:space="preserve"> the </w:t>
      </w:r>
      <w:r w:rsidR="00E57A52" w:rsidRPr="00E77C73">
        <w:rPr>
          <w:rFonts w:asciiTheme="majorBidi" w:eastAsia="Times New Roman" w:hAnsiTheme="majorBidi" w:cs="B Zar"/>
        </w:rPr>
        <w:t xml:space="preserve">terms </w:t>
      </w:r>
      <w:r w:rsidRPr="00E77C73">
        <w:rPr>
          <w:rFonts w:asciiTheme="majorBidi" w:eastAsia="Times New Roman" w:hAnsiTheme="majorBidi" w:cs="B Zar"/>
        </w:rPr>
        <w:t xml:space="preserve">governing the customers’ social values. </w:t>
      </w:r>
      <w:r w:rsidR="00437BA6" w:rsidRPr="00E77C73">
        <w:rPr>
          <w:rFonts w:asciiTheme="majorBidi" w:eastAsia="Times New Roman" w:hAnsiTheme="majorBidi" w:cs="B Zar"/>
        </w:rPr>
        <w:t xml:space="preserve">Given that the purpose of Eq. 8 is service delivery to </w:t>
      </w:r>
      <w:r w:rsidR="00D45DA8">
        <w:rPr>
          <w:rFonts w:asciiTheme="majorBidi" w:eastAsia="Times New Roman" w:hAnsiTheme="majorBidi" w:cs="B Zar"/>
        </w:rPr>
        <w:t xml:space="preserve">the </w:t>
      </w:r>
      <w:r w:rsidR="00437BA6" w:rsidRPr="00E77C73">
        <w:rPr>
          <w:rFonts w:asciiTheme="majorBidi" w:eastAsia="Times New Roman" w:hAnsiTheme="majorBidi" w:cs="B Zar"/>
        </w:rPr>
        <w:t xml:space="preserve">customer and the customer is not conventionally within the process of implementation of activities among the businesses, the concept of social values is considered only when the space of activities performed by the business is mapped on the space of response to customer requests. </w:t>
      </w:r>
      <w:r w:rsidRPr="00E77C73">
        <w:rPr>
          <w:rFonts w:asciiTheme="majorBidi" w:eastAsia="Times New Roman" w:hAnsiTheme="majorBidi" w:cs="B Zar"/>
        </w:rPr>
        <w:t xml:space="preserve">If the nature of the business is such that the customer is involved in the process of interactions between businesses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the customer's request (or requests), then the concept of social values is considered as a variable in the process of mapping activities </w:t>
      </w:r>
      <w:r w:rsidR="00B8328C" w:rsidRPr="00E77C73">
        <w:rPr>
          <w:rFonts w:asciiTheme="majorBidi" w:eastAsia="Times New Roman" w:hAnsiTheme="majorBidi" w:cs="B Zar"/>
        </w:rPr>
        <w:t xml:space="preserve">done for </w:t>
      </w:r>
      <w:r w:rsidR="00B8328C" w:rsidRPr="00E77C73">
        <w:rPr>
          <w:rFonts w:asciiTheme="majorBidi" w:hAnsiTheme="majorBidi" w:cs="B Zar"/>
          <w:iCs/>
        </w:rPr>
        <w:t>responding</w:t>
      </w:r>
      <w:r w:rsidR="00A866EB" w:rsidRPr="00E77C73">
        <w:rPr>
          <w:rFonts w:asciiTheme="majorBidi" w:hAnsiTheme="majorBidi" w:cs="B Zar"/>
          <w:iCs/>
        </w:rPr>
        <w:t xml:space="preserve"> </w:t>
      </w:r>
      <w:r w:rsidRPr="00E77C73">
        <w:rPr>
          <w:rFonts w:asciiTheme="majorBidi" w:eastAsia="Times New Roman" w:hAnsiTheme="majorBidi" w:cs="B Zar"/>
        </w:rPr>
        <w:t xml:space="preserve">customer request (requests) into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space and as a factor </w:t>
      </w:r>
      <w:r w:rsidR="00B8328C" w:rsidRPr="00E77C73">
        <w:rPr>
          <w:rFonts w:asciiTheme="majorBidi" w:eastAsia="Times New Roman" w:hAnsiTheme="majorBidi" w:cs="B Zar"/>
        </w:rPr>
        <w:lastRenderedPageBreak/>
        <w:t xml:space="preserve">affecting </w:t>
      </w:r>
      <w:r w:rsidRPr="00E77C73">
        <w:rPr>
          <w:rFonts w:asciiTheme="majorBidi" w:eastAsia="Times New Roman" w:hAnsiTheme="majorBidi" w:cs="B Zar"/>
        </w:rPr>
        <w:t>the interactions and communications between businesses as well. In such a situation, by focusing on the concept of social values governing the customer, business organizations using the sharing economy model must interact and cooperate.</w:t>
      </w:r>
    </w:p>
    <w:p w14:paraId="085AC0B4" w14:textId="04FDDF2F"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Eq.8, the concept of collaboration parameters is considered as the </w:t>
      </w:r>
      <w:r w:rsidR="00B8328C" w:rsidRPr="00E77C73">
        <w:rPr>
          <w:rFonts w:asciiTheme="majorBidi" w:eastAsia="Times New Roman" w:hAnsiTheme="majorBidi" w:cs="B Zar"/>
        </w:rPr>
        <w:t xml:space="preserve">variables of </w:t>
      </w:r>
      <w:r w:rsidRPr="00E77C73">
        <w:rPr>
          <w:rFonts w:asciiTheme="majorBidi" w:eastAsia="Times New Roman" w:hAnsiTheme="majorBidi" w:cs="B Zar"/>
        </w:rPr>
        <w:t xml:space="preserve">technology </w:t>
      </w:r>
      <w:r w:rsidR="00B8328C" w:rsidRPr="00E77C73">
        <w:rPr>
          <w:rFonts w:asciiTheme="majorBidi" w:eastAsia="Times New Roman" w:hAnsiTheme="majorBidi" w:cs="B Zar"/>
        </w:rPr>
        <w:t xml:space="preserve">type that govern </w:t>
      </w:r>
      <w:r w:rsidRPr="00E77C73">
        <w:rPr>
          <w:rFonts w:asciiTheme="majorBidi" w:eastAsia="Times New Roman" w:hAnsiTheme="majorBidi" w:cs="B Zar"/>
        </w:rPr>
        <w:t xml:space="preserve">the mapping of the businesses’ operations to </w:t>
      </w:r>
      <w:r w:rsidR="00A866EB" w:rsidRPr="00E77C73">
        <w:rPr>
          <w:rFonts w:ascii="TimesNewRomanPSMT" w:hAnsi="TimesNewRomanPSMT" w:cs="TimesNewRomanPSMT"/>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the customer request (or requests) into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space. This parameter implicitly includes information sharing, information quality, security, products, and customization indicators. In e-commerce systems </w:t>
      </w:r>
      <w:r w:rsidR="00E57A52" w:rsidRPr="00E77C73">
        <w:rPr>
          <w:rFonts w:asciiTheme="majorBidi" w:eastAsia="Times New Roman" w:hAnsiTheme="majorBidi" w:cs="B Zar"/>
        </w:rPr>
        <w:t xml:space="preserve">that </w:t>
      </w:r>
      <w:r w:rsidRPr="00E77C73">
        <w:rPr>
          <w:rFonts w:asciiTheme="majorBidi" w:eastAsia="Times New Roman" w:hAnsiTheme="majorBidi" w:cs="B Zar"/>
        </w:rPr>
        <w:t>employ the sharing economy</w:t>
      </w:r>
      <w:r w:rsidR="00601912" w:rsidRPr="00E77C73">
        <w:rPr>
          <w:rFonts w:asciiTheme="majorBidi" w:eastAsia="Times New Roman" w:hAnsiTheme="majorBidi" w:cs="B Zar"/>
        </w:rPr>
        <w:t xml:space="preserve"> concept</w:t>
      </w:r>
      <w:r w:rsidRPr="00E77C73">
        <w:rPr>
          <w:rFonts w:asciiTheme="majorBidi" w:eastAsia="Times New Roman" w:hAnsiTheme="majorBidi" w:cs="B Zar"/>
        </w:rPr>
        <w:t xml:space="preserve">, as the collaboration parameters increase, businesses will be able to access the </w:t>
      </w:r>
      <w:r w:rsidR="00601912" w:rsidRPr="00E77C73">
        <w:rPr>
          <w:rFonts w:asciiTheme="majorBidi" w:eastAsia="Times New Roman" w:hAnsiTheme="majorBidi" w:cs="B Zar"/>
        </w:rPr>
        <w:t xml:space="preserve">shared </w:t>
      </w:r>
      <w:r w:rsidRPr="00E77C73">
        <w:rPr>
          <w:rFonts w:asciiTheme="majorBidi" w:eastAsia="Times New Roman" w:hAnsiTheme="majorBidi" w:cs="B Zar"/>
        </w:rPr>
        <w:t xml:space="preserve">information and resources </w:t>
      </w:r>
      <w:r w:rsidR="00601912" w:rsidRPr="00E77C73">
        <w:rPr>
          <w:rFonts w:asciiTheme="majorBidi" w:eastAsia="Times New Roman" w:hAnsiTheme="majorBidi" w:cs="B Zar"/>
        </w:rPr>
        <w:t>by</w:t>
      </w:r>
      <w:r w:rsidRPr="00E77C73">
        <w:rPr>
          <w:rFonts w:asciiTheme="majorBidi" w:eastAsia="Times New Roman" w:hAnsiTheme="majorBidi" w:cs="B Zar"/>
        </w:rPr>
        <w:t xml:space="preserve"> other businesses</w:t>
      </w:r>
      <w:r w:rsidR="00601912" w:rsidRPr="00E77C73">
        <w:rPr>
          <w:rFonts w:asciiTheme="majorBidi" w:eastAsia="Times New Roman" w:hAnsiTheme="majorBidi" w:cs="B Zar"/>
        </w:rPr>
        <w:t>. Thus, they can use</w:t>
      </w:r>
      <w:r w:rsidRPr="00E77C73">
        <w:rPr>
          <w:rFonts w:asciiTheme="majorBidi" w:eastAsia="Times New Roman" w:hAnsiTheme="majorBidi" w:cs="B Zar"/>
        </w:rPr>
        <w:t xml:space="preserve"> the services and goods defined in other businesses to meet their customers' requests. </w:t>
      </w:r>
      <w:r w:rsidR="00E57A52" w:rsidRPr="00E77C73">
        <w:rPr>
          <w:rFonts w:asciiTheme="majorBidi" w:eastAsia="Times New Roman" w:hAnsiTheme="majorBidi" w:cs="B Zar"/>
        </w:rPr>
        <w:t>The c</w:t>
      </w:r>
      <w:r w:rsidRPr="00E77C73">
        <w:rPr>
          <w:rFonts w:asciiTheme="majorBidi" w:eastAsia="Times New Roman" w:hAnsiTheme="majorBidi" w:cs="B Zar"/>
        </w:rPr>
        <w:t>ollaboration parameter emphasizes that businesses can share products and information individually or together.</w:t>
      </w:r>
    </w:p>
    <w:p w14:paraId="2D3F99E1" w14:textId="1390372A" w:rsidR="00C1194E" w:rsidRPr="00E77C73" w:rsidRDefault="00010E83" w:rsidP="00B052CD">
      <w:pPr>
        <w:spacing w:after="120" w:line="276" w:lineRule="auto"/>
        <w:ind w:left="720"/>
        <w:jc w:val="center"/>
        <w:rPr>
          <w:rFonts w:asciiTheme="minorBidi" w:eastAsia="Times New Roman" w:hAnsiTheme="minorBidi" w:cstheme="minorBidi"/>
          <w:b/>
          <w:bCs/>
          <w:sz w:val="28"/>
          <w:szCs w:val="28"/>
        </w:rPr>
      </w:pPr>
      <w:r w:rsidRPr="00E77C73">
        <w:rPr>
          <w:rFonts w:asciiTheme="minorBidi" w:eastAsia="Times New Roman" w:hAnsiTheme="minorBidi" w:cstheme="minorBidi"/>
          <w:b/>
          <w:bCs/>
          <w:sz w:val="28"/>
          <w:szCs w:val="28"/>
        </w:rPr>
        <w:t xml:space="preserve">5. </w:t>
      </w:r>
      <w:r w:rsidR="00C1194E" w:rsidRPr="00E77C73">
        <w:rPr>
          <w:rFonts w:asciiTheme="minorBidi" w:eastAsia="Times New Roman" w:hAnsiTheme="minorBidi" w:cstheme="minorBidi"/>
          <w:b/>
          <w:bCs/>
          <w:sz w:val="28"/>
          <w:szCs w:val="28"/>
        </w:rPr>
        <w:t>Discussion</w:t>
      </w:r>
    </w:p>
    <w:p w14:paraId="7BFF1A83" w14:textId="19323443"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concept of market expansion and extending customer service based on B2C e-commerce systems is </w:t>
      </w:r>
      <w:r w:rsidR="00067B97" w:rsidRPr="00E77C73">
        <w:rPr>
          <w:rFonts w:asciiTheme="majorBidi" w:eastAsia="Times New Roman" w:hAnsiTheme="majorBidi" w:cs="B Zar"/>
        </w:rPr>
        <w:t xml:space="preserve">a </w:t>
      </w:r>
      <w:r w:rsidRPr="00E77C73">
        <w:rPr>
          <w:rFonts w:asciiTheme="majorBidi" w:eastAsia="Times New Roman" w:hAnsiTheme="majorBidi" w:cs="B Zar"/>
        </w:rPr>
        <w:t xml:space="preserve">challenge in various commerce areas. Typically, a cost-effective and viable solution </w:t>
      </w:r>
      <w:r w:rsidR="00601912" w:rsidRPr="00E77C73">
        <w:rPr>
          <w:rFonts w:asciiTheme="majorBidi" w:eastAsia="Times New Roman" w:hAnsiTheme="majorBidi" w:cs="B Zar"/>
        </w:rPr>
        <w:t>in traditional commerce systems</w:t>
      </w:r>
      <w:r w:rsidR="00D37200" w:rsidRPr="00E77C73">
        <w:rPr>
          <w:rFonts w:asciiTheme="majorBidi" w:eastAsia="Times New Roman" w:hAnsiTheme="majorBidi" w:cs="B Zar"/>
        </w:rPr>
        <w:t xml:space="preserve"> is to use </w:t>
      </w:r>
      <w:r w:rsidRPr="00E77C73">
        <w:rPr>
          <w:rFonts w:asciiTheme="majorBidi" w:eastAsia="Times New Roman" w:hAnsiTheme="majorBidi" w:cs="B Zar"/>
        </w:rPr>
        <w:t xml:space="preserve">sharing economy-based models to expand service areas and utilize the resources of other commerce systems </w:t>
      </w:r>
      <w:r w:rsidR="00D37200" w:rsidRPr="00E77C73">
        <w:rPr>
          <w:rFonts w:asciiTheme="majorBidi" w:eastAsia="Times New Roman" w:hAnsiTheme="majorBidi" w:cs="B Zar"/>
        </w:rPr>
        <w:t xml:space="preserve">for </w:t>
      </w:r>
      <w:r w:rsidR="00A866EB" w:rsidRPr="00E77C73">
        <w:rPr>
          <w:rFonts w:ascii="TimesNewRomanPSMT" w:hAnsi="TimesNewRomanPSMT" w:cs="TimesNewRomanPSMT"/>
        </w:rPr>
        <w:t>respond</w:t>
      </w:r>
      <w:r w:rsidR="00D37200" w:rsidRPr="00E77C73">
        <w:rPr>
          <w:rFonts w:ascii="TimesNewRomanPSMT" w:hAnsi="TimesNewRomanPSMT" w:cs="TimesNewRomanPSMT"/>
        </w:rPr>
        <w:t>ing</w:t>
      </w:r>
      <w:r w:rsidR="00A866EB" w:rsidRPr="00E77C73">
        <w:rPr>
          <w:rFonts w:ascii="TimesNewRomanPSMT" w:hAnsi="TimesNewRomanPSMT" w:cs="TimesNewRomanPSMT"/>
        </w:rPr>
        <w:t xml:space="preserve"> </w:t>
      </w:r>
      <w:r w:rsidR="00D45DA8">
        <w:rPr>
          <w:rFonts w:ascii="TimesNewRomanPSMT" w:hAnsi="TimesNewRomanPSMT" w:cs="TimesNewRomanPSMT"/>
        </w:rPr>
        <w:t xml:space="preserve">to </w:t>
      </w:r>
      <w:r w:rsidRPr="00E77C73">
        <w:rPr>
          <w:rFonts w:asciiTheme="majorBidi" w:eastAsia="Times New Roman" w:hAnsiTheme="majorBidi" w:cs="B Zar"/>
        </w:rPr>
        <w:t>customer requests</w:t>
      </w:r>
      <w:r w:rsidR="00D37200" w:rsidRPr="00E77C73">
        <w:rPr>
          <w:rFonts w:asciiTheme="majorBidi" w:eastAsia="Times New Roman" w:hAnsiTheme="majorBidi" w:cs="B Zar"/>
        </w:rPr>
        <w:t>. It allows that businesses can operate</w:t>
      </w:r>
      <w:r w:rsidRPr="00E77C73">
        <w:rPr>
          <w:rFonts w:asciiTheme="majorBidi" w:eastAsia="Times New Roman" w:hAnsiTheme="majorBidi" w:cs="B Zar"/>
        </w:rPr>
        <w:t xml:space="preserve"> in new and emerging areas, and subsequently, </w:t>
      </w:r>
      <w:r w:rsidR="00D37200" w:rsidRPr="00E77C73">
        <w:rPr>
          <w:rFonts w:asciiTheme="majorBidi" w:eastAsia="Times New Roman" w:hAnsiTheme="majorBidi" w:cs="B Zar"/>
        </w:rPr>
        <w:t xml:space="preserve">develop the </w:t>
      </w:r>
      <w:r w:rsidRPr="00E77C73">
        <w:rPr>
          <w:rFonts w:asciiTheme="majorBidi" w:eastAsia="Times New Roman" w:hAnsiTheme="majorBidi" w:cs="B Zar"/>
        </w:rPr>
        <w:t xml:space="preserve">market. Traditional commerce systems attempted to provide services to customers in </w:t>
      </w:r>
      <w:r w:rsidR="009516D6" w:rsidRPr="00E77C73">
        <w:rPr>
          <w:rFonts w:asciiTheme="majorBidi" w:eastAsia="Times New Roman" w:hAnsiTheme="majorBidi" w:cs="B Zar"/>
        </w:rPr>
        <w:t xml:space="preserve">the areas where </w:t>
      </w:r>
      <w:r w:rsidRPr="00E77C73">
        <w:rPr>
          <w:rFonts w:asciiTheme="majorBidi" w:eastAsia="Times New Roman" w:hAnsiTheme="majorBidi" w:cs="B Zar"/>
        </w:rPr>
        <w:t xml:space="preserve">the business is not capable </w:t>
      </w:r>
      <w:r w:rsidR="00067B97" w:rsidRPr="00E77C73">
        <w:rPr>
          <w:rFonts w:asciiTheme="majorBidi" w:eastAsia="Times New Roman" w:hAnsiTheme="majorBidi" w:cs="B Zar"/>
        </w:rPr>
        <w:t xml:space="preserve">of responding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them through partnership contracts and the use of obligation concept </w:t>
      </w:r>
      <w:r w:rsidR="009516D6" w:rsidRPr="00E77C73">
        <w:rPr>
          <w:rFonts w:asciiTheme="majorBidi" w:eastAsia="Times New Roman" w:hAnsiTheme="majorBidi" w:cs="B Zar"/>
        </w:rPr>
        <w:t xml:space="preserve">in service delivery </w:t>
      </w:r>
      <w:r w:rsidRPr="00E77C73">
        <w:rPr>
          <w:rFonts w:asciiTheme="majorBidi" w:eastAsia="Times New Roman" w:hAnsiTheme="majorBidi" w:cs="B Zar"/>
        </w:rPr>
        <w:t>an</w:t>
      </w:r>
      <w:r w:rsidR="00D45DA8">
        <w:rPr>
          <w:rFonts w:asciiTheme="majorBidi" w:eastAsia="Times New Roman" w:hAnsiTheme="majorBidi" w:cs="B Zar"/>
        </w:rPr>
        <w:t>d</w:t>
      </w:r>
      <w:r w:rsidRPr="00E77C73">
        <w:rPr>
          <w:rFonts w:asciiTheme="majorBidi" w:eastAsia="Times New Roman" w:hAnsiTheme="majorBidi" w:cs="B Zar"/>
        </w:rPr>
        <w:t xml:space="preserve"> using the solutions introduced in the sharing economy. If a business fails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new customers' requests </w:t>
      </w:r>
      <w:r w:rsidR="009516D6" w:rsidRPr="00E77C73">
        <w:rPr>
          <w:rFonts w:asciiTheme="majorBidi" w:eastAsia="Times New Roman" w:hAnsiTheme="majorBidi" w:cs="B Zar"/>
        </w:rPr>
        <w:t xml:space="preserve">either </w:t>
      </w:r>
      <w:r w:rsidRPr="00E77C73">
        <w:rPr>
          <w:rFonts w:asciiTheme="majorBidi" w:eastAsia="Times New Roman" w:hAnsiTheme="majorBidi" w:cs="B Zar"/>
        </w:rPr>
        <w:t>through strategies such as the establishment of new branches or sharing economy</w:t>
      </w:r>
      <w:r w:rsidR="009516D6" w:rsidRPr="00E77C73">
        <w:rPr>
          <w:rFonts w:asciiTheme="majorBidi" w:eastAsia="Times New Roman" w:hAnsiTheme="majorBidi" w:cs="B Zar"/>
        </w:rPr>
        <w:t xml:space="preserve"> strategies</w:t>
      </w:r>
      <w:r w:rsidRPr="00E77C73">
        <w:rPr>
          <w:rFonts w:asciiTheme="majorBidi" w:eastAsia="Times New Roman" w:hAnsiTheme="majorBidi" w:cs="B Zar"/>
        </w:rPr>
        <w:t xml:space="preserve">, then it can only provide services in a </w:t>
      </w:r>
      <w:r w:rsidR="00600682" w:rsidRPr="00E77C73">
        <w:rPr>
          <w:rFonts w:asciiTheme="majorBidi" w:eastAsia="Times New Roman" w:hAnsiTheme="majorBidi" w:cs="B Zar"/>
        </w:rPr>
        <w:t xml:space="preserve">specific </w:t>
      </w:r>
      <w:r w:rsidRPr="00E77C73">
        <w:rPr>
          <w:rFonts w:asciiTheme="majorBidi" w:eastAsia="Times New Roman" w:hAnsiTheme="majorBidi" w:cs="B Zar"/>
        </w:rPr>
        <w:t xml:space="preserve">area. </w:t>
      </w:r>
    </w:p>
    <w:p w14:paraId="04A90243" w14:textId="23A2399C"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 In e-commerce systems, because of the technology concept and removing time and location conditions that govern the commerce, failure to </w:t>
      </w:r>
      <w:r w:rsidR="00600682" w:rsidRPr="00E77C73">
        <w:rPr>
          <w:rFonts w:asciiTheme="majorBidi" w:eastAsia="Times New Roman" w:hAnsiTheme="majorBidi" w:cs="B Zar"/>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customer requests in geographical, managerial, and high numbers of users is not acceptable to the customers. In </w:t>
      </w:r>
      <w:r w:rsidR="00963613" w:rsidRPr="00E77C73">
        <w:rPr>
          <w:rFonts w:asciiTheme="majorBidi" w:eastAsia="Times New Roman" w:hAnsiTheme="majorBidi" w:cs="B Zar"/>
        </w:rPr>
        <w:t>these commerce systems</w:t>
      </w:r>
      <w:r w:rsidRPr="00E77C73">
        <w:rPr>
          <w:rFonts w:asciiTheme="majorBidi" w:eastAsia="Times New Roman" w:hAnsiTheme="majorBidi" w:cs="B Zar"/>
        </w:rPr>
        <w:t xml:space="preserve">, the customer considers the market space to be compatible with the Internet space and expects to receive service or purchase goods from the business in any part of the market regardless of time and location constraints. Failure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the customers’ requests in various geographical, managerial areas, and even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proofErr w:type="gramStart"/>
      <w:r w:rsidRPr="00E77C73">
        <w:rPr>
          <w:rFonts w:asciiTheme="majorBidi" w:eastAsia="Times New Roman" w:hAnsiTheme="majorBidi" w:cs="B Zar"/>
        </w:rPr>
        <w:t>a large number of</w:t>
      </w:r>
      <w:proofErr w:type="gramEnd"/>
      <w:r w:rsidRPr="00E77C73">
        <w:rPr>
          <w:rFonts w:asciiTheme="majorBidi" w:eastAsia="Times New Roman" w:hAnsiTheme="majorBidi" w:cs="B Zar"/>
        </w:rPr>
        <w:t xml:space="preserve"> requests, is considered a weakness and inability to use the technology </w:t>
      </w:r>
      <w:r w:rsidRPr="00E77C73">
        <w:rPr>
          <w:rFonts w:asciiTheme="majorBidi" w:eastAsia="Times New Roman" w:hAnsiTheme="majorBidi" w:cs="B Zar"/>
        </w:rPr>
        <w:lastRenderedPageBreak/>
        <w:t xml:space="preserve">concept. The nature of market development in these commerce systems emphasizes </w:t>
      </w:r>
      <w:r w:rsidR="00600682" w:rsidRPr="00E77C73">
        <w:rPr>
          <w:rFonts w:asciiTheme="majorBidi" w:eastAsia="Times New Roman" w:hAnsiTheme="majorBidi" w:cs="B Zar"/>
        </w:rPr>
        <w:t xml:space="preserve">the </w:t>
      </w:r>
      <w:r w:rsidRPr="00E77C73">
        <w:rPr>
          <w:rFonts w:asciiTheme="majorBidi" w:eastAsia="Times New Roman" w:hAnsiTheme="majorBidi" w:cs="B Zar"/>
        </w:rPr>
        <w:t>increased openness of businesses in both time and location spheres.</w:t>
      </w:r>
    </w:p>
    <w:p w14:paraId="62C882C1" w14:textId="03026DAB"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The primary policy to achieve this goal is expanding the business structure, and consequently, entering new markets and defining customer request</w:t>
      </w:r>
      <w:r w:rsidR="00D45DA8">
        <w:rPr>
          <w:rFonts w:asciiTheme="majorBidi" w:eastAsia="Times New Roman" w:hAnsiTheme="majorBidi" w:cs="B Zar"/>
        </w:rPr>
        <w:t>-</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Although this policy could be a solution to market development and increased openness, it requires making investments and creating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in new markets. Much of the investments for market development in e-commerce systems focus on enhancing the capability of computer systems used to process and manage customer requests </w:t>
      </w:r>
      <w:r w:rsidR="00A31387" w:rsidRPr="00E77C73">
        <w:rPr>
          <w:rFonts w:asciiTheme="majorBidi" w:eastAsia="Times New Roman" w:hAnsiTheme="majorBidi" w:cs="B Zar"/>
        </w:rPr>
        <w:t>and</w:t>
      </w:r>
      <w:r w:rsidRPr="00E77C73">
        <w:rPr>
          <w:rFonts w:asciiTheme="majorBidi" w:eastAsia="Times New Roman" w:hAnsiTheme="majorBidi" w:cs="B Zar"/>
        </w:rPr>
        <w:t xml:space="preserve"> </w:t>
      </w:r>
      <w:r w:rsidR="00A31387" w:rsidRPr="00E77C73">
        <w:rPr>
          <w:rFonts w:asciiTheme="majorBidi" w:eastAsia="Times New Roman" w:hAnsiTheme="majorBidi" w:cs="B Zar"/>
        </w:rPr>
        <w:t xml:space="preserve">create real response </w:t>
      </w:r>
      <w:r w:rsidRPr="00E77C73">
        <w:rPr>
          <w:rFonts w:asciiTheme="majorBidi" w:eastAsia="Times New Roman" w:hAnsiTheme="majorBidi" w:cs="B Zar"/>
        </w:rPr>
        <w:t xml:space="preserve">structures to deliver services and goods to customers. Applying an investment-based market development policy and </w:t>
      </w:r>
      <w:r w:rsidR="00A31387" w:rsidRPr="00E77C73">
        <w:rPr>
          <w:rFonts w:asciiTheme="majorBidi" w:eastAsia="Times New Roman" w:hAnsiTheme="majorBidi" w:cs="B Zar"/>
        </w:rPr>
        <w:t xml:space="preserve">shaping </w:t>
      </w:r>
      <w:r w:rsidRPr="00E77C73">
        <w:rPr>
          <w:rFonts w:asciiTheme="majorBidi" w:eastAsia="Times New Roman" w:hAnsiTheme="majorBidi" w:cs="B Zar"/>
        </w:rPr>
        <w:t xml:space="preserve">and defining new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increases the costs associated with businesses, and consequently, increases the cost of services and goods. On the other hand, this policy is not efficient and effective for small businesses </w:t>
      </w:r>
      <w:r w:rsidR="00092D4C" w:rsidRPr="00E77C73">
        <w:rPr>
          <w:rFonts w:asciiTheme="majorBidi" w:eastAsia="Times New Roman" w:hAnsiTheme="majorBidi" w:cs="B Zar"/>
        </w:rPr>
        <w:t>and</w:t>
      </w:r>
      <w:r w:rsidRPr="00E77C73">
        <w:rPr>
          <w:rFonts w:asciiTheme="majorBidi" w:eastAsia="Times New Roman" w:hAnsiTheme="majorBidi" w:cs="B Zar"/>
        </w:rPr>
        <w:t xml:space="preserve"> businesses whose </w:t>
      </w:r>
      <w:r w:rsidR="00092D4C" w:rsidRPr="00E77C73">
        <w:rPr>
          <w:rFonts w:asciiTheme="majorBidi" w:eastAsia="Times New Roman" w:hAnsiTheme="majorBidi" w:cs="B Zar"/>
        </w:rPr>
        <w:t xml:space="preserve">primary </w:t>
      </w:r>
      <w:r w:rsidRPr="00E77C73">
        <w:rPr>
          <w:rFonts w:asciiTheme="majorBidi" w:eastAsia="Times New Roman" w:hAnsiTheme="majorBidi" w:cs="B Zar"/>
        </w:rPr>
        <w:t xml:space="preserve">purpose of using e-commerce is to increase competitiveness. </w:t>
      </w:r>
    </w:p>
    <w:p w14:paraId="414D0BB7" w14:textId="3C634EC7"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second policy focuses on resource sharing and </w:t>
      </w:r>
      <w:r w:rsidR="00092D4C" w:rsidRPr="00E77C73">
        <w:rPr>
          <w:rFonts w:asciiTheme="majorBidi" w:eastAsia="Times New Roman" w:hAnsiTheme="majorBidi" w:cs="B Zar"/>
        </w:rPr>
        <w:t>communicating</w:t>
      </w:r>
      <w:r w:rsidRPr="00E77C73">
        <w:rPr>
          <w:rFonts w:asciiTheme="majorBidi" w:eastAsia="Times New Roman" w:hAnsiTheme="majorBidi" w:cs="B Zar"/>
        </w:rPr>
        <w:t xml:space="preserve"> with other systems defined on the Internet. In this policy, every business </w:t>
      </w:r>
      <w:r w:rsidR="00092D4C" w:rsidRPr="00E77C73">
        <w:rPr>
          <w:rFonts w:asciiTheme="majorBidi" w:eastAsia="Times New Roman" w:hAnsiTheme="majorBidi" w:cs="B Zar"/>
        </w:rPr>
        <w:t xml:space="preserve">tries </w:t>
      </w:r>
      <w:r w:rsidRPr="00E77C73">
        <w:rPr>
          <w:rFonts w:asciiTheme="majorBidi" w:eastAsia="Times New Roman" w:hAnsiTheme="majorBidi" w:cs="B Zar"/>
        </w:rPr>
        <w:t xml:space="preserve">to </w:t>
      </w:r>
      <w:r w:rsidR="00092D4C" w:rsidRPr="00E77C73">
        <w:rPr>
          <w:rFonts w:asciiTheme="majorBidi" w:eastAsia="Times New Roman" w:hAnsiTheme="majorBidi" w:cs="B Zar"/>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customers’ requests by using services and goods available in other businesses and exploiting their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In </w:t>
      </w:r>
      <w:r w:rsidR="00092D4C" w:rsidRPr="00E77C73">
        <w:rPr>
          <w:rFonts w:asciiTheme="majorBidi" w:eastAsia="Times New Roman" w:hAnsiTheme="majorBidi" w:cs="B Zar"/>
        </w:rPr>
        <w:t xml:space="preserve">the </w:t>
      </w:r>
      <w:r w:rsidRPr="00E77C73">
        <w:rPr>
          <w:rFonts w:asciiTheme="majorBidi" w:eastAsia="Times New Roman" w:hAnsiTheme="majorBidi" w:cs="B Zar"/>
        </w:rPr>
        <w:t xml:space="preserve">traditional commerce system, it is used under the name of sharing economy. In </w:t>
      </w:r>
      <w:r w:rsidR="009516D6" w:rsidRPr="00E77C73">
        <w:rPr>
          <w:rFonts w:asciiTheme="majorBidi" w:eastAsia="Times New Roman" w:hAnsiTheme="majorBidi" w:cs="B Zar"/>
        </w:rPr>
        <w:t xml:space="preserve">the concept of the </w:t>
      </w:r>
      <w:r w:rsidRPr="00E77C73">
        <w:rPr>
          <w:rFonts w:asciiTheme="majorBidi" w:eastAsia="Times New Roman" w:hAnsiTheme="majorBidi" w:cs="B Zar"/>
        </w:rPr>
        <w:t xml:space="preserve">sharing economy, businesses </w:t>
      </w:r>
      <w:r w:rsidR="00B41145" w:rsidRPr="00E77C73">
        <w:rPr>
          <w:rFonts w:asciiTheme="majorBidi" w:hAnsiTheme="majorBidi" w:cs="B Zar"/>
          <w:iCs/>
        </w:rPr>
        <w:t>respond</w:t>
      </w:r>
      <w:r w:rsidR="00A866EB" w:rsidRPr="00E77C73">
        <w:rPr>
          <w:rFonts w:asciiTheme="majorBidi" w:hAnsiTheme="majorBidi" w:cs="B Zar"/>
          <w:iCs/>
        </w:rPr>
        <w:t xml:space="preserve"> </w:t>
      </w:r>
      <w:r w:rsidR="00D45DA8">
        <w:rPr>
          <w:rFonts w:asciiTheme="majorBidi" w:hAnsiTheme="majorBidi" w:cs="B Zar"/>
          <w:iCs/>
        </w:rPr>
        <w:t xml:space="preserve">to </w:t>
      </w:r>
      <w:r w:rsidRPr="00E77C73">
        <w:rPr>
          <w:rFonts w:asciiTheme="majorBidi" w:eastAsia="Times New Roman" w:hAnsiTheme="majorBidi" w:cs="B Zar"/>
        </w:rPr>
        <w:t xml:space="preserve">the customer’s requests using resources shared by other commerce systems and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created by other businesses. </w:t>
      </w:r>
      <w:r w:rsidR="00B41145" w:rsidRPr="00E77C73">
        <w:rPr>
          <w:rFonts w:asciiTheme="majorBidi" w:eastAsia="Times New Roman" w:hAnsiTheme="majorBidi" w:cs="B Zar"/>
        </w:rPr>
        <w:t>T</w:t>
      </w:r>
      <w:r w:rsidRPr="00E77C73">
        <w:rPr>
          <w:rFonts w:asciiTheme="majorBidi" w:eastAsia="Times New Roman" w:hAnsiTheme="majorBidi" w:cs="B Zar"/>
        </w:rPr>
        <w:t xml:space="preserve">he concept of sharing </w:t>
      </w:r>
      <w:r w:rsidR="00B41145" w:rsidRPr="00E77C73">
        <w:rPr>
          <w:rFonts w:asciiTheme="majorBidi" w:eastAsia="Times New Roman" w:hAnsiTheme="majorBidi" w:cs="B Zar"/>
        </w:rPr>
        <w:t xml:space="preserve">economy </w:t>
      </w:r>
      <w:r w:rsidRPr="00E77C73">
        <w:rPr>
          <w:rFonts w:asciiTheme="majorBidi" w:eastAsia="Times New Roman" w:hAnsiTheme="majorBidi" w:cs="B Zar"/>
        </w:rPr>
        <w:t xml:space="preserve">is used implicitly in e-commerce systems and is regarded as a link to other systems in the platform </w:t>
      </w:r>
      <w:r w:rsidR="00B41145" w:rsidRPr="00E77C73">
        <w:rPr>
          <w:rFonts w:asciiTheme="majorBidi" w:eastAsia="Times New Roman" w:hAnsiTheme="majorBidi" w:cs="B Zar"/>
        </w:rPr>
        <w:t xml:space="preserve">used for </w:t>
      </w:r>
      <w:r w:rsidR="00D45DA8">
        <w:rPr>
          <w:rFonts w:asciiTheme="majorBidi" w:eastAsia="Times New Roman" w:hAnsiTheme="majorBidi" w:cs="B Zar"/>
        </w:rPr>
        <w:t xml:space="preserve">the </w:t>
      </w:r>
      <w:r w:rsidR="00B41145" w:rsidRPr="00E77C73">
        <w:rPr>
          <w:rFonts w:asciiTheme="majorBidi" w:eastAsia="Times New Roman" w:hAnsiTheme="majorBidi" w:cs="B Zar"/>
        </w:rPr>
        <w:t xml:space="preserve">implementation of </w:t>
      </w:r>
      <w:r w:rsidR="00D45DA8">
        <w:rPr>
          <w:rFonts w:asciiTheme="majorBidi" w:eastAsia="Times New Roman" w:hAnsiTheme="majorBidi" w:cs="B Zar"/>
        </w:rPr>
        <w:t xml:space="preserve">the </w:t>
      </w:r>
      <w:r w:rsidRPr="00E77C73">
        <w:rPr>
          <w:rFonts w:asciiTheme="majorBidi" w:eastAsia="Times New Roman" w:hAnsiTheme="majorBidi" w:cs="B Zar"/>
        </w:rPr>
        <w:t>e-commerce system</w:t>
      </w:r>
      <w:r w:rsidR="00B41145" w:rsidRPr="00E77C73">
        <w:rPr>
          <w:rFonts w:asciiTheme="majorBidi" w:eastAsia="Times New Roman" w:hAnsiTheme="majorBidi" w:cs="B Zar"/>
        </w:rPr>
        <w:t>. T</w:t>
      </w:r>
      <w:r w:rsidRPr="00E77C73">
        <w:rPr>
          <w:rFonts w:asciiTheme="majorBidi" w:eastAsia="Times New Roman" w:hAnsiTheme="majorBidi" w:cs="B Zar"/>
        </w:rPr>
        <w:t xml:space="preserve">hrough examining the architectures, frameworks, and mechanisms used in e-commerce systems, especially B2C systems, it can be concluded that in these types of systems, </w:t>
      </w:r>
      <w:r w:rsidR="00B41145" w:rsidRPr="00E77C73">
        <w:rPr>
          <w:rFonts w:asciiTheme="majorBidi" w:eastAsia="Times New Roman" w:hAnsiTheme="majorBidi" w:cs="B Zar"/>
        </w:rPr>
        <w:t xml:space="preserve">no </w:t>
      </w:r>
      <w:r w:rsidRPr="00E77C73">
        <w:rPr>
          <w:rFonts w:asciiTheme="majorBidi" w:eastAsia="Times New Roman" w:hAnsiTheme="majorBidi" w:cs="B Zar"/>
        </w:rPr>
        <w:t xml:space="preserve">mechanisms </w:t>
      </w:r>
      <w:r w:rsidR="00B41145" w:rsidRPr="00E77C73">
        <w:rPr>
          <w:rFonts w:asciiTheme="majorBidi" w:eastAsia="Times New Roman" w:hAnsiTheme="majorBidi" w:cs="B Zar"/>
        </w:rPr>
        <w:t xml:space="preserve">have been considered </w:t>
      </w:r>
      <w:r w:rsidRPr="00E77C73">
        <w:rPr>
          <w:rFonts w:asciiTheme="majorBidi" w:eastAsia="Times New Roman" w:hAnsiTheme="majorBidi" w:cs="B Zar"/>
        </w:rPr>
        <w:t>for shared use and utilizing sharing economy.</w:t>
      </w:r>
    </w:p>
    <w:p w14:paraId="43C75102" w14:textId="383ECB57"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On the other hand, using sharing economy mechanisms and models in two cost and time dimensions has an overhead for the e-commerce system </w:t>
      </w:r>
      <w:r w:rsidR="00092D4C" w:rsidRPr="00E77C73">
        <w:rPr>
          <w:rFonts w:asciiTheme="majorBidi" w:eastAsia="Times New Roman" w:hAnsiTheme="majorBidi" w:cs="B Zar"/>
        </w:rPr>
        <w:t xml:space="preserve">to </w:t>
      </w:r>
      <w:r w:rsidRPr="00E77C73">
        <w:rPr>
          <w:rFonts w:asciiTheme="majorBidi" w:eastAsia="Times New Roman" w:hAnsiTheme="majorBidi" w:cs="B Zar"/>
        </w:rPr>
        <w:t xml:space="preserve">implement </w:t>
      </w:r>
      <w:r w:rsidR="00092D4C" w:rsidRPr="00E77C73">
        <w:rPr>
          <w:rFonts w:asciiTheme="majorBidi" w:eastAsia="Times New Roman" w:hAnsiTheme="majorBidi" w:cs="B Zar"/>
        </w:rPr>
        <w:t xml:space="preserve">response </w:t>
      </w:r>
      <w:r w:rsidRPr="00E77C73">
        <w:rPr>
          <w:rFonts w:asciiTheme="majorBidi" w:eastAsia="Times New Roman" w:hAnsiTheme="majorBidi" w:cs="B Zar"/>
        </w:rPr>
        <w:t xml:space="preserve">operations for the customers’ requests. Because of employing sharing economy, the process of implementing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operations is transferred from the local e-commerce system to other e-commerce systems. This transfer may increase the time and cost of running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process. When a request (or part of a request) is transferred from an e-commerce system to other systems to be </w:t>
      </w:r>
      <w:r w:rsidR="00A866EB" w:rsidRPr="00E77C73">
        <w:rPr>
          <w:rFonts w:asciiTheme="majorBidi" w:eastAsia="Times New Roman" w:hAnsiTheme="majorBidi" w:cs="B Zar"/>
        </w:rPr>
        <w:t xml:space="preserve">responded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using the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structures </w:t>
      </w:r>
      <w:r w:rsidR="006078E4" w:rsidRPr="00E77C73">
        <w:rPr>
          <w:rFonts w:asciiTheme="majorBidi" w:eastAsia="Times New Roman" w:hAnsiTheme="majorBidi" w:cs="B Zar"/>
        </w:rPr>
        <w:lastRenderedPageBreak/>
        <w:t xml:space="preserve">available in </w:t>
      </w:r>
      <w:r w:rsidRPr="00E77C73">
        <w:rPr>
          <w:rFonts w:asciiTheme="majorBidi" w:eastAsia="Times New Roman" w:hAnsiTheme="majorBidi" w:cs="B Zar"/>
        </w:rPr>
        <w:t xml:space="preserve">that system (or systems), then the rules governing the </w:t>
      </w:r>
      <w:r w:rsidR="006078E4" w:rsidRPr="00E77C73">
        <w:rPr>
          <w:rFonts w:asciiTheme="majorBidi" w:eastAsia="Times New Roman" w:hAnsiTheme="majorBidi" w:cs="B Zar"/>
        </w:rPr>
        <w:t xml:space="preserve">business </w:t>
      </w:r>
      <w:r w:rsidRPr="00E77C73">
        <w:rPr>
          <w:rFonts w:asciiTheme="majorBidi" w:eastAsia="Times New Roman" w:hAnsiTheme="majorBidi" w:cs="B Zar"/>
        </w:rPr>
        <w:t>system (or systems) may not be in line with the time and cost rules of the current commerce system</w:t>
      </w:r>
      <w:r w:rsidR="006078E4" w:rsidRPr="00E77C73">
        <w:rPr>
          <w:rFonts w:asciiTheme="majorBidi" w:eastAsia="Times New Roman" w:hAnsiTheme="majorBidi" w:cs="B Zar"/>
        </w:rPr>
        <w:t>. In this case,</w:t>
      </w:r>
      <w:r w:rsidRPr="00E77C73">
        <w:rPr>
          <w:rFonts w:asciiTheme="majorBidi" w:eastAsia="Times New Roman" w:hAnsiTheme="majorBidi" w:cs="B Zar"/>
        </w:rPr>
        <w:t xml:space="preserve"> transferring the request (or part of the request) from the local system to other systems may increase the cost or time of running the request. On the other hand, in other commerce systems, rules and values may govern the system that either conflict with the local system or fail to conform to some parts of its values and </w:t>
      </w:r>
      <w:r w:rsidR="008A7D3D" w:rsidRPr="00E77C73">
        <w:rPr>
          <w:rFonts w:asciiTheme="majorBidi" w:eastAsia="Times New Roman" w:hAnsiTheme="majorBidi" w:cs="B Zar"/>
        </w:rPr>
        <w:t>regulations</w:t>
      </w:r>
      <w:r w:rsidRPr="00E77C73">
        <w:rPr>
          <w:rFonts w:asciiTheme="majorBidi" w:eastAsia="Times New Roman" w:hAnsiTheme="majorBidi" w:cs="B Zar"/>
        </w:rPr>
        <w:t>. Managing such a situation and using sharing economy models to exploit the resources available in other commerce systems has a cost and time overhead for the local e-commerce system. As a result, a mathematical model needs to be defined, which can enable the B2C system manager to use and exploit other e-commerce systems to meet customer needs.</w:t>
      </w:r>
    </w:p>
    <w:p w14:paraId="507B9849" w14:textId="1D0572ED"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mathematical function presented in this paper enables the e-commerce system manager to make decisions on whether to use </w:t>
      </w:r>
      <w:r w:rsidR="008A7D3D"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to meet the customer request or not by considering effective indicators in transactions in B2C e-commerce systems as well as descriptive factors of sharing economy parametrically, regardless of the type of goods or services traded. The </w:t>
      </w:r>
      <w:r w:rsidR="008A7D3D" w:rsidRPr="00E77C73">
        <w:rPr>
          <w:rFonts w:asciiTheme="majorBidi" w:eastAsia="Times New Roman" w:hAnsiTheme="majorBidi" w:cs="B Zar"/>
        </w:rPr>
        <w:t xml:space="preserve">central </w:t>
      </w:r>
      <w:r w:rsidRPr="00E77C73">
        <w:rPr>
          <w:rFonts w:asciiTheme="majorBidi" w:eastAsia="Times New Roman" w:hAnsiTheme="majorBidi" w:cs="B Zar"/>
        </w:rPr>
        <w:t xml:space="preserve">premise of this paper is that the set of </w:t>
      </w:r>
      <w:r w:rsidR="006341EA" w:rsidRPr="00E77C73">
        <w:rPr>
          <w:rFonts w:asciiTheme="majorBidi" w:eastAsia="Times New Roman" w:hAnsiTheme="majorBidi" w:cs="B Zar"/>
        </w:rPr>
        <w:t xml:space="preserve">operations </w:t>
      </w:r>
      <w:r w:rsidRPr="00E77C73">
        <w:rPr>
          <w:rFonts w:asciiTheme="majorBidi" w:eastAsia="Times New Roman" w:hAnsiTheme="majorBidi" w:cs="B Zar"/>
        </w:rPr>
        <w:t>performed in the local e-commerce system cannot be tailored to the customer's requests</w:t>
      </w:r>
      <w:r w:rsidR="006341EA" w:rsidRPr="00E77C73">
        <w:rPr>
          <w:rFonts w:asciiTheme="majorBidi" w:eastAsia="Times New Roman" w:hAnsiTheme="majorBidi" w:cs="B Zar"/>
        </w:rPr>
        <w:t>. T</w:t>
      </w:r>
      <w:r w:rsidRPr="00E77C73">
        <w:rPr>
          <w:rFonts w:asciiTheme="majorBidi" w:eastAsia="Times New Roman" w:hAnsiTheme="majorBidi" w:cs="B Zar"/>
        </w:rPr>
        <w:t xml:space="preserve">herefore, based on sharing economy and one of the models of this economy, </w:t>
      </w:r>
      <w:r w:rsidR="006341EA" w:rsidRPr="00E77C73">
        <w:rPr>
          <w:rFonts w:asciiTheme="majorBidi" w:eastAsia="Times New Roman" w:hAnsiTheme="majorBidi" w:cs="B Zar"/>
        </w:rPr>
        <w:t xml:space="preserve">the business </w:t>
      </w:r>
      <w:r w:rsidRPr="00E77C73">
        <w:rPr>
          <w:rFonts w:asciiTheme="majorBidi" w:eastAsia="Times New Roman" w:hAnsiTheme="majorBidi" w:cs="B Zar"/>
        </w:rPr>
        <w:t xml:space="preserve">attempts to use the resources and facilities available in the business (or other businesses) to </w:t>
      </w:r>
      <w:r w:rsidR="006341EA" w:rsidRPr="00E77C73">
        <w:rPr>
          <w:rFonts w:asciiTheme="majorBidi" w:eastAsia="Times New Roman" w:hAnsiTheme="majorBidi" w:cs="B Zar"/>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the customer request</w:t>
      </w:r>
      <w:r w:rsidR="00D45DA8">
        <w:rPr>
          <w:rFonts w:asciiTheme="majorBidi" w:eastAsia="Times New Roman" w:hAnsiTheme="majorBidi" w:cs="B Zar"/>
        </w:rPr>
        <w:t>-</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space. In this paper, the e-commerce system is considered the extension of the traditional e-commerce system, where time and location conditions are removed. Thus, the operations </w:t>
      </w:r>
      <w:r w:rsidR="008A7D3D" w:rsidRPr="00E77C73">
        <w:rPr>
          <w:rFonts w:asciiTheme="majorBidi" w:eastAsia="Times New Roman" w:hAnsiTheme="majorBidi" w:cs="B Zar"/>
        </w:rPr>
        <w:t xml:space="preserve">that </w:t>
      </w:r>
      <w:r w:rsidRPr="00E77C73">
        <w:rPr>
          <w:rFonts w:asciiTheme="majorBidi" w:eastAsia="Times New Roman" w:hAnsiTheme="majorBidi" w:cs="B Zar"/>
        </w:rPr>
        <w:t xml:space="preserve">need to be carried out in the e-commerce system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the customer request are categorized into two areas: the operations resulting from the commercialization of the e-commerce system; and the operations derived from technology utilization. </w:t>
      </w:r>
    </w:p>
    <w:p w14:paraId="308E0B34" w14:textId="596BE944"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This classification is a measure for separating the business’s activities in technology and traditional fields. It enables the e-commerce system manager to determine what activities </w:t>
      </w:r>
      <w:r w:rsidR="008A7D3D" w:rsidRPr="00E77C73">
        <w:rPr>
          <w:rFonts w:asciiTheme="majorBidi" w:eastAsia="Times New Roman" w:hAnsiTheme="majorBidi" w:cs="B Zar"/>
        </w:rPr>
        <w:t xml:space="preserve">typically </w:t>
      </w:r>
      <w:r w:rsidRPr="00E77C73">
        <w:rPr>
          <w:rFonts w:asciiTheme="majorBidi" w:eastAsia="Times New Roman" w:hAnsiTheme="majorBidi" w:cs="B Zar"/>
        </w:rPr>
        <w:t xml:space="preserve">need to use other business systems. In this paper, the </w:t>
      </w:r>
      <w:r w:rsidR="00AC5738" w:rsidRPr="00E77C73">
        <w:rPr>
          <w:rFonts w:asciiTheme="majorBidi" w:eastAsia="Times New Roman" w:hAnsiTheme="majorBidi" w:cs="B Zar"/>
        </w:rPr>
        <w:t>activities are classified</w:t>
      </w:r>
      <w:r w:rsidRPr="00E77C73">
        <w:rPr>
          <w:rFonts w:asciiTheme="majorBidi" w:eastAsia="Times New Roman" w:hAnsiTheme="majorBidi" w:cs="B Zar"/>
        </w:rPr>
        <w:t xml:space="preserve"> based </w:t>
      </w:r>
      <w:r w:rsidR="008A7D3D" w:rsidRPr="00E77C73">
        <w:rPr>
          <w:rFonts w:asciiTheme="majorBidi" w:eastAsia="Times New Roman" w:hAnsiTheme="majorBidi" w:cs="B Zar"/>
        </w:rPr>
        <w:t xml:space="preserve">on </w:t>
      </w:r>
      <w:r w:rsidR="00AC5738" w:rsidRPr="00E77C73">
        <w:rPr>
          <w:rFonts w:asciiTheme="majorBidi" w:eastAsia="Times New Roman" w:hAnsiTheme="majorBidi" w:cs="B Zar"/>
        </w:rPr>
        <w:t xml:space="preserve">two axes: </w:t>
      </w:r>
      <w:r w:rsidRPr="00E77C73">
        <w:rPr>
          <w:rFonts w:asciiTheme="majorBidi" w:eastAsia="Times New Roman" w:hAnsiTheme="majorBidi" w:cs="B Zar"/>
        </w:rPr>
        <w:t xml:space="preserve">the activities arising from the electronic nature of the </w:t>
      </w:r>
      <w:r w:rsidR="00AC5738" w:rsidRPr="00E77C73">
        <w:rPr>
          <w:rFonts w:asciiTheme="majorBidi" w:eastAsia="Times New Roman" w:hAnsiTheme="majorBidi" w:cs="B Zar"/>
        </w:rPr>
        <w:t xml:space="preserve">commerce </w:t>
      </w:r>
      <w:r w:rsidRPr="00E77C73">
        <w:rPr>
          <w:rFonts w:asciiTheme="majorBidi" w:eastAsia="Times New Roman" w:hAnsiTheme="majorBidi" w:cs="B Zar"/>
        </w:rPr>
        <w:t>system and those deriving from the commerce nature</w:t>
      </w:r>
      <w:r w:rsidR="00AC5738" w:rsidRPr="00E77C73">
        <w:rPr>
          <w:rFonts w:asciiTheme="majorBidi" w:eastAsia="Times New Roman" w:hAnsiTheme="majorBidi" w:cs="B Zar"/>
        </w:rPr>
        <w:t xml:space="preserve"> of </w:t>
      </w:r>
      <w:r w:rsidR="00D45DA8">
        <w:rPr>
          <w:rFonts w:asciiTheme="majorBidi" w:eastAsia="Times New Roman" w:hAnsiTheme="majorBidi" w:cs="B Zar"/>
        </w:rPr>
        <w:t xml:space="preserve">the </w:t>
      </w:r>
      <w:r w:rsidR="00AC5738" w:rsidRPr="00E77C73">
        <w:rPr>
          <w:rFonts w:asciiTheme="majorBidi" w:eastAsia="Times New Roman" w:hAnsiTheme="majorBidi" w:cs="B Zar"/>
        </w:rPr>
        <w:t>e-commerce system</w:t>
      </w:r>
      <w:r w:rsidRPr="00E77C73">
        <w:rPr>
          <w:rFonts w:asciiTheme="majorBidi" w:eastAsia="Times New Roman" w:hAnsiTheme="majorBidi" w:cs="B Zar"/>
        </w:rPr>
        <w:t xml:space="preserve">. However, </w:t>
      </w:r>
      <w:r w:rsidR="00B31BDB" w:rsidRPr="00E77C73">
        <w:rPr>
          <w:rFonts w:asciiTheme="majorBidi" w:eastAsia="Times New Roman" w:hAnsiTheme="majorBidi" w:cs="B Zar"/>
        </w:rPr>
        <w:t>considering</w:t>
      </w:r>
      <w:r w:rsidRPr="00E77C73">
        <w:rPr>
          <w:rFonts w:asciiTheme="majorBidi" w:eastAsia="Times New Roman" w:hAnsiTheme="majorBidi" w:cs="B Zar"/>
        </w:rPr>
        <w:t xml:space="preserve"> other indicators in separating the activities, it is possible to extract additional information on the activities that the local commerce system is unable to </w:t>
      </w:r>
      <w:r w:rsidR="00B31BDB" w:rsidRPr="00E77C73">
        <w:rPr>
          <w:rFonts w:asciiTheme="majorBidi" w:eastAsia="Times New Roman" w:hAnsiTheme="majorBidi" w:cs="B Zar"/>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and requires to use </w:t>
      </w:r>
      <w:r w:rsidR="00D45DA8">
        <w:rPr>
          <w:rFonts w:asciiTheme="majorBidi" w:eastAsia="Times New Roman" w:hAnsiTheme="majorBidi" w:cs="B Zar"/>
        </w:rPr>
        <w:t xml:space="preserve">of </w:t>
      </w:r>
      <w:r w:rsidRPr="00E77C73">
        <w:rPr>
          <w:rFonts w:asciiTheme="majorBidi" w:eastAsia="Times New Roman" w:hAnsiTheme="majorBidi" w:cs="B Zar"/>
        </w:rPr>
        <w:t xml:space="preserve">other commerce systems. </w:t>
      </w:r>
    </w:p>
    <w:p w14:paraId="545085D5" w14:textId="1A7764F1"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this paper, assuming that the local commerce system is not capable of </w:t>
      </w:r>
      <w:r w:rsidR="00A866EB" w:rsidRPr="00E77C73">
        <w:rPr>
          <w:rFonts w:asciiTheme="majorBidi" w:eastAsia="Times New Roman" w:hAnsiTheme="majorBidi" w:cs="B Zar"/>
        </w:rPr>
        <w:t xml:space="preserve">responding </w:t>
      </w:r>
      <w:r w:rsidRPr="00E77C73">
        <w:rPr>
          <w:rFonts w:asciiTheme="majorBidi" w:eastAsia="Times New Roman" w:hAnsiTheme="majorBidi" w:cs="B Zar"/>
        </w:rPr>
        <w:lastRenderedPageBreak/>
        <w:t xml:space="preserve">the customer request (or requests) and needs to use other systems, the business activities are classified into two groups of activities in the local businesses and other businesses. The classification is parametric and can be divided into subcategories. For example, each category can be divided into traditional and technology-based activities. </w:t>
      </w:r>
    </w:p>
    <w:p w14:paraId="302B2235" w14:textId="3FD5701D"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mathematical model presented in this paper focuses on matching the space of activities performed by the business (or businesses)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the customer request to the final space intended by the customer</w:t>
      </w:r>
      <w:r w:rsidR="00B31BDB" w:rsidRPr="00E77C73">
        <w:rPr>
          <w:rFonts w:asciiTheme="majorBidi" w:eastAsia="Times New Roman" w:hAnsiTheme="majorBidi" w:cs="B Zar"/>
        </w:rPr>
        <w:t>,</w:t>
      </w:r>
      <w:r w:rsidRPr="00E77C73">
        <w:rPr>
          <w:rFonts w:asciiTheme="majorBidi" w:eastAsia="Times New Roman" w:hAnsiTheme="majorBidi" w:cs="B Zar"/>
        </w:rPr>
        <w:t xml:space="preserve"> which is regarded as customer </w:t>
      </w:r>
      <w:r w:rsidR="00A866EB" w:rsidRPr="00E77C73">
        <w:rPr>
          <w:rFonts w:asciiTheme="majorBidi" w:hAnsiTheme="majorBidi" w:cs="B Zar"/>
          <w:iCs/>
        </w:rPr>
        <w:t>response</w:t>
      </w:r>
      <w:r w:rsidRPr="00E77C73">
        <w:rPr>
          <w:rFonts w:asciiTheme="majorBidi" w:eastAsia="Times New Roman" w:hAnsiTheme="majorBidi" w:cs="B Zar"/>
        </w:rPr>
        <w:t>. This mapping represents what activities (whether local or global) should be carried out in the business (or businesses) so that a one-to-one correspondence can be created by mapping them to the customer request</w:t>
      </w:r>
      <w:r w:rsidR="00D45DA8">
        <w:rPr>
          <w:rFonts w:asciiTheme="majorBidi" w:eastAsia="Times New Roman" w:hAnsiTheme="majorBidi" w:cs="B Zar"/>
        </w:rPr>
        <w:t>-</w:t>
      </w:r>
      <w:r w:rsidR="00A866EB" w:rsidRPr="00E77C73">
        <w:rPr>
          <w:rFonts w:asciiTheme="majorBidi" w:hAnsiTheme="majorBidi" w:cs="B Zar"/>
          <w:iCs/>
        </w:rPr>
        <w:t>response</w:t>
      </w:r>
      <w:r w:rsidRPr="00E77C73">
        <w:rPr>
          <w:rFonts w:asciiTheme="majorBidi" w:eastAsia="Times New Roman" w:hAnsiTheme="majorBidi" w:cs="B Zar"/>
        </w:rPr>
        <w:t xml:space="preserve">. Once this correspondence is established, it can be stated that the business (or businesses) </w:t>
      </w:r>
      <w:proofErr w:type="gramStart"/>
      <w:r w:rsidRPr="00E77C73">
        <w:rPr>
          <w:rFonts w:asciiTheme="majorBidi" w:eastAsia="Times New Roman" w:hAnsiTheme="majorBidi" w:cs="B Zar"/>
        </w:rPr>
        <w:t>have</w:t>
      </w:r>
      <w:proofErr w:type="gramEnd"/>
      <w:r w:rsidRPr="00E77C73">
        <w:rPr>
          <w:rFonts w:asciiTheme="majorBidi" w:eastAsia="Times New Roman" w:hAnsiTheme="majorBidi" w:cs="B Zar"/>
        </w:rPr>
        <w:t xml:space="preserve"> started </w:t>
      </w:r>
      <w:r w:rsidR="00A866EB" w:rsidRPr="00E77C73">
        <w:rPr>
          <w:rFonts w:asciiTheme="majorBidi" w:eastAsia="Times New Roman" w:hAnsiTheme="majorBidi" w:cs="B Zar"/>
        </w:rPr>
        <w:t xml:space="preserve">responding </w:t>
      </w:r>
      <w:r w:rsidRPr="00E77C73">
        <w:rPr>
          <w:rFonts w:asciiTheme="majorBidi" w:eastAsia="Times New Roman" w:hAnsiTheme="majorBidi" w:cs="B Zar"/>
        </w:rPr>
        <w:t xml:space="preserve">the customer requests. </w:t>
      </w:r>
    </w:p>
    <w:p w14:paraId="01CC1F54" w14:textId="0AA7BF79"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In this paper, the descriptive parameters of the e-commerce system are discussed to analyze the functional mapping of the system</w:t>
      </w:r>
      <w:r w:rsidR="00B31BDB" w:rsidRPr="00E77C73">
        <w:rPr>
          <w:rFonts w:asciiTheme="majorBidi" w:eastAsia="Times New Roman" w:hAnsiTheme="majorBidi" w:cs="B Zar"/>
        </w:rPr>
        <w:t>. Then</w:t>
      </w:r>
      <w:r w:rsidRPr="00E77C73">
        <w:rPr>
          <w:rFonts w:asciiTheme="majorBidi" w:eastAsia="Times New Roman" w:hAnsiTheme="majorBidi" w:cs="B Zar"/>
        </w:rPr>
        <w:t>, this functional function rewritten is defined based on defining the descriptive indicators and their impact on the space of doing local and global activities.</w:t>
      </w:r>
    </w:p>
    <w:p w14:paraId="0EDA855A" w14:textId="7A3AD6E8"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analyzing the impact of the descriptive indicators of the e-commerce system, it is implicitly examined that on which type of local or global activities each indicator has a higher impact. Among the indicators describing the e-commerce system, two indicators of security and trust affect both global and local activities. This is due to the electronic nature of e-commerce system operations. In e-commerce systems, unlike traditional systems where the customer element is involved in </w:t>
      </w:r>
      <w:r w:rsidR="00D45DA8">
        <w:rPr>
          <w:rFonts w:asciiTheme="majorBidi" w:eastAsia="Times New Roman" w:hAnsiTheme="majorBidi" w:cs="B Zar"/>
        </w:rPr>
        <w:t xml:space="preserve">a </w:t>
      </w:r>
      <w:r w:rsidRPr="00E77C73">
        <w:rPr>
          <w:rFonts w:asciiTheme="majorBidi" w:eastAsia="Times New Roman" w:hAnsiTheme="majorBidi" w:cs="B Zar"/>
        </w:rPr>
        <w:t xml:space="preserve">large part of the commerce process, the customer either does not have a direct presence in the system or has delegated the task to another element. On the other hand, </w:t>
      </w:r>
      <w:r w:rsidR="006D15DD" w:rsidRPr="00E77C73">
        <w:rPr>
          <w:rFonts w:asciiTheme="majorBidi" w:eastAsia="Times New Roman" w:hAnsiTheme="majorBidi" w:cs="B Zar"/>
        </w:rPr>
        <w:t>in e-commerce systems,</w:t>
      </w:r>
      <w:r w:rsidR="006D15DD" w:rsidRPr="00E77C73" w:rsidDel="006D15DD">
        <w:rPr>
          <w:rFonts w:asciiTheme="majorBidi" w:eastAsia="Times New Roman" w:hAnsiTheme="majorBidi" w:cs="B Zar"/>
        </w:rPr>
        <w:t xml:space="preserve"> </w:t>
      </w:r>
      <w:r w:rsidRPr="00E77C73">
        <w:rPr>
          <w:rFonts w:asciiTheme="majorBidi" w:eastAsia="Times New Roman" w:hAnsiTheme="majorBidi" w:cs="B Zar"/>
        </w:rPr>
        <w:t xml:space="preserve">the business element </w:t>
      </w:r>
      <w:r w:rsidR="006D15DD" w:rsidRPr="00E77C73">
        <w:rPr>
          <w:rFonts w:asciiTheme="majorBidi" w:eastAsia="Times New Roman" w:hAnsiTheme="majorBidi" w:cs="B Zar"/>
        </w:rPr>
        <w:t xml:space="preserve">is not physically involved </w:t>
      </w:r>
      <w:r w:rsidRPr="00E77C73">
        <w:rPr>
          <w:rFonts w:asciiTheme="majorBidi" w:eastAsia="Times New Roman" w:hAnsiTheme="majorBidi" w:cs="B Zar"/>
        </w:rPr>
        <w:t>in the transaction process or is only present in the final part of goods and service</w:t>
      </w:r>
      <w:r w:rsidR="006D15DD" w:rsidRPr="00E77C73">
        <w:rPr>
          <w:rFonts w:asciiTheme="majorBidi" w:eastAsia="Times New Roman" w:hAnsiTheme="majorBidi" w:cs="B Zar"/>
        </w:rPr>
        <w:t xml:space="preserve"> delivery. Th</w:t>
      </w:r>
      <w:r w:rsidRPr="00E77C73">
        <w:rPr>
          <w:rFonts w:asciiTheme="majorBidi" w:eastAsia="Times New Roman" w:hAnsiTheme="majorBidi" w:cs="B Zar"/>
        </w:rPr>
        <w:t xml:space="preserve">us, the customer needs to have </w:t>
      </w:r>
      <w:r w:rsidR="006D15DD" w:rsidRPr="00E77C73">
        <w:rPr>
          <w:rFonts w:asciiTheme="majorBidi" w:eastAsia="Times New Roman" w:hAnsiTheme="majorBidi" w:cs="B Zar"/>
        </w:rPr>
        <w:t>some cases on</w:t>
      </w:r>
      <w:r w:rsidR="00AE4D66" w:rsidRPr="00E77C73">
        <w:rPr>
          <w:rFonts w:asciiTheme="majorBidi" w:eastAsia="Times New Roman" w:hAnsiTheme="majorBidi" w:cs="B Zar"/>
        </w:rPr>
        <w:t xml:space="preserve"> </w:t>
      </w:r>
      <w:r w:rsidRPr="00E77C73">
        <w:rPr>
          <w:rFonts w:asciiTheme="majorBidi" w:eastAsia="Times New Roman" w:hAnsiTheme="majorBidi" w:cs="B Zar"/>
        </w:rPr>
        <w:t xml:space="preserve">the </w:t>
      </w:r>
      <w:r w:rsidR="006D15DD" w:rsidRPr="00E77C73">
        <w:rPr>
          <w:rFonts w:asciiTheme="majorBidi" w:eastAsia="Times New Roman" w:hAnsiTheme="majorBidi" w:cs="B Zar"/>
        </w:rPr>
        <w:t>security of e-</w:t>
      </w:r>
      <w:r w:rsidRPr="00E77C73">
        <w:rPr>
          <w:rFonts w:asciiTheme="majorBidi" w:eastAsia="Times New Roman" w:hAnsiTheme="majorBidi" w:cs="B Zar"/>
        </w:rPr>
        <w:t>commerce system, especially the business</w:t>
      </w:r>
      <w:r w:rsidR="006D15DD" w:rsidRPr="00E77C73">
        <w:rPr>
          <w:rFonts w:asciiTheme="majorBidi" w:eastAsia="Times New Roman" w:hAnsiTheme="majorBidi" w:cs="B Zar"/>
        </w:rPr>
        <w:t xml:space="preserve"> </w:t>
      </w:r>
      <w:r w:rsidR="00DC0349" w:rsidRPr="00E77C73">
        <w:rPr>
          <w:rFonts w:asciiTheme="majorBidi" w:eastAsia="Times New Roman" w:hAnsiTheme="majorBidi" w:cs="B Zar"/>
        </w:rPr>
        <w:t>security</w:t>
      </w:r>
      <w:r w:rsidRPr="00E77C73">
        <w:rPr>
          <w:rFonts w:asciiTheme="majorBidi" w:eastAsia="Times New Roman" w:hAnsiTheme="majorBidi" w:cs="B Zar"/>
        </w:rPr>
        <w:t>, as well as the instances that can guarantee the customer’s trust</w:t>
      </w:r>
      <w:r w:rsidR="00DC0349" w:rsidRPr="00E77C73">
        <w:rPr>
          <w:rFonts w:asciiTheme="majorBidi" w:eastAsia="Times New Roman" w:hAnsiTheme="majorBidi" w:cs="B Zar"/>
        </w:rPr>
        <w:t xml:space="preserve"> in business</w:t>
      </w:r>
      <w:r w:rsidRPr="00E77C73">
        <w:rPr>
          <w:rFonts w:asciiTheme="majorBidi" w:eastAsia="Times New Roman" w:hAnsiTheme="majorBidi" w:cs="B Zar"/>
        </w:rPr>
        <w:t xml:space="preserve">. This issue should be considered both in the relationship between the customer and the business and in the interactions of the businesses with each other in carrying out the customer-related activity(s). This is especially more evident when the customer is executing its activities based on </w:t>
      </w:r>
      <w:r w:rsidR="00AE4D66"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models. The customer expects the interactions and communications between businesses to be such that they not only create security and trust between businesses, but they also establish security and trust for customers. Trust and security become meaningful </w:t>
      </w:r>
      <w:r w:rsidRPr="00E77C73">
        <w:rPr>
          <w:rFonts w:asciiTheme="majorBidi" w:eastAsia="Times New Roman" w:hAnsiTheme="majorBidi" w:cs="B Zar"/>
        </w:rPr>
        <w:lastRenderedPageBreak/>
        <w:t xml:space="preserve">to the customer when </w:t>
      </w:r>
      <w:r w:rsidR="00ED47CF" w:rsidRPr="00E77C73">
        <w:rPr>
          <w:rFonts w:asciiTheme="majorBidi" w:eastAsia="Times New Roman" w:hAnsiTheme="majorBidi" w:cs="B Zar"/>
        </w:rPr>
        <w:t xml:space="preserve">no activity is conducted regarding security violation, in particular the customer information security, </w:t>
      </w:r>
      <w:r w:rsidRPr="00E77C73">
        <w:rPr>
          <w:rFonts w:asciiTheme="majorBidi" w:eastAsia="Times New Roman" w:hAnsiTheme="majorBidi" w:cs="B Zar"/>
        </w:rPr>
        <w:t>in the process of conducting inter-business activities</w:t>
      </w:r>
      <w:r w:rsidR="00ED47CF" w:rsidRPr="00E77C73">
        <w:rPr>
          <w:rFonts w:asciiTheme="majorBidi" w:eastAsia="Times New Roman" w:hAnsiTheme="majorBidi" w:cs="B Zar"/>
        </w:rPr>
        <w:t xml:space="preserve">. </w:t>
      </w:r>
    </w:p>
    <w:p w14:paraId="3B038BE3" w14:textId="77777777" w:rsidR="00D45DA8" w:rsidRDefault="00C1194E" w:rsidP="00B052CD">
      <w:pPr>
        <w:spacing w:after="120" w:line="276" w:lineRule="auto"/>
        <w:ind w:firstLine="426"/>
        <w:contextualSpacing/>
        <w:jc w:val="both"/>
        <w:rPr>
          <w:rFonts w:asciiTheme="majorBidi" w:hAnsiTheme="majorBidi" w:cstheme="majorBidi"/>
          <w:lang w:bidi="fa-IR"/>
        </w:rPr>
      </w:pPr>
      <w:r w:rsidRPr="00E77C73">
        <w:rPr>
          <w:rFonts w:asciiTheme="majorBidi" w:eastAsia="Times New Roman" w:hAnsiTheme="majorBidi" w:cs="B Zar"/>
        </w:rPr>
        <w:t xml:space="preserve">In analyzing the descriptive indicators of e-commerce systems, indicators such as website capability as the business representative, assuring service and goods delivery, and customization </w:t>
      </w:r>
      <w:r w:rsidR="00D45DA8">
        <w:rPr>
          <w:rFonts w:asciiTheme="majorBidi" w:eastAsia="Times New Roman" w:hAnsiTheme="majorBidi" w:cs="B Zar"/>
        </w:rPr>
        <w:t>is</w:t>
      </w:r>
      <w:r w:rsidRPr="00E77C73">
        <w:rPr>
          <w:rFonts w:asciiTheme="majorBidi" w:eastAsia="Times New Roman" w:hAnsiTheme="majorBidi" w:cs="B Zar"/>
        </w:rPr>
        <w:t xml:space="preserve"> indicators that influence global and collaborative activities between beneficiary businesses in </w:t>
      </w:r>
      <w:r w:rsidR="00A866EB" w:rsidRPr="00E77C73">
        <w:rPr>
          <w:rFonts w:asciiTheme="majorBidi" w:eastAsia="Times New Roman" w:hAnsiTheme="majorBidi" w:cs="B Zar"/>
        </w:rPr>
        <w:t xml:space="preserve">responding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the customer requests are effective. The reason is the nature of the interactions between businesses in the sharing economy. </w:t>
      </w:r>
      <w:proofErr w:type="gramStart"/>
      <w:r w:rsidR="007A492F" w:rsidRPr="00E77C73">
        <w:rPr>
          <w:rFonts w:asciiTheme="majorBidi" w:hAnsiTheme="majorBidi" w:cstheme="majorBidi"/>
          <w:lang w:bidi="fa-IR"/>
        </w:rPr>
        <w:t xml:space="preserve">As the representative of the business, </w:t>
      </w:r>
      <w:r w:rsidR="00D45DA8">
        <w:rPr>
          <w:rFonts w:asciiTheme="majorBidi" w:hAnsiTheme="majorBidi" w:cstheme="majorBidi"/>
          <w:lang w:bidi="fa-IR"/>
        </w:rPr>
        <w:t xml:space="preserve">the </w:t>
      </w:r>
      <w:r w:rsidR="007A492F" w:rsidRPr="00E77C73">
        <w:rPr>
          <w:rFonts w:asciiTheme="majorBidi" w:hAnsiTheme="majorBidi" w:cstheme="majorBidi"/>
          <w:lang w:bidi="fa-IR"/>
        </w:rPr>
        <w:t>website capability index</w:t>
      </w:r>
      <w:proofErr w:type="gramEnd"/>
      <w:r w:rsidR="007A492F" w:rsidRPr="00E77C73">
        <w:rPr>
          <w:rFonts w:asciiTheme="majorBidi" w:hAnsiTheme="majorBidi" w:cstheme="majorBidi"/>
          <w:lang w:bidi="fa-IR"/>
        </w:rPr>
        <w:t xml:space="preserve"> is raised in two areas of website capability to respond to customer requests, as well as website capability in interactions and communications with other e-commerce systems. Website capability shows the services and solutions that each business provides for a) responding to customer requests and b) communicating and interacting with other businesses. As the business representative, website capability is all the activities that the website can do based on the capabilities of the traditional basic trading </w:t>
      </w:r>
      <w:proofErr w:type="gramStart"/>
      <w:r w:rsidR="007A492F" w:rsidRPr="00E77C73">
        <w:rPr>
          <w:rFonts w:asciiTheme="majorBidi" w:hAnsiTheme="majorBidi" w:cstheme="majorBidi"/>
          <w:lang w:bidi="fa-IR"/>
        </w:rPr>
        <w:t>system</w:t>
      </w:r>
      <w:proofErr w:type="gramEnd"/>
      <w:r w:rsidR="007A492F" w:rsidRPr="00E77C73">
        <w:rPr>
          <w:rFonts w:asciiTheme="majorBidi" w:hAnsiTheme="majorBidi" w:cstheme="majorBidi"/>
          <w:lang w:bidi="fa-IR"/>
        </w:rPr>
        <w:t xml:space="preserve"> or the technology used. Some of these activities are to respond to local customer requests and others to meet requests from other e-commerce systems. As this paper focuses on empowering the e-commerce system based on </w:t>
      </w:r>
      <w:r w:rsidR="00A64AF3" w:rsidRPr="00E77C73">
        <w:rPr>
          <w:rFonts w:asciiTheme="majorBidi" w:hAnsiTheme="majorBidi" w:cstheme="majorBidi"/>
          <w:lang w:bidi="fa-IR"/>
        </w:rPr>
        <w:t>sharing</w:t>
      </w:r>
      <w:r w:rsidR="007A492F" w:rsidRPr="00E77C73">
        <w:rPr>
          <w:rFonts w:asciiTheme="majorBidi" w:hAnsiTheme="majorBidi" w:cstheme="majorBidi"/>
          <w:lang w:bidi="fa-IR"/>
        </w:rPr>
        <w:t xml:space="preserve"> econom</w:t>
      </w:r>
      <w:r w:rsidR="00A64AF3" w:rsidRPr="00E77C73">
        <w:rPr>
          <w:rFonts w:asciiTheme="majorBidi" w:hAnsiTheme="majorBidi" w:cstheme="majorBidi"/>
          <w:lang w:bidi="fa-IR"/>
        </w:rPr>
        <w:t>y</w:t>
      </w:r>
      <w:r w:rsidR="007A492F" w:rsidRPr="00E77C73">
        <w:rPr>
          <w:rFonts w:asciiTheme="majorBidi" w:hAnsiTheme="majorBidi" w:cstheme="majorBidi"/>
          <w:lang w:bidi="fa-IR"/>
        </w:rPr>
        <w:t xml:space="preserve">, the focus of the website is on performing activities related to other business systems as rules and regulations of </w:t>
      </w:r>
      <w:r w:rsidR="00A64AF3" w:rsidRPr="00E77C73">
        <w:rPr>
          <w:rFonts w:asciiTheme="majorBidi" w:hAnsiTheme="majorBidi" w:cstheme="majorBidi"/>
          <w:lang w:bidi="fa-IR"/>
        </w:rPr>
        <w:t>sharing</w:t>
      </w:r>
      <w:r w:rsidR="007A492F" w:rsidRPr="00E77C73">
        <w:rPr>
          <w:rFonts w:asciiTheme="majorBidi" w:hAnsiTheme="majorBidi" w:cstheme="majorBidi"/>
          <w:lang w:bidi="fa-IR"/>
        </w:rPr>
        <w:t xml:space="preserve"> econom</w:t>
      </w:r>
      <w:r w:rsidR="00A64AF3" w:rsidRPr="00E77C73">
        <w:rPr>
          <w:rFonts w:asciiTheme="majorBidi" w:hAnsiTheme="majorBidi" w:cstheme="majorBidi"/>
          <w:lang w:bidi="fa-IR"/>
        </w:rPr>
        <w:t>y</w:t>
      </w:r>
      <w:r w:rsidR="007A492F" w:rsidRPr="00E77C73">
        <w:rPr>
          <w:rFonts w:asciiTheme="majorBidi" w:hAnsiTheme="majorBidi" w:cstheme="majorBidi"/>
          <w:lang w:bidi="fa-IR"/>
        </w:rPr>
        <w:t>.</w:t>
      </w:r>
    </w:p>
    <w:p w14:paraId="06AFE51D" w14:textId="77777777" w:rsidR="00D45DA8" w:rsidRDefault="007A492F" w:rsidP="00B052CD">
      <w:pPr>
        <w:spacing w:after="120" w:line="276" w:lineRule="auto"/>
        <w:ind w:firstLine="426"/>
        <w:contextualSpacing/>
        <w:jc w:val="both"/>
        <w:rPr>
          <w:rFonts w:asciiTheme="majorBidi" w:hAnsiTheme="majorBidi" w:cstheme="majorBidi"/>
          <w:lang w:bidi="fa-IR"/>
        </w:rPr>
      </w:pPr>
      <w:r w:rsidRPr="00E77C73">
        <w:rPr>
          <w:rFonts w:asciiTheme="majorBidi" w:hAnsiTheme="majorBidi" w:cstheme="majorBidi"/>
          <w:lang w:bidi="fa-IR"/>
        </w:rPr>
        <w:t xml:space="preserve"> Website capability to respond to the execution of activities related to other business systems is considered as the relative advantage in the paper. The effect of </w:t>
      </w:r>
      <w:r w:rsidR="00D45DA8">
        <w:rPr>
          <w:rFonts w:asciiTheme="majorBidi" w:hAnsiTheme="majorBidi" w:cstheme="majorBidi"/>
          <w:lang w:bidi="fa-IR"/>
        </w:rPr>
        <w:t xml:space="preserve">the </w:t>
      </w:r>
      <w:r w:rsidRPr="00E77C73">
        <w:rPr>
          <w:rFonts w:asciiTheme="majorBidi" w:hAnsiTheme="majorBidi" w:cstheme="majorBidi"/>
          <w:lang w:bidi="fa-IR"/>
        </w:rPr>
        <w:t xml:space="preserve">website capability index in responding to the implementation of activities related to other business systems on any global activity performed to respond to the request (or requests) of the customer shows the relative capability of the firm performing the activity in responding to and performing that </w:t>
      </w:r>
      <w:r w:rsidR="00963613" w:rsidRPr="00E77C73">
        <w:rPr>
          <w:rFonts w:asciiTheme="majorBidi" w:hAnsiTheme="majorBidi" w:cstheme="majorBidi"/>
          <w:lang w:bidi="fa-IR"/>
        </w:rPr>
        <w:t>activity.</w:t>
      </w:r>
      <w:r w:rsidR="00963613" w:rsidRPr="00E77C73">
        <w:rPr>
          <w:rFonts w:asciiTheme="majorBidi" w:eastAsia="Times New Roman" w:hAnsiTheme="majorBidi" w:cs="B Zar"/>
        </w:rPr>
        <w:t xml:space="preserve"> The</w:t>
      </w:r>
      <w:r w:rsidR="00C1194E" w:rsidRPr="00E77C73">
        <w:rPr>
          <w:rFonts w:asciiTheme="majorBidi" w:eastAsia="Times New Roman" w:hAnsiTheme="majorBidi" w:cs="B Zar"/>
        </w:rPr>
        <w:t xml:space="preserve"> impact of this </w:t>
      </w:r>
      <w:r w:rsidR="00743462" w:rsidRPr="00E77C73">
        <w:rPr>
          <w:rFonts w:asciiTheme="majorBidi" w:eastAsia="Times New Roman" w:hAnsiTheme="majorBidi" w:cs="B Zar"/>
        </w:rPr>
        <w:t xml:space="preserve">indicator </w:t>
      </w:r>
      <w:r w:rsidR="00C1194E" w:rsidRPr="00E77C73">
        <w:rPr>
          <w:rFonts w:asciiTheme="majorBidi" w:eastAsia="Times New Roman" w:hAnsiTheme="majorBidi" w:cs="B Zar"/>
        </w:rPr>
        <w:t xml:space="preserve">on each activity in the global activity matrix </w:t>
      </w:r>
      <w:r w:rsidR="005E1E61" w:rsidRPr="00E77C73">
        <w:rPr>
          <w:rFonts w:asciiTheme="majorBidi" w:eastAsia="Times New Roman" w:hAnsiTheme="majorBidi" w:cs="B Zar"/>
        </w:rPr>
        <w:t xml:space="preserve">shows </w:t>
      </w:r>
      <w:r w:rsidR="00C1194E" w:rsidRPr="00E77C73">
        <w:rPr>
          <w:rFonts w:asciiTheme="majorBidi" w:eastAsia="Times New Roman" w:hAnsiTheme="majorBidi" w:cs="B Zar"/>
        </w:rPr>
        <w:t xml:space="preserve">that what relative advantages the business will have, compared to other businesses, if it takes part in the sharing economy and shares resources. This advantage allows the commerce system to </w:t>
      </w:r>
      <w:r w:rsidR="005E1E61" w:rsidRPr="00E77C73">
        <w:rPr>
          <w:rFonts w:asciiTheme="majorBidi" w:eastAsia="Times New Roman" w:hAnsiTheme="majorBidi" w:cs="B Zar"/>
        </w:rPr>
        <w:t xml:space="preserve">respond </w:t>
      </w:r>
      <w:r w:rsidR="00C1194E" w:rsidRPr="00E77C73">
        <w:rPr>
          <w:rFonts w:asciiTheme="majorBidi" w:eastAsia="Times New Roman" w:hAnsiTheme="majorBidi" w:cs="B Zar"/>
        </w:rPr>
        <w:t xml:space="preserve">to some parts (or all) of the customer requests that cannot be </w:t>
      </w:r>
      <w:r w:rsidR="009815EE" w:rsidRPr="00E77C73">
        <w:rPr>
          <w:rFonts w:asciiTheme="majorBidi" w:eastAsia="Times New Roman" w:hAnsiTheme="majorBidi" w:cs="B Zar"/>
        </w:rPr>
        <w:t xml:space="preserve">responded </w:t>
      </w:r>
      <w:r w:rsidR="00D45DA8">
        <w:rPr>
          <w:rFonts w:asciiTheme="majorBidi" w:eastAsia="Times New Roman" w:hAnsiTheme="majorBidi" w:cs="B Zar"/>
        </w:rPr>
        <w:t xml:space="preserve">to </w:t>
      </w:r>
      <w:r w:rsidR="00C1194E" w:rsidRPr="00E77C73">
        <w:rPr>
          <w:rFonts w:asciiTheme="majorBidi" w:eastAsia="Times New Roman" w:hAnsiTheme="majorBidi" w:cs="B Zar"/>
        </w:rPr>
        <w:t xml:space="preserve">by the local system. In this paper, due to the dynamic nature of e-commerce systems, the concept of relative advantage in implementing one (or more than one) customer-related activity is defined on a time-driven basis. An e-commerce system may be able to execute part (or all) of its customer response activities, and over time, may lack the relative advantage due to participating in global activities for the sharing economy or using </w:t>
      </w:r>
      <w:r w:rsidR="00E77C73" w:rsidRPr="00E77C73">
        <w:rPr>
          <w:rFonts w:asciiTheme="majorBidi" w:eastAsia="Times New Roman" w:hAnsiTheme="majorBidi" w:cs="B Zar"/>
        </w:rPr>
        <w:t>resources.</w:t>
      </w:r>
      <w:r w:rsidR="00E77C73" w:rsidRPr="00E77C73">
        <w:rPr>
          <w:rFonts w:asciiTheme="majorBidi" w:hAnsiTheme="majorBidi" w:cstheme="majorBidi"/>
          <w:lang w:bidi="fa-IR"/>
        </w:rPr>
        <w:t xml:space="preserve"> </w:t>
      </w:r>
      <w:proofErr w:type="gramStart"/>
      <w:r w:rsidR="00E77C73" w:rsidRPr="00E77C73">
        <w:rPr>
          <w:rFonts w:asciiTheme="majorBidi" w:hAnsiTheme="majorBidi" w:cstheme="majorBidi"/>
          <w:lang w:bidi="fa-IR"/>
        </w:rPr>
        <w:t>Accordingly</w:t>
      </w:r>
      <w:r w:rsidR="00246348" w:rsidRPr="00E77C73">
        <w:rPr>
          <w:rFonts w:asciiTheme="majorBidi" w:hAnsiTheme="majorBidi" w:cstheme="majorBidi"/>
          <w:lang w:bidi="fa-IR"/>
        </w:rPr>
        <w:t>, as a representative of a business, each website</w:t>
      </w:r>
      <w:proofErr w:type="gramEnd"/>
      <w:r w:rsidR="00246348" w:rsidRPr="00E77C73">
        <w:rPr>
          <w:rFonts w:asciiTheme="majorBidi" w:hAnsiTheme="majorBidi" w:cstheme="majorBidi"/>
          <w:lang w:bidi="fa-IR"/>
        </w:rPr>
        <w:t xml:space="preserve"> defines a set of capabilities if it wants to interact and communicate with </w:t>
      </w:r>
      <w:r w:rsidR="00246348" w:rsidRPr="00E77C73">
        <w:rPr>
          <w:rFonts w:asciiTheme="majorBidi" w:hAnsiTheme="majorBidi" w:cstheme="majorBidi"/>
          <w:lang w:bidi="fa-IR"/>
        </w:rPr>
        <w:lastRenderedPageBreak/>
        <w:t>other e-commerce systems based on the principles, rules</w:t>
      </w:r>
      <w:r w:rsidR="00D45DA8">
        <w:rPr>
          <w:rFonts w:asciiTheme="majorBidi" w:hAnsiTheme="majorBidi" w:cstheme="majorBidi"/>
          <w:lang w:bidi="fa-IR"/>
        </w:rPr>
        <w:t>,</w:t>
      </w:r>
      <w:r w:rsidR="00246348" w:rsidRPr="00E77C73">
        <w:rPr>
          <w:rFonts w:asciiTheme="majorBidi" w:hAnsiTheme="majorBidi" w:cstheme="majorBidi"/>
          <w:lang w:bidi="fa-IR"/>
        </w:rPr>
        <w:t xml:space="preserve"> and regulations of the </w:t>
      </w:r>
      <w:r w:rsidR="00A64AF3" w:rsidRPr="00E77C73">
        <w:rPr>
          <w:rFonts w:asciiTheme="majorBidi" w:hAnsiTheme="majorBidi" w:cstheme="majorBidi"/>
          <w:lang w:bidi="fa-IR"/>
        </w:rPr>
        <w:t>sharing</w:t>
      </w:r>
      <w:r w:rsidR="00246348" w:rsidRPr="00E77C73">
        <w:rPr>
          <w:rFonts w:asciiTheme="majorBidi" w:hAnsiTheme="majorBidi" w:cstheme="majorBidi"/>
          <w:lang w:bidi="fa-IR"/>
        </w:rPr>
        <w:t xml:space="preserve"> economy based on a) the capabilities of the basic traditional trading system, b) technology and website capabilities, and c) service capabilities available for other e-commerce systems. These capabilities are a relative advantage of the website in implementing activities related to other e-commerce systems. The concept of services quality assurance shows the level of service that can be provided by a business to the activity (or activities) related to responding to the customer request. The effect of this index on each of the elements forming the matrix of customer-demand response activities shows the quality and level of services that can be provided by the business. When the e-commerce system uses the concept of </w:t>
      </w:r>
      <w:r w:rsidR="00A64AF3" w:rsidRPr="00E77C73">
        <w:rPr>
          <w:rFonts w:asciiTheme="majorBidi" w:hAnsiTheme="majorBidi" w:cstheme="majorBidi"/>
          <w:lang w:bidi="fa-IR"/>
        </w:rPr>
        <w:t>sharing</w:t>
      </w:r>
      <w:r w:rsidR="00246348" w:rsidRPr="00E77C73">
        <w:rPr>
          <w:rFonts w:asciiTheme="majorBidi" w:hAnsiTheme="majorBidi" w:cstheme="majorBidi"/>
          <w:lang w:bidi="fa-IR"/>
        </w:rPr>
        <w:t xml:space="preserve"> econom</w:t>
      </w:r>
      <w:r w:rsidR="00A64AF3" w:rsidRPr="00E77C73">
        <w:rPr>
          <w:rFonts w:asciiTheme="majorBidi" w:hAnsiTheme="majorBidi" w:cstheme="majorBidi"/>
          <w:lang w:bidi="fa-IR"/>
        </w:rPr>
        <w:t>y</w:t>
      </w:r>
      <w:r w:rsidR="00246348" w:rsidRPr="00E77C73">
        <w:rPr>
          <w:rFonts w:asciiTheme="majorBidi" w:hAnsiTheme="majorBidi" w:cstheme="majorBidi"/>
          <w:lang w:bidi="fa-IR"/>
        </w:rPr>
        <w:t xml:space="preserve">, one can consider the concepts stated for other e-commerce systems. </w:t>
      </w:r>
    </w:p>
    <w:p w14:paraId="2865444A" w14:textId="24F538AB" w:rsidR="00246348" w:rsidRPr="00E77C73" w:rsidRDefault="00246348" w:rsidP="00B052CD">
      <w:pPr>
        <w:spacing w:after="120" w:line="276" w:lineRule="auto"/>
        <w:ind w:firstLine="426"/>
        <w:contextualSpacing/>
        <w:jc w:val="both"/>
        <w:rPr>
          <w:rFonts w:asciiTheme="majorBidi" w:hAnsiTheme="majorBidi" w:cstheme="majorBidi"/>
          <w:rtl/>
          <w:lang w:bidi="fa-IR"/>
        </w:rPr>
      </w:pPr>
      <w:r w:rsidRPr="00E77C73">
        <w:rPr>
          <w:rFonts w:asciiTheme="majorBidi" w:hAnsiTheme="majorBidi" w:cstheme="majorBidi"/>
          <w:lang w:bidi="fa-IR"/>
        </w:rPr>
        <w:t xml:space="preserve">In such a case, besides the need to define QoS in both aspects of trade and using technology to perform the activity, the concept of guaranteeing the execution of the requested activity among the e-commerce systems that work together should be </w:t>
      </w:r>
      <w:proofErr w:type="gramStart"/>
      <w:r w:rsidRPr="00E77C73">
        <w:rPr>
          <w:rFonts w:asciiTheme="majorBidi" w:hAnsiTheme="majorBidi" w:cstheme="majorBidi"/>
          <w:lang w:bidi="fa-IR"/>
        </w:rPr>
        <w:t>taken into account</w:t>
      </w:r>
      <w:proofErr w:type="gramEnd"/>
      <w:r w:rsidRPr="00E77C73">
        <w:rPr>
          <w:rFonts w:asciiTheme="majorBidi" w:hAnsiTheme="majorBidi" w:cstheme="majorBidi"/>
          <w:lang w:bidi="fa-IR"/>
        </w:rPr>
        <w:t xml:space="preserve">. In such a state, </w:t>
      </w:r>
      <w:r w:rsidR="00D45DA8">
        <w:rPr>
          <w:rFonts w:asciiTheme="majorBidi" w:hAnsiTheme="majorBidi" w:cstheme="majorBidi"/>
          <w:lang w:bidi="fa-IR"/>
        </w:rPr>
        <w:t xml:space="preserve">the </w:t>
      </w:r>
      <w:r w:rsidRPr="00E77C73">
        <w:rPr>
          <w:rFonts w:asciiTheme="majorBidi" w:hAnsiTheme="majorBidi" w:cstheme="majorBidi"/>
          <w:lang w:bidi="fa-IR"/>
        </w:rPr>
        <w:t xml:space="preserve">e-commerce system starting the request should set out a set of rules and regulations as </w:t>
      </w:r>
      <w:r w:rsidR="00A64AF3" w:rsidRPr="00E77C73">
        <w:rPr>
          <w:rFonts w:asciiTheme="majorBidi" w:hAnsiTheme="majorBidi" w:cstheme="majorBidi"/>
          <w:lang w:bidi="fa-IR"/>
        </w:rPr>
        <w:t>sharing</w:t>
      </w:r>
      <w:r w:rsidRPr="00E77C73">
        <w:rPr>
          <w:rFonts w:asciiTheme="majorBidi" w:hAnsiTheme="majorBidi" w:cstheme="majorBidi"/>
          <w:lang w:bidi="fa-IR"/>
        </w:rPr>
        <w:t xml:space="preserve"> economy considering the patterns of cooperation and interaction in the </w:t>
      </w:r>
      <w:r w:rsidR="00A64AF3" w:rsidRPr="00E77C73">
        <w:rPr>
          <w:rFonts w:asciiTheme="majorBidi" w:hAnsiTheme="majorBidi" w:cstheme="majorBidi"/>
          <w:lang w:bidi="fa-IR"/>
        </w:rPr>
        <w:t>sharing</w:t>
      </w:r>
      <w:r w:rsidRPr="00E77C73">
        <w:rPr>
          <w:rFonts w:asciiTheme="majorBidi" w:hAnsiTheme="majorBidi" w:cstheme="majorBidi"/>
          <w:lang w:bidi="fa-IR"/>
        </w:rPr>
        <w:t xml:space="preserve"> economy for communication and interaction between itself and other e-commerce systems. The definition should be such that includes the technological constraints besides considering the commercial constraints. Considering the effect of the quality assurance index shows the level of services that can be provided by the business where the business has a relative advantage and using business to perform the activity (or activities) related to responding to </w:t>
      </w:r>
      <w:r w:rsidR="00D45DA8">
        <w:rPr>
          <w:rFonts w:asciiTheme="majorBidi" w:hAnsiTheme="majorBidi" w:cstheme="majorBidi"/>
          <w:lang w:bidi="fa-IR"/>
        </w:rPr>
        <w:t xml:space="preserve">a </w:t>
      </w:r>
      <w:r w:rsidRPr="00E77C73">
        <w:rPr>
          <w:rFonts w:asciiTheme="majorBidi" w:hAnsiTheme="majorBidi" w:cstheme="majorBidi"/>
          <w:lang w:bidi="fa-IR"/>
        </w:rPr>
        <w:t xml:space="preserve">customer request is justifiable and logical. The paper discussed the concept of services quality assurance generally, </w:t>
      </w:r>
      <w:proofErr w:type="gramStart"/>
      <w:r w:rsidRPr="00E77C73">
        <w:rPr>
          <w:rFonts w:asciiTheme="majorBidi" w:hAnsiTheme="majorBidi" w:cstheme="majorBidi"/>
          <w:lang w:bidi="fa-IR"/>
        </w:rPr>
        <w:t>overall</w:t>
      </w:r>
      <w:proofErr w:type="gramEnd"/>
      <w:r w:rsidRPr="00E77C73">
        <w:rPr>
          <w:rFonts w:asciiTheme="majorBidi" w:hAnsiTheme="majorBidi" w:cstheme="majorBidi"/>
          <w:lang w:bidi="fa-IR"/>
        </w:rPr>
        <w:t xml:space="preserve"> and parametric. The service quality space can be considered as a multidimensional space rather than a one-dimensional space in the presented equations. In such a state, one can consider the effect of each of the dimensions of the mentioned space on the activities carried out in the global activity matrix.</w:t>
      </w:r>
    </w:p>
    <w:p w14:paraId="2EFCF054" w14:textId="0E96581F"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After the impact of website capability and service quality assurance on the elements of the global activity matrix, the resulting matrix demonstrates the feasibility of executing the activity considering the quality of running the activity in the target commerce system. This matrix can serve as the primary criterion for transferring part (or all) customer requests to other e-commerce systems. The matrix is a function of the independent variable of time and obligation. </w:t>
      </w:r>
    </w:p>
    <w:p w14:paraId="389C889A" w14:textId="798B0ED3"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concept of customization is also applied to the equations offered for </w:t>
      </w:r>
      <w:r w:rsidRPr="00E77C73">
        <w:rPr>
          <w:rFonts w:asciiTheme="majorBidi" w:eastAsia="Times New Roman" w:hAnsiTheme="majorBidi" w:cs="B Zar"/>
        </w:rPr>
        <w:lastRenderedPageBreak/>
        <w:t xml:space="preserve">investigating the utility function of the e-commerce system on the matrix space of </w:t>
      </w:r>
      <w:r w:rsidR="00A866EB" w:rsidRPr="00E77C73">
        <w:rPr>
          <w:rFonts w:asciiTheme="majorBidi" w:hAnsiTheme="majorBidi" w:cs="B Zar"/>
          <w:iCs/>
        </w:rPr>
        <w:t xml:space="preserve">response </w:t>
      </w:r>
      <w:r w:rsidRPr="00E77C73">
        <w:rPr>
          <w:rFonts w:asciiTheme="majorBidi" w:eastAsia="Times New Roman" w:hAnsiTheme="majorBidi" w:cs="B Zar"/>
        </w:rPr>
        <w:t>operations the businesses with an interactive and communicative model of sharing economy. Taking this concept into account in the functional equations of the e-commerce system utility function indicates the degree of the e-commerce system adaptability for each constituent activity of the global activity matrix for the customer request</w:t>
      </w:r>
      <w:r w:rsidR="00D45DA8">
        <w:rPr>
          <w:rFonts w:asciiTheme="majorBidi" w:eastAsia="Times New Roman" w:hAnsiTheme="majorBidi" w:cs="B Zar"/>
        </w:rPr>
        <w:t>-</w:t>
      </w:r>
      <w:r w:rsidR="00A866EB" w:rsidRPr="00E77C73">
        <w:rPr>
          <w:rFonts w:asciiTheme="majorBidi" w:hAnsiTheme="majorBidi" w:cs="B Zar"/>
          <w:iCs/>
        </w:rPr>
        <w:t>response</w:t>
      </w:r>
      <w:r w:rsidRPr="00E77C73">
        <w:rPr>
          <w:rFonts w:asciiTheme="majorBidi" w:eastAsia="Times New Roman" w:hAnsiTheme="majorBidi" w:cs="B Zar"/>
        </w:rPr>
        <w:t>. This concept implies whether the e-commerce system has flexibility in executing one (or more) global activit</w:t>
      </w:r>
      <w:r w:rsidR="00D45DA8">
        <w:rPr>
          <w:rFonts w:asciiTheme="majorBidi" w:eastAsia="Times New Roman" w:hAnsiTheme="majorBidi" w:cs="B Zar"/>
        </w:rPr>
        <w:t>ies</w:t>
      </w:r>
      <w:r w:rsidRPr="00E77C73">
        <w:rPr>
          <w:rFonts w:asciiTheme="majorBidi" w:eastAsia="Times New Roman" w:hAnsiTheme="majorBidi" w:cs="B Zar"/>
        </w:rPr>
        <w:t xml:space="preserve">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Pr="00E77C73">
        <w:rPr>
          <w:rFonts w:asciiTheme="majorBidi" w:eastAsia="Times New Roman" w:hAnsiTheme="majorBidi" w:cs="B Zar"/>
        </w:rPr>
        <w:t xml:space="preserve">the customer request or not. If it is flexible, what </w:t>
      </w:r>
      <w:r w:rsidR="00D45DA8">
        <w:rPr>
          <w:rFonts w:asciiTheme="majorBidi" w:eastAsia="Times New Roman" w:hAnsiTheme="majorBidi" w:cs="B Zar"/>
        </w:rPr>
        <w:t xml:space="preserve">is </w:t>
      </w:r>
      <w:r w:rsidRPr="00E77C73">
        <w:rPr>
          <w:rFonts w:asciiTheme="majorBidi" w:eastAsia="Times New Roman" w:hAnsiTheme="majorBidi" w:cs="B Zar"/>
        </w:rPr>
        <w:t xml:space="preserve">its coefficient of flexibility in implementing the activity is. In this paper, flexibility and ability </w:t>
      </w:r>
      <w:r w:rsidR="005D60A8" w:rsidRPr="00E77C73">
        <w:rPr>
          <w:rFonts w:asciiTheme="majorBidi" w:eastAsia="Times New Roman" w:hAnsiTheme="majorBidi" w:cs="B Zar"/>
        </w:rPr>
        <w:t>of customization mean that</w:t>
      </w:r>
      <w:r w:rsidRPr="00E77C73">
        <w:rPr>
          <w:rFonts w:asciiTheme="majorBidi" w:eastAsia="Times New Roman" w:hAnsiTheme="majorBidi" w:cs="B Zar"/>
        </w:rPr>
        <w:t xml:space="preserve"> whether the local e-commerce system can make changes to the process of implementing the activities </w:t>
      </w:r>
      <w:r w:rsidR="005A41F5" w:rsidRPr="00E77C73">
        <w:rPr>
          <w:rFonts w:asciiTheme="majorBidi" w:eastAsia="Times New Roman" w:hAnsiTheme="majorBidi" w:cs="B Zar"/>
        </w:rPr>
        <w:t xml:space="preserve">related to customer request response </w:t>
      </w:r>
      <w:r w:rsidRPr="00E77C73">
        <w:rPr>
          <w:rFonts w:asciiTheme="majorBidi" w:eastAsia="Times New Roman" w:hAnsiTheme="majorBidi" w:cs="B Zar"/>
        </w:rPr>
        <w:t xml:space="preserve">in other businesses or not. The presence of such a pattern for implementing one (or more) activity (activities) in another commerce system is an advantage to use that commerce system to increase market openness and development. When a business system other than the local business system </w:t>
      </w:r>
      <w:r w:rsidR="00975E41" w:rsidRPr="00E77C73">
        <w:rPr>
          <w:rFonts w:asciiTheme="majorBidi" w:eastAsia="Times New Roman" w:hAnsiTheme="majorBidi" w:cs="B Zar"/>
        </w:rPr>
        <w:t>can</w:t>
      </w:r>
      <w:r w:rsidRPr="00E77C73">
        <w:rPr>
          <w:rFonts w:asciiTheme="majorBidi" w:eastAsia="Times New Roman" w:hAnsiTheme="majorBidi" w:cs="B Zar"/>
        </w:rPr>
        <w:t xml:space="preserve"> customize, then challenges such as social values, time values, and most importantly, cost challenges will be fixed by </w:t>
      </w:r>
      <w:r w:rsidR="00975E41" w:rsidRPr="00E77C73">
        <w:rPr>
          <w:rFonts w:asciiTheme="majorBidi" w:eastAsia="Times New Roman" w:hAnsiTheme="majorBidi" w:cs="B Zar"/>
        </w:rPr>
        <w:t xml:space="preserve">the </w:t>
      </w:r>
      <w:r w:rsidRPr="00E77C73">
        <w:rPr>
          <w:rFonts w:asciiTheme="majorBidi" w:eastAsia="Times New Roman" w:hAnsiTheme="majorBidi" w:cs="B Zar"/>
        </w:rPr>
        <w:t xml:space="preserve">local system due to the ability to change the implementation pattern. This concept, </w:t>
      </w:r>
      <w:proofErr w:type="gramStart"/>
      <w:r w:rsidRPr="00E77C73">
        <w:rPr>
          <w:rFonts w:asciiTheme="majorBidi" w:eastAsia="Times New Roman" w:hAnsiTheme="majorBidi" w:cs="B Zar"/>
        </w:rPr>
        <w:t>similar to</w:t>
      </w:r>
      <w:proofErr w:type="gramEnd"/>
      <w:r w:rsidRPr="00E77C73">
        <w:rPr>
          <w:rFonts w:asciiTheme="majorBidi" w:eastAsia="Times New Roman" w:hAnsiTheme="majorBidi" w:cs="B Zar"/>
        </w:rPr>
        <w:t xml:space="preserve"> other concepts, is a function of the independent variable of time and obligation. </w:t>
      </w:r>
    </w:p>
    <w:p w14:paraId="78EB562E" w14:textId="77777777" w:rsidR="00D45DA8"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Two matrices of global activities and local activities performed to execute the customer request by the local business or the business (businesses) </w:t>
      </w:r>
      <w:r w:rsidR="004106E8" w:rsidRPr="00E77C73">
        <w:rPr>
          <w:rFonts w:asciiTheme="majorBidi" w:eastAsia="Times New Roman" w:hAnsiTheme="majorBidi" w:cs="B Zar"/>
        </w:rPr>
        <w:t xml:space="preserve">interacting </w:t>
      </w:r>
      <w:r w:rsidRPr="00E77C73">
        <w:rPr>
          <w:rFonts w:asciiTheme="majorBidi" w:eastAsia="Times New Roman" w:hAnsiTheme="majorBidi" w:cs="B Zar"/>
        </w:rPr>
        <w:t>with the local business</w:t>
      </w:r>
      <w:r w:rsidR="004106E8" w:rsidRPr="00E77C73">
        <w:rPr>
          <w:rFonts w:asciiTheme="majorBidi" w:eastAsia="Times New Roman" w:hAnsiTheme="majorBidi" w:cs="B Zar"/>
        </w:rPr>
        <w:t>,</w:t>
      </w:r>
      <w:r w:rsidRPr="00E77C73">
        <w:rPr>
          <w:rFonts w:asciiTheme="majorBidi" w:eastAsia="Times New Roman" w:hAnsiTheme="majorBidi" w:cs="B Zar"/>
        </w:rPr>
        <w:t xml:space="preserve"> are combined </w:t>
      </w:r>
      <w:r w:rsidR="004106E8" w:rsidRPr="00E77C73">
        <w:rPr>
          <w:rFonts w:asciiTheme="majorBidi" w:eastAsia="Times New Roman" w:hAnsiTheme="majorBidi" w:cs="B Zar"/>
        </w:rPr>
        <w:t>under</w:t>
      </w:r>
      <w:r w:rsidRPr="00E77C73">
        <w:rPr>
          <w:rFonts w:asciiTheme="majorBidi" w:eastAsia="Times New Roman" w:hAnsiTheme="majorBidi" w:cs="B Zar"/>
        </w:rPr>
        <w:t xml:space="preserve"> two independent variables of data sharing and product </w:t>
      </w:r>
      <w:r w:rsidR="004106E8" w:rsidRPr="00E77C73">
        <w:rPr>
          <w:rFonts w:asciiTheme="majorBidi" w:eastAsia="Times New Roman" w:hAnsiTheme="majorBidi" w:cs="B Zar"/>
        </w:rPr>
        <w:t>attributes</w:t>
      </w:r>
      <w:r w:rsidRPr="00E77C73">
        <w:rPr>
          <w:rFonts w:asciiTheme="majorBidi" w:eastAsia="Times New Roman" w:hAnsiTheme="majorBidi" w:cs="B Zar"/>
        </w:rPr>
        <w:t xml:space="preserve">. </w:t>
      </w:r>
      <w:r w:rsidR="004106E8" w:rsidRPr="00E77C73">
        <w:rPr>
          <w:rFonts w:asciiTheme="majorBidi" w:eastAsia="Times New Roman" w:hAnsiTheme="majorBidi" w:cs="B Zar"/>
        </w:rPr>
        <w:t xml:space="preserve">The concept </w:t>
      </w:r>
      <w:r w:rsidRPr="00E77C73">
        <w:rPr>
          <w:rFonts w:asciiTheme="majorBidi" w:eastAsia="Times New Roman" w:hAnsiTheme="majorBidi" w:cs="B Zar"/>
        </w:rPr>
        <w:t>of the product type</w:t>
      </w:r>
      <w:r w:rsidR="004106E8" w:rsidRPr="00E77C73">
        <w:rPr>
          <w:rFonts w:asciiTheme="majorBidi" w:eastAsia="Times New Roman" w:hAnsiTheme="majorBidi" w:cs="B Zar"/>
        </w:rPr>
        <w:t xml:space="preserve"> in the combination of two matrices causes that </w:t>
      </w:r>
      <w:r w:rsidRPr="00E77C73">
        <w:rPr>
          <w:rFonts w:asciiTheme="majorBidi" w:eastAsia="Times New Roman" w:hAnsiTheme="majorBidi" w:cs="B Zar"/>
        </w:rPr>
        <w:t xml:space="preserve">only product-specific attributes in two matrices will be combined so that the total activity matrix can be extracted based on these </w:t>
      </w:r>
      <w:r w:rsidR="00963613" w:rsidRPr="00E77C73">
        <w:rPr>
          <w:rFonts w:asciiTheme="majorBidi" w:eastAsia="Times New Roman" w:hAnsiTheme="majorBidi" w:cs="B Zar"/>
        </w:rPr>
        <w:t>attributes</w:t>
      </w:r>
      <w:r w:rsidRPr="00E77C73">
        <w:rPr>
          <w:rFonts w:asciiTheme="majorBidi" w:eastAsia="Times New Roman" w:hAnsiTheme="majorBidi" w:cs="B Zar"/>
        </w:rPr>
        <w:t>. The most important feature of the presence of product type in mixing the two matrices is eliminating the activities that are not in line with the product type. In addition to the product type, combining these matrices is also due to the sharing economy concept, which includes the concept of data sharing under the independent variable of data quality.</w:t>
      </w:r>
    </w:p>
    <w:p w14:paraId="68315DB9" w14:textId="3B6440C3"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 As a result, the total activity matrix only </w:t>
      </w:r>
      <w:r w:rsidR="00975E41" w:rsidRPr="00E77C73">
        <w:rPr>
          <w:rFonts w:asciiTheme="majorBidi" w:eastAsia="Times New Roman" w:hAnsiTheme="majorBidi" w:cs="B Zar"/>
        </w:rPr>
        <w:t xml:space="preserve">consists of </w:t>
      </w:r>
      <w:r w:rsidRPr="00E77C73">
        <w:rPr>
          <w:rFonts w:asciiTheme="majorBidi" w:eastAsia="Times New Roman" w:hAnsiTheme="majorBidi" w:cs="B Zar"/>
        </w:rPr>
        <w:t xml:space="preserve">the activities that derive from </w:t>
      </w:r>
      <w:r w:rsidR="00975E41" w:rsidRPr="00E77C73">
        <w:rPr>
          <w:rFonts w:asciiTheme="majorBidi" w:eastAsia="Times New Roman" w:hAnsiTheme="majorBidi" w:cs="B Zar"/>
        </w:rPr>
        <w:t xml:space="preserve">the </w:t>
      </w:r>
      <w:r w:rsidRPr="00E77C73">
        <w:rPr>
          <w:rFonts w:asciiTheme="majorBidi" w:eastAsia="Times New Roman" w:hAnsiTheme="majorBidi" w:cs="B Zar"/>
        </w:rPr>
        <w:t xml:space="preserve">interaction of the initiating business with any businesses interacting with it and the activities performed in the local business. This is </w:t>
      </w:r>
      <w:r w:rsidR="00975E41" w:rsidRPr="00E77C73">
        <w:rPr>
          <w:rFonts w:asciiTheme="majorBidi" w:eastAsia="Times New Roman" w:hAnsiTheme="majorBidi" w:cs="B Zar"/>
        </w:rPr>
        <w:t>because</w:t>
      </w:r>
      <w:r w:rsidRPr="00E77C73">
        <w:rPr>
          <w:rFonts w:asciiTheme="majorBidi" w:eastAsia="Times New Roman" w:hAnsiTheme="majorBidi" w:cs="B Zar"/>
        </w:rPr>
        <w:t xml:space="preserve"> the interactions and communications between businesses other than the initiating business do not need to be </w:t>
      </w:r>
      <w:proofErr w:type="gramStart"/>
      <w:r w:rsidRPr="00E77C73">
        <w:rPr>
          <w:rFonts w:asciiTheme="majorBidi" w:eastAsia="Times New Roman" w:hAnsiTheme="majorBidi" w:cs="B Zar"/>
        </w:rPr>
        <w:t>taken into account</w:t>
      </w:r>
      <w:proofErr w:type="gramEnd"/>
      <w:r w:rsidRPr="00E77C73">
        <w:rPr>
          <w:rFonts w:asciiTheme="majorBidi" w:eastAsia="Times New Roman" w:hAnsiTheme="majorBidi" w:cs="B Zar"/>
        </w:rPr>
        <w:t xml:space="preserve">. The independent variable is data </w:t>
      </w:r>
      <w:proofErr w:type="gramStart"/>
      <w:r w:rsidRPr="00E77C73">
        <w:rPr>
          <w:rFonts w:asciiTheme="majorBidi" w:eastAsia="Times New Roman" w:hAnsiTheme="majorBidi" w:cs="B Zar"/>
        </w:rPr>
        <w:t>quality</w:t>
      </w:r>
      <w:proofErr w:type="gramEnd"/>
      <w:r w:rsidRPr="00E77C73">
        <w:rPr>
          <w:rFonts w:asciiTheme="majorBidi" w:eastAsia="Times New Roman" w:hAnsiTheme="majorBidi" w:cs="B Zar"/>
        </w:rPr>
        <w:t xml:space="preserve"> and the e-commerce system </w:t>
      </w:r>
      <w:r w:rsidRPr="00E77C73">
        <w:rPr>
          <w:rFonts w:asciiTheme="majorBidi" w:eastAsia="Times New Roman" w:hAnsiTheme="majorBidi" w:cs="B Zar"/>
        </w:rPr>
        <w:lastRenderedPageBreak/>
        <w:t xml:space="preserve">manager can execute the combination of the mentioned matrices based on any data quality pattern. In this paper, it is assumed that if a sharing model is used for e-commerce systems when a request is sent from a local business to other businesses, then the other businesses should no longer </w:t>
      </w:r>
      <w:r w:rsidR="00975E41" w:rsidRPr="00E77C73">
        <w:rPr>
          <w:rFonts w:asciiTheme="majorBidi" w:eastAsia="Times New Roman" w:hAnsiTheme="majorBidi" w:cs="B Zar"/>
        </w:rPr>
        <w:t xml:space="preserve">submit </w:t>
      </w:r>
      <w:r w:rsidRPr="00E77C73">
        <w:rPr>
          <w:rFonts w:asciiTheme="majorBidi" w:eastAsia="Times New Roman" w:hAnsiTheme="majorBidi" w:cs="B Zar"/>
        </w:rPr>
        <w:t xml:space="preserve">requests to other businesses. The reason is </w:t>
      </w:r>
      <w:r w:rsidR="00975E41" w:rsidRPr="00E77C73">
        <w:rPr>
          <w:rFonts w:asciiTheme="majorBidi" w:eastAsia="Times New Roman" w:hAnsiTheme="majorBidi" w:cs="B Zar"/>
        </w:rPr>
        <w:t xml:space="preserve">how </w:t>
      </w:r>
      <w:r w:rsidRPr="00E77C73">
        <w:rPr>
          <w:rFonts w:asciiTheme="majorBidi" w:eastAsia="Times New Roman" w:hAnsiTheme="majorBidi" w:cs="B Zar"/>
        </w:rPr>
        <w:t>the other commerce system in the sharing economy of this paper has been chosen. In this paper, while considering the concept of relative advantage and quality assurance, the e-commerce system transfer</w:t>
      </w:r>
      <w:r w:rsidR="00D45DA8">
        <w:rPr>
          <w:rFonts w:asciiTheme="majorBidi" w:eastAsia="Times New Roman" w:hAnsiTheme="majorBidi" w:cs="B Zar"/>
        </w:rPr>
        <w:t>s</w:t>
      </w:r>
      <w:r w:rsidRPr="00E77C73">
        <w:rPr>
          <w:rFonts w:asciiTheme="majorBidi" w:eastAsia="Times New Roman" w:hAnsiTheme="majorBidi" w:cs="B Zar"/>
        </w:rPr>
        <w:t xml:space="preserve"> part (or all) of the request to other commerce systems, from the local e-commerce system manager perspective, it means that the e-commerce system to which the activity is referenced has </w:t>
      </w:r>
      <w:r w:rsidR="00975E41" w:rsidRPr="00E77C73">
        <w:rPr>
          <w:rFonts w:asciiTheme="majorBidi" w:eastAsia="Times New Roman" w:hAnsiTheme="majorBidi" w:cs="B Zar"/>
        </w:rPr>
        <w:t>can respond</w:t>
      </w:r>
      <w:r w:rsidRPr="00E77C73">
        <w:rPr>
          <w:rFonts w:asciiTheme="majorBidi" w:eastAsia="Times New Roman" w:hAnsiTheme="majorBidi" w:cs="B Zar"/>
        </w:rPr>
        <w:t xml:space="preserve"> part (or all) of the customer request. If a pattern other than relative advantage and quality assurance is used, there may be a pattern of interactions between other commerce systems or multiple transfer request</w:t>
      </w:r>
      <w:r w:rsidR="00D45DA8">
        <w:rPr>
          <w:rFonts w:asciiTheme="majorBidi" w:eastAsia="Times New Roman" w:hAnsiTheme="majorBidi" w:cs="B Zar"/>
        </w:rPr>
        <w:t>s</w:t>
      </w:r>
      <w:r w:rsidRPr="00E77C73">
        <w:rPr>
          <w:rFonts w:asciiTheme="majorBidi" w:eastAsia="Times New Roman" w:hAnsiTheme="majorBidi" w:cs="B Zar"/>
        </w:rPr>
        <w:t xml:space="preserve">. </w:t>
      </w:r>
    </w:p>
    <w:p w14:paraId="48E583FC" w14:textId="2CEEA7AE"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In this paper, the two matrix spaces of total activity and the request</w:t>
      </w:r>
      <w:r w:rsidR="00D45DA8">
        <w:rPr>
          <w:rFonts w:asciiTheme="majorBidi" w:eastAsia="Times New Roman" w:hAnsiTheme="majorBidi" w:cs="B Zar"/>
        </w:rPr>
        <w:t>-</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space are mapped based on the </w:t>
      </w:r>
      <w:r w:rsidR="00702AED" w:rsidRPr="00E77C73">
        <w:rPr>
          <w:rFonts w:asciiTheme="majorBidi" w:eastAsia="Times New Roman" w:hAnsiTheme="majorBidi" w:cs="B Zar"/>
        </w:rPr>
        <w:t>temporal and loca</w:t>
      </w:r>
      <w:r w:rsidR="00F51F7D" w:rsidRPr="00E77C73">
        <w:rPr>
          <w:rFonts w:asciiTheme="majorBidi" w:eastAsia="Times New Roman" w:hAnsiTheme="majorBidi" w:cs="B Zar"/>
        </w:rPr>
        <w:t>l</w:t>
      </w:r>
      <w:r w:rsidRPr="00E77C73">
        <w:rPr>
          <w:rFonts w:asciiTheme="majorBidi" w:eastAsia="Times New Roman" w:hAnsiTheme="majorBidi" w:cs="B Zar"/>
        </w:rPr>
        <w:t xml:space="preserve"> conditions </w:t>
      </w:r>
      <w:r w:rsidR="00607A6E" w:rsidRPr="00E77C73">
        <w:rPr>
          <w:rFonts w:asciiTheme="majorBidi" w:eastAsia="Times New Roman" w:hAnsiTheme="majorBidi" w:cs="B Zar"/>
        </w:rPr>
        <w:t xml:space="preserve">governing </w:t>
      </w:r>
      <w:r w:rsidRPr="00E77C73">
        <w:rPr>
          <w:rFonts w:asciiTheme="majorBidi" w:eastAsia="Times New Roman" w:hAnsiTheme="majorBidi" w:cs="B Zar"/>
        </w:rPr>
        <w:t>customer request</w:t>
      </w:r>
      <w:r w:rsidR="00D45DA8">
        <w:rPr>
          <w:rFonts w:asciiTheme="majorBidi" w:eastAsia="Times New Roman" w:hAnsiTheme="majorBidi" w:cs="B Zar"/>
        </w:rPr>
        <w:t>s</w:t>
      </w:r>
      <w:r w:rsidRPr="00E77C73">
        <w:rPr>
          <w:rFonts w:asciiTheme="majorBidi" w:eastAsia="Times New Roman" w:hAnsiTheme="majorBidi" w:cs="B Zar"/>
        </w:rPr>
        <w:t xml:space="preserve"> under the influence of security, trust, and product attribute concepts. This is because of the nature of commerce as well as e-commerce. The electronic nature of commerce has given rise to considering security and trust as factors that influence location and time. On the other hand, the product type</w:t>
      </w:r>
      <w:r w:rsidR="00FE6CCD" w:rsidRPr="00E77C73">
        <w:rPr>
          <w:rFonts w:asciiTheme="majorBidi" w:eastAsia="Times New Roman" w:hAnsiTheme="majorBidi" w:cs="B Zar"/>
        </w:rPr>
        <w:t xml:space="preserve"> influences location and time conditions. It results from the fact that the product is an element</w:t>
      </w:r>
      <w:r w:rsidR="00E35FA6" w:rsidRPr="00E77C73">
        <w:rPr>
          <w:rFonts w:asciiTheme="majorBidi" w:eastAsia="Times New Roman" w:hAnsiTheme="majorBidi" w:cs="B Zar"/>
        </w:rPr>
        <w:t xml:space="preserve"> based on which</w:t>
      </w:r>
      <w:r w:rsidR="00FE6CCD" w:rsidRPr="00E77C73">
        <w:rPr>
          <w:rFonts w:asciiTheme="majorBidi" w:eastAsia="Times New Roman" w:hAnsiTheme="majorBidi" w:cs="B Zar"/>
        </w:rPr>
        <w:t xml:space="preserve"> </w:t>
      </w:r>
      <w:r w:rsidR="00E35FA6" w:rsidRPr="00E77C73">
        <w:rPr>
          <w:rFonts w:asciiTheme="majorBidi" w:eastAsia="Times New Roman" w:hAnsiTheme="majorBidi" w:cs="B Zar"/>
        </w:rPr>
        <w:t xml:space="preserve">transactions and </w:t>
      </w:r>
      <w:r w:rsidRPr="00E77C73">
        <w:rPr>
          <w:rFonts w:asciiTheme="majorBidi" w:eastAsia="Times New Roman" w:hAnsiTheme="majorBidi" w:cs="B Zar"/>
        </w:rPr>
        <w:t>all activities need to be carried out so that the customer and the buyer</w:t>
      </w:r>
      <w:r w:rsidR="00975E41" w:rsidRPr="00E77C73">
        <w:rPr>
          <w:rFonts w:asciiTheme="majorBidi" w:eastAsia="Times New Roman" w:hAnsiTheme="majorBidi" w:cs="B Zar"/>
        </w:rPr>
        <w:t>’s</w:t>
      </w:r>
      <w:r w:rsidRPr="00E77C73">
        <w:rPr>
          <w:rFonts w:asciiTheme="majorBidi" w:eastAsia="Times New Roman" w:hAnsiTheme="majorBidi" w:cs="B Zar"/>
        </w:rPr>
        <w:t xml:space="preserve"> needs are met. </w:t>
      </w:r>
    </w:p>
    <w:p w14:paraId="2805251A" w14:textId="5AA384F1"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final model presented in this paper for B2C e-commerce system functionality is based on data sharing, data type, and commerce at both local activities and those performed in other businesses. This model is based on the concept of sharing and utilizing the resources of other commerce systems. When the two sides of the mapping function used by the e-commerce system utility function are aligned, from </w:t>
      </w:r>
      <w:r w:rsidR="00D45DA8">
        <w:rPr>
          <w:rFonts w:asciiTheme="majorBidi" w:eastAsia="Times New Roman" w:hAnsiTheme="majorBidi" w:cs="B Zar"/>
        </w:rPr>
        <w:t xml:space="preserve">the </w:t>
      </w:r>
      <w:r w:rsidRPr="00E77C73">
        <w:rPr>
          <w:rFonts w:asciiTheme="majorBidi" w:eastAsia="Times New Roman" w:hAnsiTheme="majorBidi" w:cs="B Zar"/>
        </w:rPr>
        <w:t>commerce system man</w:t>
      </w:r>
      <w:r w:rsidR="00797601" w:rsidRPr="00E77C73">
        <w:rPr>
          <w:rFonts w:asciiTheme="majorBidi" w:eastAsia="Times New Roman" w:hAnsiTheme="majorBidi" w:cs="B Zar"/>
        </w:rPr>
        <w:t>a</w:t>
      </w:r>
      <w:r w:rsidRPr="00E77C73">
        <w:rPr>
          <w:rFonts w:asciiTheme="majorBidi" w:eastAsia="Times New Roman" w:hAnsiTheme="majorBidi" w:cs="B Zar"/>
        </w:rPr>
        <w:t xml:space="preserve">ger point of view, it means that the process of assigning part (or all) of the customer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activities to the local business and other businesses has been carried out </w:t>
      </w:r>
      <w:r w:rsidR="00797601" w:rsidRPr="00E77C73">
        <w:rPr>
          <w:rFonts w:asciiTheme="majorBidi" w:eastAsia="Times New Roman" w:hAnsiTheme="majorBidi" w:cs="B Zar"/>
        </w:rPr>
        <w:t xml:space="preserve">correctly </w:t>
      </w:r>
      <w:r w:rsidRPr="00E77C73">
        <w:rPr>
          <w:rFonts w:asciiTheme="majorBidi" w:eastAsia="Times New Roman" w:hAnsiTheme="majorBidi" w:cs="B Zar"/>
        </w:rPr>
        <w:t xml:space="preserve">and the local commerce system </w:t>
      </w:r>
      <w:r w:rsidR="00797601" w:rsidRPr="00E77C73">
        <w:rPr>
          <w:rFonts w:asciiTheme="majorBidi" w:eastAsia="Times New Roman" w:hAnsiTheme="majorBidi" w:cs="B Zar"/>
        </w:rPr>
        <w:t>can</w:t>
      </w:r>
      <w:r w:rsidRPr="00E77C73">
        <w:rPr>
          <w:rFonts w:asciiTheme="majorBidi" w:eastAsia="Times New Roman" w:hAnsiTheme="majorBidi" w:cs="B Zar"/>
        </w:rPr>
        <w:t xml:space="preserve"> </w:t>
      </w:r>
      <w:r w:rsidR="00A866EB" w:rsidRPr="00E77C73">
        <w:rPr>
          <w:rFonts w:ascii="TimesNewRomanPSMT" w:hAnsi="TimesNewRomanPSMT" w:cs="TimesNewRomanPSMT"/>
        </w:rPr>
        <w:t xml:space="preserve">respond </w:t>
      </w:r>
      <w:r w:rsidRPr="00E77C73">
        <w:rPr>
          <w:rFonts w:asciiTheme="majorBidi" w:eastAsia="Times New Roman" w:hAnsiTheme="majorBidi" w:cs="B Zar"/>
        </w:rPr>
        <w:t>the customer request based on using the others' resources and to develop its markets based on this customized pattern.</w:t>
      </w:r>
    </w:p>
    <w:p w14:paraId="686D2604" w14:textId="22180DF7"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In this paper, based on the definition of sharing economy indicators, a communicational and functional architecture </w:t>
      </w:r>
      <w:r w:rsidR="00797601" w:rsidRPr="00E77C73">
        <w:rPr>
          <w:rFonts w:asciiTheme="majorBidi" w:eastAsia="Times New Roman" w:hAnsiTheme="majorBidi" w:cs="B Zar"/>
        </w:rPr>
        <w:t xml:space="preserve">is offered </w:t>
      </w:r>
      <w:r w:rsidRPr="00E77C73">
        <w:rPr>
          <w:rFonts w:asciiTheme="majorBidi" w:eastAsia="Times New Roman" w:hAnsiTheme="majorBidi" w:cs="B Zar"/>
        </w:rPr>
        <w:t xml:space="preserve">for </w:t>
      </w:r>
      <w:r w:rsidR="00797601"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According to this architecture, economic parameters and obligation are the two central elements of sharing economy. The architecture is proposed by focusing on the concept of sharing and </w:t>
      </w:r>
      <w:r w:rsidR="00A866EB" w:rsidRPr="00E77C73">
        <w:rPr>
          <w:rFonts w:asciiTheme="majorBidi" w:eastAsia="Times New Roman" w:hAnsiTheme="majorBidi" w:cs="B Zar"/>
        </w:rPr>
        <w:t xml:space="preserve">the </w:t>
      </w:r>
      <w:r w:rsidRPr="00E77C73">
        <w:rPr>
          <w:rFonts w:asciiTheme="majorBidi" w:eastAsia="Times New Roman" w:hAnsiTheme="majorBidi" w:cs="B Zar"/>
        </w:rPr>
        <w:t xml:space="preserve">shared use of others' resources. As a result, these two concepts are </w:t>
      </w:r>
      <w:r w:rsidRPr="00E77C73">
        <w:rPr>
          <w:rFonts w:asciiTheme="majorBidi" w:eastAsia="Times New Roman" w:hAnsiTheme="majorBidi" w:cs="B Zar"/>
        </w:rPr>
        <w:lastRenderedPageBreak/>
        <w:t xml:space="preserve">considered </w:t>
      </w:r>
      <w:r w:rsidR="00A866EB" w:rsidRPr="00E77C73">
        <w:rPr>
          <w:rFonts w:asciiTheme="majorBidi" w:eastAsia="Times New Roman" w:hAnsiTheme="majorBidi" w:cs="B Zar"/>
        </w:rPr>
        <w:t xml:space="preserve">critical </w:t>
      </w:r>
      <w:r w:rsidRPr="00E77C73">
        <w:rPr>
          <w:rFonts w:asciiTheme="majorBidi" w:eastAsia="Times New Roman" w:hAnsiTheme="majorBidi" w:cs="B Zar"/>
        </w:rPr>
        <w:t>concepts of architecture. Obligation focuses on the totality of sharing and using other people's resources</w:t>
      </w:r>
      <w:r w:rsidR="00A866EB" w:rsidRPr="00E77C73">
        <w:rPr>
          <w:rFonts w:asciiTheme="majorBidi" w:eastAsia="Times New Roman" w:hAnsiTheme="majorBidi" w:cs="B Zar"/>
        </w:rPr>
        <w:t>. If</w:t>
      </w:r>
      <w:r w:rsidRPr="00E77C73">
        <w:rPr>
          <w:rFonts w:asciiTheme="majorBidi" w:eastAsia="Times New Roman" w:hAnsiTheme="majorBidi" w:cs="B Zar"/>
        </w:rPr>
        <w:t xml:space="preserve"> the process of sharing and using others' resources is irrespective of the concept of obligation, then the requests cannot be executed by considering time and location conditions as well as security and trust. The concept of voluntary sharing may be used in sharing economy </w:t>
      </w:r>
      <w:proofErr w:type="gramStart"/>
      <w:r w:rsidRPr="00E77C73">
        <w:rPr>
          <w:rFonts w:asciiTheme="majorBidi" w:eastAsia="Times New Roman" w:hAnsiTheme="majorBidi" w:cs="B Zar"/>
        </w:rPr>
        <w:t>models, but</w:t>
      </w:r>
      <w:proofErr w:type="gramEnd"/>
      <w:r w:rsidRPr="00E77C73">
        <w:rPr>
          <w:rFonts w:asciiTheme="majorBidi" w:eastAsia="Times New Roman" w:hAnsiTheme="majorBidi" w:cs="B Zar"/>
        </w:rPr>
        <w:t xml:space="preserve"> using it in e-commerce systems means that there is no guarantee of mapping customer request activities and customer </w:t>
      </w:r>
      <w:r w:rsidR="00A866EB" w:rsidRPr="00E77C73">
        <w:rPr>
          <w:rFonts w:asciiTheme="majorBidi" w:hAnsiTheme="majorBidi" w:cs="B Zar"/>
          <w:iCs/>
        </w:rPr>
        <w:t xml:space="preserve">response </w:t>
      </w:r>
      <w:r w:rsidRPr="00E77C73">
        <w:rPr>
          <w:rFonts w:asciiTheme="majorBidi" w:eastAsia="Times New Roman" w:hAnsiTheme="majorBidi" w:cs="B Zar"/>
        </w:rPr>
        <w:t xml:space="preserve">space by </w:t>
      </w:r>
      <w:r w:rsidR="00A866EB" w:rsidRPr="00E77C73">
        <w:rPr>
          <w:rFonts w:asciiTheme="majorBidi" w:eastAsia="Times New Roman" w:hAnsiTheme="majorBidi" w:cs="B Zar"/>
        </w:rPr>
        <w:t>considering</w:t>
      </w:r>
      <w:r w:rsidRPr="00E77C73">
        <w:rPr>
          <w:rFonts w:asciiTheme="majorBidi" w:eastAsia="Times New Roman" w:hAnsiTheme="majorBidi" w:cs="B Zar"/>
        </w:rPr>
        <w:t xml:space="preserve"> time and location conditions based on trust and security variables. </w:t>
      </w:r>
    </w:p>
    <w:p w14:paraId="3E5863E9" w14:textId="0FDC7827"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The concept of economic parameters is also derived from employing </w:t>
      </w:r>
      <w:r w:rsidR="00A866EB"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in the e-commerce system. One of the most </w:t>
      </w:r>
      <w:r w:rsidR="00A866EB" w:rsidRPr="00E77C73">
        <w:rPr>
          <w:rFonts w:asciiTheme="majorBidi" w:eastAsia="Times New Roman" w:hAnsiTheme="majorBidi" w:cs="B Zar"/>
        </w:rPr>
        <w:t xml:space="preserve">essential </w:t>
      </w:r>
      <w:r w:rsidRPr="00E77C73">
        <w:rPr>
          <w:rFonts w:asciiTheme="majorBidi" w:eastAsia="Times New Roman" w:hAnsiTheme="majorBidi" w:cs="B Zar"/>
        </w:rPr>
        <w:t xml:space="preserve">criteria to make decisions on using sharing economy for market development and other commerce systems to </w:t>
      </w:r>
      <w:r w:rsidR="00A866EB" w:rsidRPr="00E77C73">
        <w:rPr>
          <w:rFonts w:asciiTheme="majorBidi" w:eastAsia="Times New Roman" w:hAnsiTheme="majorBidi" w:cs="B Zar"/>
        </w:rPr>
        <w:t xml:space="preserve">respond </w:t>
      </w:r>
      <w:r w:rsidR="00D45DA8">
        <w:rPr>
          <w:rFonts w:asciiTheme="majorBidi" w:eastAsia="Times New Roman" w:hAnsiTheme="majorBidi" w:cs="B Zar"/>
        </w:rPr>
        <w:t xml:space="preserve">to </w:t>
      </w:r>
      <w:r w:rsidRPr="00E77C73">
        <w:rPr>
          <w:rFonts w:asciiTheme="majorBidi" w:eastAsia="Times New Roman" w:hAnsiTheme="majorBidi" w:cs="B Zar"/>
        </w:rPr>
        <w:t xml:space="preserve">customer requests is to consider the concept of economic parameters. Economic parameters indicate the set of factors under which two e-commerce systems create a sharing economy system. These parameters determine many of the interactive patterns between businesses </w:t>
      </w:r>
      <w:r w:rsidR="00A866EB" w:rsidRPr="00E77C73">
        <w:rPr>
          <w:rFonts w:asciiTheme="majorBidi" w:eastAsia="Times New Roman" w:hAnsiTheme="majorBidi" w:cs="B Zar"/>
        </w:rPr>
        <w:t>and</w:t>
      </w:r>
      <w:r w:rsidRPr="00E77C73">
        <w:rPr>
          <w:rFonts w:asciiTheme="majorBidi" w:eastAsia="Times New Roman" w:hAnsiTheme="majorBidi" w:cs="B Zar"/>
        </w:rPr>
        <w:t xml:space="preserve"> variables such as businesses’ flexibility in executing the customer request activities. </w:t>
      </w:r>
    </w:p>
    <w:p w14:paraId="5FFDB02B" w14:textId="17FA2538" w:rsidR="00C1194E" w:rsidRPr="00E77C73" w:rsidRDefault="00530383"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In this paper, the concept of obligation is considered as a central element. Thus, d</w:t>
      </w:r>
      <w:r w:rsidR="00C1194E" w:rsidRPr="00E77C73">
        <w:rPr>
          <w:rFonts w:asciiTheme="majorBidi" w:eastAsia="Times New Roman" w:hAnsiTheme="majorBidi" w:cs="B Zar"/>
        </w:rPr>
        <w:t xml:space="preserve">ue to its central role, </w:t>
      </w:r>
      <w:r w:rsidR="00A866EB" w:rsidRPr="00E77C73">
        <w:rPr>
          <w:rFonts w:asciiTheme="majorBidi" w:eastAsia="Times New Roman" w:hAnsiTheme="majorBidi" w:cs="B Zar"/>
        </w:rPr>
        <w:t xml:space="preserve">the </w:t>
      </w:r>
      <w:r w:rsidR="00C1194E" w:rsidRPr="00E77C73">
        <w:rPr>
          <w:rFonts w:asciiTheme="majorBidi" w:eastAsia="Times New Roman" w:hAnsiTheme="majorBidi" w:cs="B Zar"/>
        </w:rPr>
        <w:t xml:space="preserve">obligation is considered the independent variable of activities that must be performed by businesses, whether locally and in other businesses, </w:t>
      </w:r>
      <w:r w:rsidRPr="00E77C73">
        <w:rPr>
          <w:rFonts w:asciiTheme="majorBidi" w:eastAsia="Times New Roman" w:hAnsiTheme="majorBidi" w:cs="B Zar"/>
        </w:rPr>
        <w:t xml:space="preserve">to </w:t>
      </w:r>
      <w:r w:rsidR="00A866EB" w:rsidRPr="00E77C73">
        <w:rPr>
          <w:rFonts w:ascii="TimesNewRomanPSMT" w:hAnsi="TimesNewRomanPSMT" w:cs="TimesNewRomanPSMT"/>
        </w:rPr>
        <w:t xml:space="preserve">respond </w:t>
      </w:r>
      <w:r w:rsidR="00C1194E" w:rsidRPr="00E77C73">
        <w:rPr>
          <w:rFonts w:asciiTheme="majorBidi" w:eastAsia="Times New Roman" w:hAnsiTheme="majorBidi" w:cs="B Zar"/>
        </w:rPr>
        <w:t xml:space="preserve">the customer requests. On the other hand, given the importance of the concept of economic parameters, each parameter, variable, and concept defined in the utility function of the e-commerce system must be rewritten to be used in the utility function of the defined e-commerce system </w:t>
      </w:r>
      <w:r w:rsidR="00A866EB" w:rsidRPr="00E77C73">
        <w:rPr>
          <w:rFonts w:asciiTheme="majorBidi" w:eastAsia="Times New Roman" w:hAnsiTheme="majorBidi" w:cs="B Zar"/>
        </w:rPr>
        <w:t xml:space="preserve">that </w:t>
      </w:r>
      <w:r w:rsidR="00C1194E" w:rsidRPr="00E77C73">
        <w:rPr>
          <w:rFonts w:asciiTheme="majorBidi" w:eastAsia="Times New Roman" w:hAnsiTheme="majorBidi" w:cs="B Zar"/>
        </w:rPr>
        <w:t xml:space="preserve">is based on </w:t>
      </w:r>
      <w:r w:rsidR="00A866EB" w:rsidRPr="00E77C73">
        <w:rPr>
          <w:rFonts w:asciiTheme="majorBidi" w:eastAsia="Times New Roman" w:hAnsiTheme="majorBidi" w:cs="B Zar"/>
        </w:rPr>
        <w:t xml:space="preserve">the </w:t>
      </w:r>
      <w:r w:rsidR="00C1194E" w:rsidRPr="00E77C73">
        <w:rPr>
          <w:rFonts w:asciiTheme="majorBidi" w:eastAsia="Times New Roman" w:hAnsiTheme="majorBidi" w:cs="B Zar"/>
        </w:rPr>
        <w:t xml:space="preserve">sharing economy. The function presented in this paper enables the e-commerce system manager to make decisions on whether to use one (or more than one) e-commerce system to </w:t>
      </w:r>
      <w:r w:rsidR="00A866EB" w:rsidRPr="00E77C73">
        <w:rPr>
          <w:rFonts w:ascii="TimesNewRomanPSMT" w:hAnsi="TimesNewRomanPSMT" w:cs="TimesNewRomanPSMT"/>
        </w:rPr>
        <w:t xml:space="preserve">respond </w:t>
      </w:r>
      <w:r w:rsidR="00D45DA8">
        <w:rPr>
          <w:rFonts w:ascii="TimesNewRomanPSMT" w:hAnsi="TimesNewRomanPSMT" w:cs="TimesNewRomanPSMT"/>
        </w:rPr>
        <w:t xml:space="preserve">to </w:t>
      </w:r>
      <w:r w:rsidR="00C1194E" w:rsidRPr="00E77C73">
        <w:rPr>
          <w:rFonts w:asciiTheme="majorBidi" w:eastAsia="Times New Roman" w:hAnsiTheme="majorBidi" w:cs="B Zar"/>
        </w:rPr>
        <w:t xml:space="preserve">customer requests based on sharing economy patterns or not. </w:t>
      </w:r>
    </w:p>
    <w:p w14:paraId="225C4940" w14:textId="724D3496" w:rsidR="00C1194E" w:rsidRPr="00E77C73" w:rsidRDefault="00024F0A" w:rsidP="00B052CD">
      <w:pPr>
        <w:pStyle w:val="af0"/>
        <w:spacing w:after="120" w:line="276" w:lineRule="auto"/>
        <w:jc w:val="center"/>
        <w:rPr>
          <w:rFonts w:asciiTheme="minorBidi" w:eastAsia="Times New Roman" w:hAnsiTheme="minorBidi"/>
          <w:b/>
          <w:bCs/>
          <w:sz w:val="28"/>
          <w:szCs w:val="28"/>
        </w:rPr>
      </w:pPr>
      <w:r w:rsidRPr="00E77C73">
        <w:rPr>
          <w:rFonts w:asciiTheme="minorBidi" w:eastAsia="Times New Roman" w:hAnsiTheme="minorBidi"/>
          <w:b/>
          <w:bCs/>
          <w:sz w:val="28"/>
          <w:szCs w:val="28"/>
        </w:rPr>
        <w:t xml:space="preserve">6. </w:t>
      </w:r>
      <w:r w:rsidR="00C1194E" w:rsidRPr="00E77C73">
        <w:rPr>
          <w:rFonts w:asciiTheme="minorBidi" w:eastAsia="Times New Roman" w:hAnsiTheme="minorBidi"/>
          <w:b/>
          <w:bCs/>
          <w:sz w:val="28"/>
          <w:szCs w:val="28"/>
        </w:rPr>
        <w:t>Summary</w:t>
      </w:r>
    </w:p>
    <w:p w14:paraId="4972D7BE" w14:textId="326D0A21" w:rsidR="00C1194E" w:rsidRPr="00E77C73" w:rsidRDefault="00C1194E" w:rsidP="00B052CD">
      <w:pPr>
        <w:spacing w:after="120" w:line="276" w:lineRule="auto"/>
        <w:ind w:firstLine="454"/>
        <w:jc w:val="both"/>
        <w:rPr>
          <w:rFonts w:asciiTheme="majorBidi" w:eastAsia="Times New Roman" w:hAnsiTheme="majorBidi" w:cs="B Zar"/>
        </w:rPr>
      </w:pPr>
      <w:r w:rsidRPr="00E77C73">
        <w:rPr>
          <w:rFonts w:asciiTheme="majorBidi" w:eastAsia="Times New Roman" w:hAnsiTheme="majorBidi" w:cs="B Zar"/>
        </w:rPr>
        <w:t xml:space="preserve">This paper proposes a mathematical model to decide whether to use sharing economy in </w:t>
      </w:r>
      <w:r w:rsidR="00A866EB" w:rsidRPr="00E77C73">
        <w:rPr>
          <w:rFonts w:asciiTheme="majorBidi" w:eastAsia="Times New Roman" w:hAnsiTheme="majorBidi" w:cs="B Zar"/>
        </w:rPr>
        <w:t xml:space="preserve">the </w:t>
      </w:r>
      <w:r w:rsidRPr="00E77C73">
        <w:rPr>
          <w:rFonts w:asciiTheme="majorBidi" w:eastAsia="Times New Roman" w:hAnsiTheme="majorBidi" w:cs="B Zar"/>
        </w:rPr>
        <w:t>B2C e-commerce system or not. To present this model, the utility function of the B2C system management element has been rewritten</w:t>
      </w:r>
      <w:r w:rsidR="00A866EB" w:rsidRPr="00E77C73">
        <w:rPr>
          <w:rFonts w:asciiTheme="majorBidi" w:eastAsia="Times New Roman" w:hAnsiTheme="majorBidi" w:cs="B Zar"/>
        </w:rPr>
        <w:t>,</w:t>
      </w:r>
      <w:r w:rsidRPr="00E77C73">
        <w:rPr>
          <w:rFonts w:asciiTheme="majorBidi" w:eastAsia="Times New Roman" w:hAnsiTheme="majorBidi" w:cs="B Zar"/>
        </w:rPr>
        <w:t xml:space="preserve"> focusing on using </w:t>
      </w:r>
      <w:r w:rsidR="00D45DA8">
        <w:rPr>
          <w:rFonts w:asciiTheme="majorBidi" w:eastAsia="Times New Roman" w:hAnsiTheme="majorBidi" w:cs="B Zar"/>
        </w:rPr>
        <w:t xml:space="preserve">the </w:t>
      </w:r>
      <w:r w:rsidRPr="00E77C73">
        <w:rPr>
          <w:rFonts w:asciiTheme="majorBidi" w:eastAsia="Times New Roman" w:hAnsiTheme="majorBidi" w:cs="B Zar"/>
        </w:rPr>
        <w:t xml:space="preserve">resources of others to </w:t>
      </w:r>
      <w:r w:rsidR="00A866EB" w:rsidRPr="00E77C73">
        <w:rPr>
          <w:rFonts w:ascii="TimesNewRomanPSMT" w:hAnsi="TimesNewRomanPSMT" w:cs="TimesNewRomanPSMT"/>
        </w:rPr>
        <w:t xml:space="preserve">respond </w:t>
      </w:r>
      <w:r w:rsidRPr="00E77C73">
        <w:rPr>
          <w:rFonts w:asciiTheme="majorBidi" w:eastAsia="Times New Roman" w:hAnsiTheme="majorBidi" w:cs="B Zar"/>
        </w:rPr>
        <w:t xml:space="preserve">the customer requests. Besides, with the aim of resource sharing, an architecture for sharing economy and describing the relationship between the descriptive indicators of </w:t>
      </w:r>
      <w:r w:rsidR="00A866EB" w:rsidRPr="00E77C73">
        <w:rPr>
          <w:rFonts w:asciiTheme="majorBidi" w:eastAsia="Times New Roman" w:hAnsiTheme="majorBidi" w:cs="B Zar"/>
        </w:rPr>
        <w:t xml:space="preserve">the </w:t>
      </w:r>
      <w:r w:rsidRPr="00E77C73">
        <w:rPr>
          <w:rFonts w:asciiTheme="majorBidi" w:eastAsia="Times New Roman" w:hAnsiTheme="majorBidi" w:cs="B Zar"/>
        </w:rPr>
        <w:t xml:space="preserve">sharing economy is introduced. Based on these two concepts, the utility </w:t>
      </w:r>
      <w:r w:rsidRPr="00E77C73">
        <w:rPr>
          <w:rFonts w:asciiTheme="majorBidi" w:eastAsia="Times New Roman" w:hAnsiTheme="majorBidi" w:cs="B Zar"/>
        </w:rPr>
        <w:lastRenderedPageBreak/>
        <w:t xml:space="preserve">function of e-commerce system </w:t>
      </w:r>
      <w:r w:rsidR="00733A24" w:rsidRPr="00E77C73">
        <w:rPr>
          <w:rFonts w:asciiTheme="majorBidi" w:eastAsia="Times New Roman" w:hAnsiTheme="majorBidi" w:cs="B Zar"/>
        </w:rPr>
        <w:t xml:space="preserve">management </w:t>
      </w:r>
      <w:r w:rsidRPr="00E77C73">
        <w:rPr>
          <w:rFonts w:asciiTheme="majorBidi" w:eastAsia="Times New Roman" w:hAnsiTheme="majorBidi" w:cs="B Zar"/>
        </w:rPr>
        <w:t xml:space="preserve">has been proposed based on the concept of sharing economy. This function enables the business to </w:t>
      </w:r>
      <w:r w:rsidR="00733A24" w:rsidRPr="00E77C73">
        <w:rPr>
          <w:rFonts w:asciiTheme="majorBidi" w:eastAsia="Times New Roman" w:hAnsiTheme="majorBidi" w:cs="B Zar"/>
        </w:rPr>
        <w:t xml:space="preserve">use the concept of </w:t>
      </w:r>
      <w:r w:rsidRPr="00E77C73">
        <w:rPr>
          <w:rFonts w:asciiTheme="majorBidi" w:eastAsia="Times New Roman" w:hAnsiTheme="majorBidi" w:cs="B Zar"/>
        </w:rPr>
        <w:t xml:space="preserve">sharing economy for the B2C e-commerce system and to make decisions based </w:t>
      </w:r>
      <w:r w:rsidR="00733A24" w:rsidRPr="00E77C73">
        <w:rPr>
          <w:rFonts w:asciiTheme="majorBidi" w:eastAsia="Times New Roman" w:hAnsiTheme="majorBidi" w:cs="B Zar"/>
        </w:rPr>
        <w:t>on analysis of</w:t>
      </w:r>
      <w:r w:rsidRPr="00E77C73">
        <w:rPr>
          <w:rFonts w:asciiTheme="majorBidi" w:eastAsia="Times New Roman" w:hAnsiTheme="majorBidi" w:cs="B Zar"/>
        </w:rPr>
        <w:t xml:space="preserve"> each of the parameters of </w:t>
      </w:r>
      <w:r w:rsidR="00DE6700" w:rsidRPr="00E77C73">
        <w:rPr>
          <w:rFonts w:asciiTheme="majorBidi" w:eastAsia="Times New Roman" w:hAnsiTheme="majorBidi" w:cs="B Zar"/>
        </w:rPr>
        <w:t>sharing economy affecting e-commerce.</w:t>
      </w:r>
    </w:p>
    <w:p w14:paraId="38D59020" w14:textId="77777777" w:rsidR="00C1194E" w:rsidRPr="00E77C73" w:rsidRDefault="00C1194E" w:rsidP="00B052CD">
      <w:pPr>
        <w:spacing w:after="120" w:line="276" w:lineRule="auto"/>
        <w:ind w:firstLine="454"/>
        <w:jc w:val="both"/>
        <w:rPr>
          <w:rFonts w:asciiTheme="majorBidi" w:eastAsiaTheme="minorEastAsia" w:hAnsiTheme="majorBidi" w:cs="B Zar"/>
          <w:lang w:bidi="fa-IR"/>
        </w:rPr>
      </w:pPr>
    </w:p>
    <w:p w14:paraId="1B999635" w14:textId="6217C52D" w:rsidR="00B63AC1" w:rsidRDefault="00DD336F" w:rsidP="00B052CD">
      <w:pPr>
        <w:pStyle w:val="Web"/>
        <w:snapToGrid w:val="0"/>
        <w:spacing w:before="0" w:beforeAutospacing="0" w:after="120" w:afterAutospacing="0" w:line="276" w:lineRule="auto"/>
        <w:jc w:val="center"/>
        <w:textAlignment w:val="top"/>
        <w:rPr>
          <w:rStyle w:val="a8"/>
          <w:rFonts w:asciiTheme="minorBidi" w:hAnsiTheme="minorBidi" w:cstheme="minorBidi"/>
          <w:b w:val="0"/>
          <w:bCs w:val="0"/>
          <w:sz w:val="28"/>
          <w:szCs w:val="28"/>
        </w:rPr>
      </w:pPr>
      <w:r w:rsidRPr="00E77C73">
        <w:rPr>
          <w:rStyle w:val="a8"/>
          <w:rFonts w:asciiTheme="minorBidi" w:hAnsiTheme="minorBidi" w:cstheme="minorBidi"/>
          <w:sz w:val="28"/>
          <w:szCs w:val="28"/>
        </w:rPr>
        <w:t>7.</w:t>
      </w:r>
      <w:r w:rsidRPr="00E77C73">
        <w:rPr>
          <w:rFonts w:asciiTheme="minorBidi" w:hAnsiTheme="minorBidi" w:cstheme="minorBidi"/>
          <w:b/>
          <w:bCs/>
          <w:sz w:val="28"/>
          <w:szCs w:val="28"/>
        </w:rPr>
        <w:t xml:space="preserve"> REFERENCES</w:t>
      </w:r>
    </w:p>
    <w:p w14:paraId="012E8572" w14:textId="6A62A44C" w:rsidR="00936DFE" w:rsidRPr="00F21498" w:rsidRDefault="00936DF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w:t>
      </w:r>
      <w:r w:rsidRPr="00F21498">
        <w:rPr>
          <w:rFonts w:asciiTheme="majorBidi" w:hAnsiTheme="majorBidi" w:cstheme="majorBidi"/>
          <w:kern w:val="0"/>
        </w:rPr>
        <w:tab/>
        <w:t xml:space="preserve">E. Turban, J. Strauss, and L. Lai, </w:t>
      </w:r>
      <w:r w:rsidR="00D74D13" w:rsidRPr="00F21498">
        <w:rPr>
          <w:rFonts w:asciiTheme="majorBidi" w:hAnsiTheme="majorBidi" w:cstheme="majorBidi"/>
          <w:kern w:val="0"/>
        </w:rPr>
        <w:t>“</w:t>
      </w:r>
      <w:r w:rsidRPr="00F21498">
        <w:rPr>
          <w:rFonts w:asciiTheme="majorBidi" w:hAnsiTheme="majorBidi" w:cstheme="majorBidi"/>
          <w:kern w:val="0"/>
        </w:rPr>
        <w:t>Introduction to social commerce,</w:t>
      </w:r>
      <w:r w:rsidR="00D74D13" w:rsidRPr="00F21498">
        <w:rPr>
          <w:rFonts w:asciiTheme="majorBidi" w:hAnsiTheme="majorBidi" w:cstheme="majorBidi"/>
          <w:kern w:val="0"/>
        </w:rPr>
        <w:t>”</w:t>
      </w:r>
      <w:r w:rsidR="00FD5F34" w:rsidRPr="00F21498">
        <w:rPr>
          <w:rFonts w:asciiTheme="majorBidi" w:hAnsiTheme="majorBidi" w:cstheme="majorBidi"/>
          <w:kern w:val="0"/>
        </w:rPr>
        <w:t xml:space="preserve"> </w:t>
      </w:r>
      <w:r w:rsidRPr="00F21498">
        <w:rPr>
          <w:rFonts w:asciiTheme="majorBidi" w:hAnsiTheme="majorBidi" w:cstheme="majorBidi"/>
          <w:i/>
          <w:iCs/>
          <w:kern w:val="0"/>
        </w:rPr>
        <w:t>Social Commerce</w:t>
      </w:r>
      <w:r w:rsidRPr="00F21498">
        <w:rPr>
          <w:rFonts w:asciiTheme="majorBidi" w:hAnsiTheme="majorBidi" w:cstheme="majorBidi"/>
          <w:kern w:val="0"/>
        </w:rPr>
        <w:t xml:space="preserve">: Springer, </w:t>
      </w:r>
      <w:r w:rsidR="00890C03" w:rsidRPr="00F21498">
        <w:rPr>
          <w:rFonts w:asciiTheme="majorBidi" w:hAnsiTheme="majorBidi" w:cstheme="majorBidi"/>
          <w:kern w:val="0"/>
        </w:rPr>
        <w:t>pp. 3-22</w:t>
      </w:r>
      <w:r w:rsidRPr="00F21498">
        <w:rPr>
          <w:rFonts w:asciiTheme="majorBidi" w:hAnsiTheme="majorBidi" w:cstheme="majorBidi"/>
          <w:kern w:val="0"/>
        </w:rPr>
        <w:t>,</w:t>
      </w:r>
      <w:r w:rsidR="00890C03" w:rsidRPr="00F21498">
        <w:rPr>
          <w:rFonts w:asciiTheme="majorBidi" w:hAnsiTheme="majorBidi" w:cstheme="majorBidi"/>
          <w:kern w:val="0"/>
        </w:rPr>
        <w:t xml:space="preserve"> 2016.</w:t>
      </w:r>
    </w:p>
    <w:p w14:paraId="13501B59" w14:textId="6220D096" w:rsidR="00C31A69" w:rsidRPr="00F21498" w:rsidRDefault="00C31A69"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w:t>
      </w:r>
      <w:r w:rsidR="002601C1" w:rsidRPr="00F21498">
        <w:rPr>
          <w:rFonts w:asciiTheme="majorBidi" w:hAnsiTheme="majorBidi" w:cstheme="majorBidi"/>
          <w:kern w:val="0"/>
        </w:rPr>
        <w:t>2</w:t>
      </w:r>
      <w:r w:rsidRPr="00F21498">
        <w:rPr>
          <w:rFonts w:asciiTheme="majorBidi" w:hAnsiTheme="majorBidi" w:cstheme="majorBidi"/>
          <w:kern w:val="0"/>
        </w:rPr>
        <w:t>]</w:t>
      </w:r>
      <w:r w:rsidRPr="00F21498">
        <w:rPr>
          <w:rFonts w:asciiTheme="majorBidi" w:hAnsiTheme="majorBidi" w:cstheme="majorBidi"/>
          <w:kern w:val="0"/>
        </w:rPr>
        <w:tab/>
        <w:t xml:space="preserve">E. Turban, J. Outland, D. King, J. K. Lee, T.-P. Liang, and D. C. Turban, </w:t>
      </w:r>
      <w:r w:rsidR="003E7F8D" w:rsidRPr="00F21498">
        <w:rPr>
          <w:rFonts w:asciiTheme="majorBidi" w:hAnsiTheme="majorBidi" w:cstheme="majorBidi"/>
          <w:kern w:val="0"/>
        </w:rPr>
        <w:t>“</w:t>
      </w:r>
      <w:r w:rsidRPr="00F21498">
        <w:rPr>
          <w:rFonts w:asciiTheme="majorBidi" w:hAnsiTheme="majorBidi" w:cstheme="majorBidi"/>
          <w:kern w:val="0"/>
        </w:rPr>
        <w:t>Electronic commerce 2018: a managerial and social networks perspective</w:t>
      </w:r>
      <w:r w:rsidR="003E7F8D" w:rsidRPr="00F21498">
        <w:rPr>
          <w:rFonts w:asciiTheme="majorBidi" w:hAnsiTheme="majorBidi" w:cstheme="majorBidi"/>
          <w:i/>
          <w:iCs/>
          <w:kern w:val="0"/>
        </w:rPr>
        <w:t>,</w:t>
      </w:r>
      <w:r w:rsidR="00B06BE4" w:rsidRPr="00F21498">
        <w:rPr>
          <w:rFonts w:asciiTheme="majorBidi" w:hAnsiTheme="majorBidi" w:cstheme="majorBidi"/>
          <w:kern w:val="0"/>
        </w:rPr>
        <w:t>”</w:t>
      </w:r>
      <w:r w:rsidRPr="00F21498">
        <w:rPr>
          <w:rFonts w:asciiTheme="majorBidi" w:hAnsiTheme="majorBidi" w:cstheme="majorBidi"/>
          <w:i/>
          <w:iCs/>
          <w:kern w:val="0"/>
        </w:rPr>
        <w:t xml:space="preserve"> Springer</w:t>
      </w:r>
      <w:r w:rsidRPr="00F21498">
        <w:rPr>
          <w:rFonts w:asciiTheme="majorBidi" w:hAnsiTheme="majorBidi" w:cstheme="majorBidi"/>
          <w:kern w:val="0"/>
        </w:rPr>
        <w:t>, 2018.</w:t>
      </w:r>
    </w:p>
    <w:p w14:paraId="09F4128F" w14:textId="62DE7DB0" w:rsidR="00C0214B" w:rsidRPr="00F21498" w:rsidRDefault="00C0214B"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w:t>
      </w:r>
      <w:r w:rsidRPr="00F21498">
        <w:rPr>
          <w:rFonts w:asciiTheme="majorBidi" w:hAnsiTheme="majorBidi" w:cstheme="majorBidi"/>
          <w:kern w:val="0"/>
        </w:rPr>
        <w:tab/>
        <w:t xml:space="preserve">I. O. Pappas, P. E. </w:t>
      </w:r>
      <w:proofErr w:type="spellStart"/>
      <w:r w:rsidRPr="00F21498">
        <w:rPr>
          <w:rFonts w:asciiTheme="majorBidi" w:hAnsiTheme="majorBidi" w:cstheme="majorBidi"/>
          <w:kern w:val="0"/>
        </w:rPr>
        <w:t>Kourouthanassis</w:t>
      </w:r>
      <w:proofErr w:type="spellEnd"/>
      <w:r w:rsidRPr="00F21498">
        <w:rPr>
          <w:rFonts w:asciiTheme="majorBidi" w:hAnsiTheme="majorBidi" w:cstheme="majorBidi"/>
          <w:kern w:val="0"/>
        </w:rPr>
        <w:t xml:space="preserve">, M. N. Giannakos, and G. </w:t>
      </w:r>
      <w:proofErr w:type="spellStart"/>
      <w:r w:rsidRPr="00F21498">
        <w:rPr>
          <w:rFonts w:asciiTheme="majorBidi" w:hAnsiTheme="majorBidi" w:cstheme="majorBidi"/>
          <w:kern w:val="0"/>
        </w:rPr>
        <w:t>Lekakos</w:t>
      </w:r>
      <w:proofErr w:type="spellEnd"/>
      <w:r w:rsidRPr="00F21498">
        <w:rPr>
          <w:rFonts w:asciiTheme="majorBidi" w:hAnsiTheme="majorBidi" w:cstheme="majorBidi"/>
          <w:kern w:val="0"/>
        </w:rPr>
        <w:t xml:space="preserve">, </w:t>
      </w:r>
      <w:r w:rsidR="007D6217" w:rsidRPr="00F21498">
        <w:rPr>
          <w:rFonts w:asciiTheme="majorBidi" w:hAnsiTheme="majorBidi" w:cstheme="majorBidi"/>
          <w:kern w:val="0"/>
        </w:rPr>
        <w:t>“</w:t>
      </w:r>
      <w:r w:rsidRPr="00F21498">
        <w:rPr>
          <w:rFonts w:asciiTheme="majorBidi" w:hAnsiTheme="majorBidi" w:cstheme="majorBidi"/>
          <w:kern w:val="0"/>
        </w:rPr>
        <w:t>The interplay of online shopping motivations and experiential factors on personalized e-commerce: A complexity theory approach,</w:t>
      </w:r>
      <w:r w:rsidR="007D6217"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Telematics and Informatics, </w:t>
      </w:r>
      <w:r w:rsidRPr="00F21498">
        <w:rPr>
          <w:rFonts w:asciiTheme="majorBidi" w:hAnsiTheme="majorBidi" w:cstheme="majorBidi"/>
          <w:kern w:val="0"/>
        </w:rPr>
        <w:t>vol. 34, no. 5, pp. 730-742, 2017.</w:t>
      </w:r>
    </w:p>
    <w:p w14:paraId="2C602A64" w14:textId="066A75F5" w:rsidR="0023620E" w:rsidRPr="00F21498" w:rsidRDefault="0023620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w:t>
      </w:r>
      <w:r w:rsidRPr="00F21498">
        <w:rPr>
          <w:rFonts w:asciiTheme="majorBidi" w:hAnsiTheme="majorBidi" w:cstheme="majorBidi"/>
          <w:kern w:val="0"/>
        </w:rPr>
        <w:tab/>
        <w:t xml:space="preserve">S. Akter and S. F. Wamba, </w:t>
      </w:r>
      <w:r w:rsidR="00610F2A" w:rsidRPr="00F21498">
        <w:rPr>
          <w:rFonts w:asciiTheme="majorBidi" w:hAnsiTheme="majorBidi" w:cstheme="majorBidi"/>
          <w:kern w:val="0"/>
        </w:rPr>
        <w:t>“</w:t>
      </w:r>
      <w:r w:rsidRPr="00F21498">
        <w:rPr>
          <w:rFonts w:asciiTheme="majorBidi" w:hAnsiTheme="majorBidi" w:cstheme="majorBidi"/>
          <w:kern w:val="0"/>
        </w:rPr>
        <w:t>Big data analytics in E-commerce: a systematic review and agenda for future research,</w:t>
      </w:r>
      <w:r w:rsidR="00610F2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Electronic Markets, </w:t>
      </w:r>
      <w:r w:rsidRPr="00F21498">
        <w:rPr>
          <w:rFonts w:asciiTheme="majorBidi" w:hAnsiTheme="majorBidi" w:cstheme="majorBidi"/>
          <w:kern w:val="0"/>
        </w:rPr>
        <w:t>vol. 26, no. 2, pp. 173-194, 2016.</w:t>
      </w:r>
    </w:p>
    <w:p w14:paraId="42B976D5" w14:textId="7B67AC19" w:rsidR="00A02B7E" w:rsidRPr="00F21498" w:rsidRDefault="00A02B7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w:t>
      </w:r>
      <w:r w:rsidRPr="00F21498">
        <w:rPr>
          <w:rFonts w:asciiTheme="majorBidi" w:hAnsiTheme="majorBidi" w:cstheme="majorBidi"/>
          <w:kern w:val="0"/>
        </w:rPr>
        <w:tab/>
        <w:t xml:space="preserve">S. R. Saleh, E. M. Khaneghah, N. Shadnosh, and A. R. ShowkatAbad, </w:t>
      </w:r>
      <w:r w:rsidR="002F3F62" w:rsidRPr="00F21498">
        <w:rPr>
          <w:rFonts w:asciiTheme="majorBidi" w:hAnsiTheme="majorBidi" w:cstheme="majorBidi"/>
          <w:kern w:val="0"/>
        </w:rPr>
        <w:t>“</w:t>
      </w:r>
      <w:r w:rsidRPr="00F21498">
        <w:rPr>
          <w:rFonts w:asciiTheme="majorBidi" w:hAnsiTheme="majorBidi" w:cstheme="majorBidi"/>
          <w:kern w:val="0"/>
        </w:rPr>
        <w:t>A mathematical model to adopt B2C ecommerce based on special customer requirement in social values with an emphasis on Islamic beliefs,</w:t>
      </w:r>
      <w:r w:rsidR="002F3F62"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Islamic Marketing, </w:t>
      </w:r>
      <w:r w:rsidRPr="00F21498">
        <w:rPr>
          <w:rFonts w:asciiTheme="majorBidi" w:hAnsiTheme="majorBidi" w:cstheme="majorBidi"/>
          <w:kern w:val="0"/>
        </w:rPr>
        <w:t>2019.</w:t>
      </w:r>
    </w:p>
    <w:p w14:paraId="71B1D8F5" w14:textId="093D3C04" w:rsidR="00262579" w:rsidRPr="00F21498" w:rsidRDefault="00262579"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w:t>
      </w:r>
      <w:r w:rsidRPr="00F21498">
        <w:rPr>
          <w:rFonts w:asciiTheme="majorBidi" w:hAnsiTheme="majorBidi" w:cstheme="majorBidi"/>
          <w:kern w:val="0"/>
        </w:rPr>
        <w:tab/>
        <w:t>E. Mousavi Khaneghah</w:t>
      </w:r>
      <w:r w:rsidRPr="00F21498">
        <w:rPr>
          <w:rFonts w:asciiTheme="majorBidi" w:hAnsiTheme="majorBidi" w:cstheme="majorBidi"/>
          <w:i/>
          <w:iCs/>
          <w:kern w:val="0"/>
        </w:rPr>
        <w:t xml:space="preserve"> et al.</w:t>
      </w:r>
      <w:r w:rsidRPr="00F21498">
        <w:rPr>
          <w:rFonts w:asciiTheme="majorBidi" w:hAnsiTheme="majorBidi" w:cstheme="majorBidi"/>
          <w:kern w:val="0"/>
        </w:rPr>
        <w:t xml:space="preserve">, “A </w:t>
      </w:r>
      <w:proofErr w:type="spellStart"/>
      <w:r w:rsidRPr="00F21498">
        <w:rPr>
          <w:rFonts w:asciiTheme="majorBidi" w:hAnsiTheme="majorBidi" w:cstheme="majorBidi"/>
          <w:kern w:val="0"/>
        </w:rPr>
        <w:t>tlantis</w:t>
      </w:r>
      <w:proofErr w:type="spellEnd"/>
      <w:r w:rsidRPr="00F21498">
        <w:rPr>
          <w:rFonts w:asciiTheme="majorBidi" w:hAnsiTheme="majorBidi" w:cstheme="majorBidi"/>
          <w:kern w:val="0"/>
        </w:rPr>
        <w:t>: a time‐value model in e‐commerce,</w:t>
      </w:r>
      <w:r w:rsidR="0040773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Applied Social Psychology, </w:t>
      </w:r>
      <w:r w:rsidRPr="00F21498">
        <w:rPr>
          <w:rFonts w:asciiTheme="majorBidi" w:hAnsiTheme="majorBidi" w:cstheme="majorBidi"/>
          <w:kern w:val="0"/>
        </w:rPr>
        <w:t>vol. 43, no. 6, pp. 1211-1227, 2013.</w:t>
      </w:r>
    </w:p>
    <w:p w14:paraId="39749930" w14:textId="5533F0C8" w:rsidR="00FF1448" w:rsidRPr="00F21498" w:rsidRDefault="00FF1448"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[7]</w:t>
      </w:r>
      <w:r w:rsidRPr="00F21498">
        <w:rPr>
          <w:rFonts w:asciiTheme="majorBidi" w:hAnsiTheme="majorBidi" w:cstheme="majorBidi"/>
          <w:kern w:val="0"/>
        </w:rPr>
        <w:tab/>
        <w:t xml:space="preserve">D. </w:t>
      </w:r>
      <w:proofErr w:type="spellStart"/>
      <w:r w:rsidRPr="00F21498">
        <w:rPr>
          <w:rFonts w:asciiTheme="majorBidi" w:hAnsiTheme="majorBidi" w:cstheme="majorBidi"/>
          <w:kern w:val="0"/>
        </w:rPr>
        <w:t>Schlagwein</w:t>
      </w:r>
      <w:proofErr w:type="spellEnd"/>
      <w:r w:rsidRPr="00F21498">
        <w:rPr>
          <w:rFonts w:asciiTheme="majorBidi" w:hAnsiTheme="majorBidi" w:cstheme="majorBidi"/>
          <w:kern w:val="0"/>
        </w:rPr>
        <w:t xml:space="preserve">, K. Conboy, J. Feller, J. M. </w:t>
      </w:r>
      <w:proofErr w:type="spellStart"/>
      <w:r w:rsidRPr="00F21498">
        <w:rPr>
          <w:rFonts w:asciiTheme="majorBidi" w:hAnsiTheme="majorBidi" w:cstheme="majorBidi"/>
          <w:kern w:val="0"/>
        </w:rPr>
        <w:t>Leimeister</w:t>
      </w:r>
      <w:proofErr w:type="spellEnd"/>
      <w:r w:rsidRPr="00F21498">
        <w:rPr>
          <w:rFonts w:asciiTheme="majorBidi" w:hAnsiTheme="majorBidi" w:cstheme="majorBidi"/>
          <w:kern w:val="0"/>
        </w:rPr>
        <w:t>, and L. Morgan, “Openness” with and without Information Technology: a framework and a brief history,</w:t>
      </w:r>
      <w:r w:rsidR="00A3545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ed: SAGE Publications Sage UK: London, England</w:t>
      </w:r>
      <w:r w:rsidRPr="00F21498">
        <w:rPr>
          <w:rFonts w:asciiTheme="majorBidi" w:hAnsiTheme="majorBidi" w:cstheme="majorBidi"/>
          <w:kern w:val="0"/>
        </w:rPr>
        <w:t>, 2017.</w:t>
      </w:r>
    </w:p>
    <w:p w14:paraId="149B9CE0" w14:textId="5064BE3E" w:rsidR="00B63076" w:rsidRPr="00F21498" w:rsidRDefault="00B63076"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[8]</w:t>
      </w:r>
      <w:r w:rsidRPr="00F21498">
        <w:rPr>
          <w:rFonts w:asciiTheme="majorBidi" w:hAnsiTheme="majorBidi" w:cstheme="majorBidi"/>
          <w:kern w:val="0"/>
        </w:rPr>
        <w:tab/>
        <w:t xml:space="preserve">A. </w:t>
      </w:r>
      <w:proofErr w:type="spellStart"/>
      <w:r w:rsidRPr="00F21498">
        <w:rPr>
          <w:rFonts w:asciiTheme="majorBidi" w:hAnsiTheme="majorBidi" w:cstheme="majorBidi"/>
          <w:kern w:val="0"/>
        </w:rPr>
        <w:t>Tiwana</w:t>
      </w:r>
      <w:proofErr w:type="spellEnd"/>
      <w:r w:rsidRPr="00F21498">
        <w:rPr>
          <w:rFonts w:asciiTheme="majorBidi" w:hAnsiTheme="majorBidi" w:cstheme="majorBidi"/>
          <w:kern w:val="0"/>
        </w:rPr>
        <w:t xml:space="preserve">, </w:t>
      </w:r>
      <w:r w:rsidR="00B826B9" w:rsidRPr="00F21498">
        <w:rPr>
          <w:rFonts w:asciiTheme="majorBidi" w:hAnsiTheme="majorBidi" w:cstheme="majorBidi"/>
          <w:kern w:val="0"/>
        </w:rPr>
        <w:t>“</w:t>
      </w:r>
      <w:r w:rsidRPr="00F21498">
        <w:rPr>
          <w:rFonts w:asciiTheme="majorBidi" w:hAnsiTheme="majorBidi" w:cstheme="majorBidi"/>
          <w:kern w:val="0"/>
        </w:rPr>
        <w:t>Platform ecosystems: Aligning architecture, governance, and strategy</w:t>
      </w:r>
      <w:r w:rsidR="001C6518" w:rsidRPr="00F21498">
        <w:rPr>
          <w:rFonts w:asciiTheme="majorBidi" w:hAnsiTheme="majorBidi" w:cstheme="majorBidi"/>
          <w:kern w:val="0"/>
        </w:rPr>
        <w:t>,</w:t>
      </w:r>
      <w:r w:rsidR="00B826B9" w:rsidRPr="00F21498">
        <w:rPr>
          <w:rFonts w:asciiTheme="majorBidi" w:hAnsiTheme="majorBidi" w:cstheme="majorBidi"/>
          <w:kern w:val="0"/>
        </w:rPr>
        <w:t>”</w:t>
      </w:r>
      <w:r w:rsidRPr="00F21498">
        <w:rPr>
          <w:rFonts w:asciiTheme="majorBidi" w:hAnsiTheme="majorBidi" w:cstheme="majorBidi"/>
          <w:kern w:val="0"/>
        </w:rPr>
        <w:t xml:space="preserve"> </w:t>
      </w:r>
      <w:proofErr w:type="spellStart"/>
      <w:r w:rsidRPr="00F21498">
        <w:rPr>
          <w:rFonts w:asciiTheme="majorBidi" w:hAnsiTheme="majorBidi" w:cstheme="majorBidi"/>
          <w:i/>
          <w:iCs/>
          <w:kern w:val="0"/>
        </w:rPr>
        <w:t>Newnes</w:t>
      </w:r>
      <w:proofErr w:type="spellEnd"/>
      <w:r w:rsidRPr="00F21498">
        <w:rPr>
          <w:rFonts w:asciiTheme="majorBidi" w:hAnsiTheme="majorBidi" w:cstheme="majorBidi"/>
          <w:kern w:val="0"/>
        </w:rPr>
        <w:t>, 2013.</w:t>
      </w:r>
    </w:p>
    <w:p w14:paraId="6A6F3AE8" w14:textId="4DA3EB48" w:rsidR="005209C0" w:rsidRPr="00F21498" w:rsidRDefault="005209C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[9]</w:t>
      </w:r>
      <w:r w:rsidRPr="00F21498">
        <w:rPr>
          <w:rFonts w:asciiTheme="majorBidi" w:hAnsiTheme="majorBidi" w:cstheme="majorBidi"/>
          <w:kern w:val="0"/>
        </w:rPr>
        <w:tab/>
        <w:t xml:space="preserve">W. K. Chong, M. </w:t>
      </w:r>
      <w:proofErr w:type="spellStart"/>
      <w:r w:rsidRPr="00F21498">
        <w:rPr>
          <w:rFonts w:asciiTheme="majorBidi" w:hAnsiTheme="majorBidi" w:cstheme="majorBidi"/>
          <w:kern w:val="0"/>
        </w:rPr>
        <w:t>Shafaghi</w:t>
      </w:r>
      <w:proofErr w:type="spellEnd"/>
      <w:r w:rsidRPr="00F21498">
        <w:rPr>
          <w:rFonts w:asciiTheme="majorBidi" w:hAnsiTheme="majorBidi" w:cstheme="majorBidi"/>
          <w:kern w:val="0"/>
        </w:rPr>
        <w:t xml:space="preserve">, C. </w:t>
      </w:r>
      <w:proofErr w:type="spellStart"/>
      <w:r w:rsidRPr="00F21498">
        <w:rPr>
          <w:rFonts w:asciiTheme="majorBidi" w:hAnsiTheme="majorBidi" w:cstheme="majorBidi"/>
          <w:kern w:val="0"/>
        </w:rPr>
        <w:t>Woollaston</w:t>
      </w:r>
      <w:proofErr w:type="spellEnd"/>
      <w:r w:rsidRPr="00F21498">
        <w:rPr>
          <w:rFonts w:asciiTheme="majorBidi" w:hAnsiTheme="majorBidi" w:cstheme="majorBidi"/>
          <w:kern w:val="0"/>
        </w:rPr>
        <w:t xml:space="preserve">, and V. Lui, </w:t>
      </w:r>
      <w:r w:rsidR="00941AA4" w:rsidRPr="00F21498">
        <w:rPr>
          <w:rFonts w:asciiTheme="majorBidi" w:hAnsiTheme="majorBidi" w:cstheme="majorBidi"/>
          <w:kern w:val="0"/>
        </w:rPr>
        <w:t>“</w:t>
      </w:r>
      <w:r w:rsidRPr="00F21498">
        <w:rPr>
          <w:rFonts w:asciiTheme="majorBidi" w:hAnsiTheme="majorBidi" w:cstheme="majorBidi"/>
          <w:kern w:val="0"/>
        </w:rPr>
        <w:t>B2B e‐marketplace: an e‐marketing framework for B2B commerce,</w:t>
      </w:r>
      <w:r w:rsidR="00FB0D08"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Marketing Intelligence &amp; Planning, </w:t>
      </w:r>
      <w:r w:rsidRPr="00F21498">
        <w:rPr>
          <w:rFonts w:asciiTheme="majorBidi" w:hAnsiTheme="majorBidi" w:cstheme="majorBidi"/>
          <w:kern w:val="0"/>
        </w:rPr>
        <w:t>2010.</w:t>
      </w:r>
    </w:p>
    <w:p w14:paraId="38D54776" w14:textId="032D36A0" w:rsidR="00FA71C5" w:rsidRPr="00F21498" w:rsidRDefault="00FA71C5"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lastRenderedPageBreak/>
        <w:t>[10]</w:t>
      </w:r>
      <w:r w:rsidRPr="00F21498">
        <w:rPr>
          <w:rFonts w:asciiTheme="majorBidi" w:hAnsiTheme="majorBidi" w:cstheme="majorBidi"/>
          <w:kern w:val="0"/>
        </w:rPr>
        <w:tab/>
        <w:t xml:space="preserve">V. Kumar and E. G. Raheja, </w:t>
      </w:r>
      <w:r w:rsidR="00A13891" w:rsidRPr="00F21498">
        <w:rPr>
          <w:rFonts w:asciiTheme="majorBidi" w:hAnsiTheme="majorBidi" w:cstheme="majorBidi"/>
          <w:kern w:val="0"/>
        </w:rPr>
        <w:t>“</w:t>
      </w:r>
      <w:r w:rsidRPr="00F21498">
        <w:rPr>
          <w:rFonts w:asciiTheme="majorBidi" w:hAnsiTheme="majorBidi" w:cstheme="majorBidi"/>
          <w:kern w:val="0"/>
        </w:rPr>
        <w:t>Business to business (b2b) and business to consumer (b2c) management,</w:t>
      </w:r>
      <w:r w:rsidR="00E362F9"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International Journal of Computers &amp; Technology, </w:t>
      </w:r>
      <w:r w:rsidRPr="00F21498">
        <w:rPr>
          <w:rFonts w:asciiTheme="majorBidi" w:hAnsiTheme="majorBidi" w:cstheme="majorBidi"/>
          <w:kern w:val="0"/>
        </w:rPr>
        <w:t>vol. 3, no. 3b, pp. 447-451, 2012.</w:t>
      </w:r>
    </w:p>
    <w:p w14:paraId="1CE57370" w14:textId="11A986F8" w:rsidR="00FC718C" w:rsidRPr="00F21498" w:rsidRDefault="00FC718C"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[11]</w:t>
      </w:r>
      <w:r w:rsidRPr="00F21498">
        <w:rPr>
          <w:rFonts w:asciiTheme="majorBidi" w:hAnsiTheme="majorBidi" w:cstheme="majorBidi"/>
          <w:kern w:val="0"/>
        </w:rPr>
        <w:tab/>
        <w:t xml:space="preserve">J. V. Chen, D. C. Yen, T. Rajkumar, and N. A. </w:t>
      </w:r>
      <w:proofErr w:type="spellStart"/>
      <w:r w:rsidRPr="00F21498">
        <w:rPr>
          <w:rFonts w:asciiTheme="majorBidi" w:hAnsiTheme="majorBidi" w:cstheme="majorBidi"/>
          <w:kern w:val="0"/>
        </w:rPr>
        <w:t>Tomochko</w:t>
      </w:r>
      <w:proofErr w:type="spellEnd"/>
      <w:r w:rsidRPr="00F21498">
        <w:rPr>
          <w:rFonts w:asciiTheme="majorBidi" w:hAnsiTheme="majorBidi" w:cstheme="majorBidi"/>
          <w:kern w:val="0"/>
        </w:rPr>
        <w:t xml:space="preserve">, </w:t>
      </w:r>
      <w:r w:rsidR="00FA01ED" w:rsidRPr="00F21498">
        <w:rPr>
          <w:rFonts w:asciiTheme="majorBidi" w:hAnsiTheme="majorBidi" w:cstheme="majorBidi"/>
          <w:kern w:val="0"/>
        </w:rPr>
        <w:t>“</w:t>
      </w:r>
      <w:r w:rsidRPr="00F21498">
        <w:rPr>
          <w:rFonts w:asciiTheme="majorBidi" w:hAnsiTheme="majorBidi" w:cstheme="majorBidi"/>
          <w:kern w:val="0"/>
        </w:rPr>
        <w:t>The antecedent factors on trust and commitment in supply chain relationships,</w:t>
      </w:r>
      <w:r w:rsidR="00FA01E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Computer Standards &amp; Interfaces, </w:t>
      </w:r>
      <w:r w:rsidRPr="00F21498">
        <w:rPr>
          <w:rFonts w:asciiTheme="majorBidi" w:hAnsiTheme="majorBidi" w:cstheme="majorBidi"/>
          <w:kern w:val="0"/>
        </w:rPr>
        <w:t>vol. 33, no. 3, pp. 262-270, 2011.</w:t>
      </w:r>
    </w:p>
    <w:p w14:paraId="6C778A9E" w14:textId="099497FD" w:rsidR="00620D9D" w:rsidRPr="00F21498" w:rsidRDefault="00620D9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[12]</w:t>
      </w:r>
      <w:r w:rsidRPr="00F21498">
        <w:rPr>
          <w:rFonts w:asciiTheme="majorBidi" w:hAnsiTheme="majorBidi" w:cstheme="majorBidi"/>
          <w:kern w:val="0"/>
        </w:rPr>
        <w:tab/>
        <w:t xml:space="preserve">S. E. Fawcett, C. </w:t>
      </w:r>
      <w:proofErr w:type="spellStart"/>
      <w:r w:rsidRPr="00F21498">
        <w:rPr>
          <w:rFonts w:asciiTheme="majorBidi" w:hAnsiTheme="majorBidi" w:cstheme="majorBidi"/>
          <w:kern w:val="0"/>
        </w:rPr>
        <w:t>Wallin</w:t>
      </w:r>
      <w:proofErr w:type="spellEnd"/>
      <w:r w:rsidRPr="00F21498">
        <w:rPr>
          <w:rFonts w:asciiTheme="majorBidi" w:hAnsiTheme="majorBidi" w:cstheme="majorBidi"/>
          <w:kern w:val="0"/>
        </w:rPr>
        <w:t xml:space="preserve">, C. Allred, A. M. Fawcett, and G. M. </w:t>
      </w:r>
      <w:proofErr w:type="spellStart"/>
      <w:r w:rsidRPr="00F21498">
        <w:rPr>
          <w:rFonts w:asciiTheme="majorBidi" w:hAnsiTheme="majorBidi" w:cstheme="majorBidi"/>
          <w:kern w:val="0"/>
        </w:rPr>
        <w:t>Magnan</w:t>
      </w:r>
      <w:proofErr w:type="spellEnd"/>
      <w:r w:rsidRPr="00F21498">
        <w:rPr>
          <w:rFonts w:asciiTheme="majorBidi" w:hAnsiTheme="majorBidi" w:cstheme="majorBidi"/>
          <w:kern w:val="0"/>
        </w:rPr>
        <w:t xml:space="preserve">, </w:t>
      </w:r>
      <w:r w:rsidR="0054167D" w:rsidRPr="00F21498">
        <w:rPr>
          <w:rFonts w:asciiTheme="majorBidi" w:hAnsiTheme="majorBidi" w:cstheme="majorBidi"/>
          <w:kern w:val="0"/>
        </w:rPr>
        <w:t>“</w:t>
      </w:r>
      <w:r w:rsidRPr="00F21498">
        <w:rPr>
          <w:rFonts w:asciiTheme="majorBidi" w:hAnsiTheme="majorBidi" w:cstheme="majorBidi"/>
          <w:kern w:val="0"/>
        </w:rPr>
        <w:t>Information technology as an enabler of supply chain collaboration: a dynamic‐capabilities perspective,</w:t>
      </w:r>
      <w:r w:rsidR="0054167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supply chain management, </w:t>
      </w:r>
      <w:r w:rsidRPr="00F21498">
        <w:rPr>
          <w:rFonts w:asciiTheme="majorBidi" w:hAnsiTheme="majorBidi" w:cstheme="majorBidi"/>
          <w:kern w:val="0"/>
        </w:rPr>
        <w:t>vol. 47, no. 1, pp. 38-59, 2011.</w:t>
      </w:r>
    </w:p>
    <w:p w14:paraId="5AA33C7F" w14:textId="1293A63F" w:rsidR="00DE3B7A" w:rsidRPr="00F21498" w:rsidRDefault="00DE3B7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[13]</w:t>
      </w:r>
      <w:r w:rsidRPr="00F21498">
        <w:rPr>
          <w:rFonts w:asciiTheme="majorBidi" w:hAnsiTheme="majorBidi" w:cstheme="majorBidi"/>
          <w:kern w:val="0"/>
        </w:rPr>
        <w:tab/>
        <w:t xml:space="preserve">H. </w:t>
      </w:r>
      <w:proofErr w:type="spellStart"/>
      <w:r w:rsidRPr="00F21498">
        <w:rPr>
          <w:rFonts w:asciiTheme="majorBidi" w:hAnsiTheme="majorBidi" w:cstheme="majorBidi"/>
          <w:kern w:val="0"/>
        </w:rPr>
        <w:t>Forslund</w:t>
      </w:r>
      <w:proofErr w:type="spellEnd"/>
      <w:r w:rsidRPr="00F21498">
        <w:rPr>
          <w:rFonts w:asciiTheme="majorBidi" w:hAnsiTheme="majorBidi" w:cstheme="majorBidi"/>
          <w:kern w:val="0"/>
        </w:rPr>
        <w:t xml:space="preserve"> and P. Jonsson, </w:t>
      </w:r>
      <w:r w:rsidR="004E76DA" w:rsidRPr="00F21498">
        <w:rPr>
          <w:rFonts w:asciiTheme="majorBidi" w:hAnsiTheme="majorBidi" w:cstheme="majorBidi"/>
          <w:kern w:val="0"/>
        </w:rPr>
        <w:t>“</w:t>
      </w:r>
      <w:r w:rsidRPr="00F21498">
        <w:rPr>
          <w:rFonts w:asciiTheme="majorBidi" w:hAnsiTheme="majorBidi" w:cstheme="majorBidi"/>
          <w:kern w:val="0"/>
        </w:rPr>
        <w:t>Obstacles to supply chain integration of the performance management process in buyer‐supplier dyads: The buyers' perspective,</w:t>
      </w:r>
      <w:r w:rsidR="004E76D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International Journal of Operations &amp; Production Management, </w:t>
      </w:r>
      <w:r w:rsidRPr="00F21498">
        <w:rPr>
          <w:rFonts w:asciiTheme="majorBidi" w:hAnsiTheme="majorBidi" w:cstheme="majorBidi"/>
          <w:kern w:val="0"/>
        </w:rPr>
        <w:t>2009.</w:t>
      </w:r>
    </w:p>
    <w:p w14:paraId="1741B80F" w14:textId="70807265" w:rsidR="002F00EA" w:rsidRPr="00F21498" w:rsidRDefault="002F00E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[14]</w:t>
      </w:r>
      <w:r w:rsidRPr="00F21498">
        <w:rPr>
          <w:rFonts w:asciiTheme="majorBidi" w:hAnsiTheme="majorBidi" w:cstheme="majorBidi"/>
          <w:kern w:val="0"/>
        </w:rPr>
        <w:tab/>
        <w:t xml:space="preserve">Z. G. Zacharia, N. W. Nix, and R. F. </w:t>
      </w:r>
      <w:proofErr w:type="spellStart"/>
      <w:r w:rsidRPr="00F21498">
        <w:rPr>
          <w:rFonts w:asciiTheme="majorBidi" w:hAnsiTheme="majorBidi" w:cstheme="majorBidi"/>
          <w:kern w:val="0"/>
        </w:rPr>
        <w:t>Lusch</w:t>
      </w:r>
      <w:proofErr w:type="spellEnd"/>
      <w:r w:rsidRPr="00F21498">
        <w:rPr>
          <w:rFonts w:asciiTheme="majorBidi" w:hAnsiTheme="majorBidi" w:cstheme="majorBidi"/>
          <w:kern w:val="0"/>
        </w:rPr>
        <w:t xml:space="preserve">, </w:t>
      </w:r>
      <w:r w:rsidR="00565CFD" w:rsidRPr="00F21498">
        <w:rPr>
          <w:rFonts w:asciiTheme="majorBidi" w:hAnsiTheme="majorBidi" w:cstheme="majorBidi"/>
          <w:kern w:val="0"/>
        </w:rPr>
        <w:t>“</w:t>
      </w:r>
      <w:r w:rsidRPr="00F21498">
        <w:rPr>
          <w:rFonts w:asciiTheme="majorBidi" w:hAnsiTheme="majorBidi" w:cstheme="majorBidi"/>
          <w:kern w:val="0"/>
        </w:rPr>
        <w:t>An analysis of supply chain collaborations and their effect on performance outcomes,</w:t>
      </w:r>
      <w:r w:rsidR="00565CF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business logistics, </w:t>
      </w:r>
      <w:r w:rsidRPr="00F21498">
        <w:rPr>
          <w:rFonts w:asciiTheme="majorBidi" w:hAnsiTheme="majorBidi" w:cstheme="majorBidi"/>
          <w:kern w:val="0"/>
        </w:rPr>
        <w:t>vol. 30, no. 2, pp. 101-123, 2009.</w:t>
      </w:r>
    </w:p>
    <w:p w14:paraId="06F72BDE" w14:textId="5E034845" w:rsidR="00334AF9" w:rsidRPr="00F21498" w:rsidRDefault="00334AF9"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[15]</w:t>
      </w:r>
      <w:r w:rsidRPr="00F21498">
        <w:rPr>
          <w:rFonts w:asciiTheme="majorBidi" w:hAnsiTheme="majorBidi" w:cstheme="majorBidi"/>
          <w:kern w:val="0"/>
        </w:rPr>
        <w:tab/>
        <w:t xml:space="preserve">S. Cai, M. Jun, and Z. Yang, </w:t>
      </w:r>
      <w:r w:rsidR="00E744FC" w:rsidRPr="00F21498">
        <w:rPr>
          <w:rFonts w:asciiTheme="majorBidi" w:hAnsiTheme="majorBidi" w:cstheme="majorBidi"/>
          <w:kern w:val="0"/>
        </w:rPr>
        <w:t>“</w:t>
      </w:r>
      <w:r w:rsidRPr="00F21498">
        <w:rPr>
          <w:rFonts w:asciiTheme="majorBidi" w:hAnsiTheme="majorBidi" w:cstheme="majorBidi"/>
          <w:kern w:val="0"/>
        </w:rPr>
        <w:t>Implementing supply chain information integration in China: The role of institutional forces and trust,</w:t>
      </w:r>
      <w:r w:rsidR="00E744FC"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Operations Management, </w:t>
      </w:r>
      <w:r w:rsidRPr="00F21498">
        <w:rPr>
          <w:rFonts w:asciiTheme="majorBidi" w:hAnsiTheme="majorBidi" w:cstheme="majorBidi"/>
          <w:kern w:val="0"/>
        </w:rPr>
        <w:t>vol. 28, no. 3, pp. 257-268, 2010.</w:t>
      </w:r>
    </w:p>
    <w:p w14:paraId="562002F0" w14:textId="3E31280B" w:rsidR="005B5B4D" w:rsidRPr="00F21498" w:rsidRDefault="005B5B4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[16]</w:t>
      </w:r>
      <w:r w:rsidRPr="00F21498">
        <w:rPr>
          <w:rFonts w:asciiTheme="majorBidi" w:hAnsiTheme="majorBidi" w:cstheme="majorBidi"/>
          <w:kern w:val="0"/>
        </w:rPr>
        <w:tab/>
        <w:t xml:space="preserve">G. N. </w:t>
      </w:r>
      <w:proofErr w:type="spellStart"/>
      <w:r w:rsidRPr="00F21498">
        <w:rPr>
          <w:rFonts w:asciiTheme="majorBidi" w:hAnsiTheme="majorBidi" w:cstheme="majorBidi"/>
          <w:kern w:val="0"/>
        </w:rPr>
        <w:t>Nyaga</w:t>
      </w:r>
      <w:proofErr w:type="spellEnd"/>
      <w:r w:rsidRPr="00F21498">
        <w:rPr>
          <w:rFonts w:asciiTheme="majorBidi" w:hAnsiTheme="majorBidi" w:cstheme="majorBidi"/>
          <w:kern w:val="0"/>
        </w:rPr>
        <w:t xml:space="preserve">, J. M. Whipple, and D. F. Lynch, </w:t>
      </w:r>
      <w:r w:rsidR="00910954" w:rsidRPr="00F21498">
        <w:rPr>
          <w:rFonts w:asciiTheme="majorBidi" w:hAnsiTheme="majorBidi" w:cstheme="majorBidi"/>
          <w:kern w:val="0"/>
        </w:rPr>
        <w:t>“</w:t>
      </w:r>
      <w:r w:rsidRPr="00F21498">
        <w:rPr>
          <w:rFonts w:asciiTheme="majorBidi" w:hAnsiTheme="majorBidi" w:cstheme="majorBidi"/>
          <w:kern w:val="0"/>
        </w:rPr>
        <w:t xml:space="preserve">Examining supply chain relationships: do buyer and supplier perspectives on collaborative relationships </w:t>
      </w:r>
      <w:proofErr w:type="gramStart"/>
      <w:r w:rsidRPr="00F21498">
        <w:rPr>
          <w:rFonts w:asciiTheme="majorBidi" w:hAnsiTheme="majorBidi" w:cstheme="majorBidi"/>
          <w:kern w:val="0"/>
        </w:rPr>
        <w:t>differ?,</w:t>
      </w:r>
      <w:proofErr w:type="gramEnd"/>
      <w:r w:rsidR="00910954"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operations management, </w:t>
      </w:r>
      <w:r w:rsidRPr="00F21498">
        <w:rPr>
          <w:rFonts w:asciiTheme="majorBidi" w:hAnsiTheme="majorBidi" w:cstheme="majorBidi"/>
          <w:kern w:val="0"/>
        </w:rPr>
        <w:t>vol. 28, no. 2, pp. 101-114, 2010.</w:t>
      </w:r>
    </w:p>
    <w:p w14:paraId="44F29F71" w14:textId="76F592DC" w:rsidR="00ED0A08" w:rsidRPr="00F21498" w:rsidRDefault="00ED0A08"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[17]</w:t>
      </w:r>
      <w:r w:rsidRPr="00F21498">
        <w:rPr>
          <w:rFonts w:asciiTheme="majorBidi" w:hAnsiTheme="majorBidi" w:cstheme="majorBidi"/>
          <w:kern w:val="0"/>
        </w:rPr>
        <w:tab/>
        <w:t xml:space="preserve">M. Cao and Q. Zhang, </w:t>
      </w:r>
      <w:r w:rsidR="00965844" w:rsidRPr="00F21498">
        <w:rPr>
          <w:rFonts w:asciiTheme="majorBidi" w:hAnsiTheme="majorBidi" w:cstheme="majorBidi"/>
          <w:kern w:val="0"/>
        </w:rPr>
        <w:t>“</w:t>
      </w:r>
      <w:r w:rsidRPr="00F21498">
        <w:rPr>
          <w:rFonts w:asciiTheme="majorBidi" w:hAnsiTheme="majorBidi" w:cstheme="majorBidi"/>
          <w:kern w:val="0"/>
        </w:rPr>
        <w:t>Supply chain collaboration: Impact on collaborative advantage and firm performance,</w:t>
      </w:r>
      <w:r w:rsidR="00965844"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operations management, </w:t>
      </w:r>
      <w:r w:rsidRPr="00F21498">
        <w:rPr>
          <w:rFonts w:asciiTheme="majorBidi" w:hAnsiTheme="majorBidi" w:cstheme="majorBidi"/>
          <w:kern w:val="0"/>
        </w:rPr>
        <w:t>vol. 29, no. 3, pp. 163-180, 2011.</w:t>
      </w:r>
    </w:p>
    <w:p w14:paraId="02E6EE21" w14:textId="069CCC6C" w:rsidR="005E5DD8" w:rsidRPr="00F21498" w:rsidRDefault="005E5DD8"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[18]</w:t>
      </w:r>
      <w:r w:rsidRPr="00F21498">
        <w:rPr>
          <w:rFonts w:asciiTheme="majorBidi" w:hAnsiTheme="majorBidi" w:cstheme="majorBidi"/>
          <w:kern w:val="0"/>
        </w:rPr>
        <w:tab/>
        <w:t xml:space="preserve">T. M. </w:t>
      </w:r>
      <w:proofErr w:type="spellStart"/>
      <w:r w:rsidRPr="00F21498">
        <w:rPr>
          <w:rFonts w:asciiTheme="majorBidi" w:hAnsiTheme="majorBidi" w:cstheme="majorBidi"/>
          <w:kern w:val="0"/>
        </w:rPr>
        <w:t>Simatupang</w:t>
      </w:r>
      <w:proofErr w:type="spellEnd"/>
      <w:r w:rsidRPr="00F21498">
        <w:rPr>
          <w:rFonts w:asciiTheme="majorBidi" w:hAnsiTheme="majorBidi" w:cstheme="majorBidi"/>
          <w:kern w:val="0"/>
        </w:rPr>
        <w:t xml:space="preserve"> and R. Sridharan, </w:t>
      </w:r>
      <w:r w:rsidR="00FA1174" w:rsidRPr="00F21498">
        <w:rPr>
          <w:rFonts w:asciiTheme="majorBidi" w:hAnsiTheme="majorBidi" w:cstheme="majorBidi"/>
          <w:kern w:val="0"/>
        </w:rPr>
        <w:t>“</w:t>
      </w:r>
      <w:r w:rsidRPr="00F21498">
        <w:rPr>
          <w:rFonts w:asciiTheme="majorBidi" w:hAnsiTheme="majorBidi" w:cstheme="majorBidi"/>
          <w:kern w:val="0"/>
        </w:rPr>
        <w:t>Design for supply chain collaboration,</w:t>
      </w:r>
      <w:r w:rsidR="00FA1174"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Business Process Management Journal, </w:t>
      </w:r>
      <w:r w:rsidRPr="00F21498">
        <w:rPr>
          <w:rFonts w:asciiTheme="majorBidi" w:hAnsiTheme="majorBidi" w:cstheme="majorBidi"/>
          <w:kern w:val="0"/>
        </w:rPr>
        <w:t>2008.</w:t>
      </w:r>
    </w:p>
    <w:p w14:paraId="77373F02" w14:textId="03A39CBA" w:rsidR="004149BD" w:rsidRPr="00F21498" w:rsidRDefault="004149B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[19]</w:t>
      </w:r>
      <w:r w:rsidRPr="00F21498">
        <w:rPr>
          <w:rFonts w:asciiTheme="majorBidi" w:hAnsiTheme="majorBidi" w:cstheme="majorBidi"/>
          <w:kern w:val="0"/>
        </w:rPr>
        <w:tab/>
        <w:t xml:space="preserve">W. </w:t>
      </w:r>
      <w:proofErr w:type="spellStart"/>
      <w:r w:rsidRPr="00F21498">
        <w:rPr>
          <w:rFonts w:asciiTheme="majorBidi" w:hAnsiTheme="majorBidi" w:cstheme="majorBidi"/>
          <w:kern w:val="0"/>
        </w:rPr>
        <w:t>Thitimajshima</w:t>
      </w:r>
      <w:proofErr w:type="spellEnd"/>
      <w:r w:rsidRPr="00F21498">
        <w:rPr>
          <w:rFonts w:asciiTheme="majorBidi" w:hAnsiTheme="majorBidi" w:cstheme="majorBidi"/>
          <w:kern w:val="0"/>
        </w:rPr>
        <w:t xml:space="preserve">, V. </w:t>
      </w:r>
      <w:proofErr w:type="spellStart"/>
      <w:r w:rsidRPr="00F21498">
        <w:rPr>
          <w:rFonts w:asciiTheme="majorBidi" w:hAnsiTheme="majorBidi" w:cstheme="majorBidi"/>
          <w:kern w:val="0"/>
        </w:rPr>
        <w:t>Esichaikul</w:t>
      </w:r>
      <w:proofErr w:type="spellEnd"/>
      <w:r w:rsidRPr="00F21498">
        <w:rPr>
          <w:rFonts w:asciiTheme="majorBidi" w:hAnsiTheme="majorBidi" w:cstheme="majorBidi"/>
          <w:kern w:val="0"/>
        </w:rPr>
        <w:t xml:space="preserve">, and D. </w:t>
      </w:r>
      <w:proofErr w:type="spellStart"/>
      <w:r w:rsidRPr="00F21498">
        <w:rPr>
          <w:rFonts w:asciiTheme="majorBidi" w:hAnsiTheme="majorBidi" w:cstheme="majorBidi"/>
          <w:kern w:val="0"/>
        </w:rPr>
        <w:t>Krairit</w:t>
      </w:r>
      <w:proofErr w:type="spellEnd"/>
      <w:r w:rsidRPr="00F21498">
        <w:rPr>
          <w:rFonts w:asciiTheme="majorBidi" w:hAnsiTheme="majorBidi" w:cstheme="majorBidi"/>
          <w:kern w:val="0"/>
        </w:rPr>
        <w:t xml:space="preserve">, </w:t>
      </w:r>
      <w:r w:rsidR="002774E3" w:rsidRPr="00F21498">
        <w:rPr>
          <w:rFonts w:asciiTheme="majorBidi" w:hAnsiTheme="majorBidi" w:cstheme="majorBidi"/>
          <w:kern w:val="0"/>
        </w:rPr>
        <w:t>“</w:t>
      </w:r>
      <w:r w:rsidRPr="00F21498">
        <w:rPr>
          <w:rFonts w:asciiTheme="majorBidi" w:hAnsiTheme="majorBidi" w:cstheme="majorBidi"/>
          <w:kern w:val="0"/>
        </w:rPr>
        <w:t>A framework to identify factors affecting the performance of third-party B2B e-marketplaces: A seller’s perspective,</w:t>
      </w:r>
      <w:r w:rsidR="00384F09"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Electronic Markets, </w:t>
      </w:r>
      <w:r w:rsidRPr="00F21498">
        <w:rPr>
          <w:rFonts w:asciiTheme="majorBidi" w:hAnsiTheme="majorBidi" w:cstheme="majorBidi"/>
          <w:kern w:val="0"/>
        </w:rPr>
        <w:t>vol. 28, no. 2, pp. 129-147, 2018.</w:t>
      </w:r>
    </w:p>
    <w:p w14:paraId="3A4DB13F" w14:textId="052935F7" w:rsidR="007D721C" w:rsidRPr="00F21498" w:rsidRDefault="007D721C"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[20]</w:t>
      </w:r>
      <w:r w:rsidRPr="00F21498">
        <w:rPr>
          <w:rFonts w:asciiTheme="majorBidi" w:hAnsiTheme="majorBidi" w:cstheme="majorBidi"/>
          <w:kern w:val="0"/>
        </w:rPr>
        <w:tab/>
        <w:t xml:space="preserve">T. Singh </w:t>
      </w:r>
      <w:proofErr w:type="spellStart"/>
      <w:r w:rsidRPr="00F21498">
        <w:rPr>
          <w:rFonts w:asciiTheme="majorBidi" w:hAnsiTheme="majorBidi" w:cstheme="majorBidi"/>
          <w:kern w:val="0"/>
        </w:rPr>
        <w:t>Chhikara</w:t>
      </w:r>
      <w:proofErr w:type="spellEnd"/>
      <w:r w:rsidRPr="00F21498">
        <w:rPr>
          <w:rFonts w:asciiTheme="majorBidi" w:hAnsiTheme="majorBidi" w:cstheme="majorBidi"/>
          <w:kern w:val="0"/>
        </w:rPr>
        <w:t xml:space="preserve">, </w:t>
      </w:r>
      <w:r w:rsidR="00A736C7" w:rsidRPr="00F21498">
        <w:rPr>
          <w:rFonts w:asciiTheme="majorBidi" w:hAnsiTheme="majorBidi" w:cstheme="majorBidi"/>
          <w:kern w:val="0"/>
        </w:rPr>
        <w:t>“</w:t>
      </w:r>
      <w:r w:rsidRPr="00F21498">
        <w:rPr>
          <w:rFonts w:asciiTheme="majorBidi" w:hAnsiTheme="majorBidi" w:cstheme="majorBidi"/>
          <w:kern w:val="0"/>
        </w:rPr>
        <w:t>Information Quality-Crucial Aspect of E-Commerce,</w:t>
      </w:r>
      <w:r w:rsidR="00A736C7"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IOSR Journal of VLSI and Signal Processing Ver. II, </w:t>
      </w:r>
      <w:r w:rsidRPr="00F21498">
        <w:rPr>
          <w:rFonts w:asciiTheme="majorBidi" w:hAnsiTheme="majorBidi" w:cstheme="majorBidi"/>
          <w:kern w:val="0"/>
        </w:rPr>
        <w:t>vol. 5, no. 3, pp. 31-35, 2015.</w:t>
      </w:r>
    </w:p>
    <w:p w14:paraId="0FF2B7B6" w14:textId="51E82D8B" w:rsidR="00A7384C" w:rsidRPr="00F21498" w:rsidRDefault="00A7384C"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lastRenderedPageBreak/>
        <w:t>[21]</w:t>
      </w:r>
      <w:r w:rsidRPr="00F21498">
        <w:rPr>
          <w:rFonts w:asciiTheme="majorBidi" w:hAnsiTheme="majorBidi" w:cstheme="majorBidi"/>
          <w:kern w:val="0"/>
        </w:rPr>
        <w:tab/>
        <w:t xml:space="preserve">S. Li and B. Lin, </w:t>
      </w:r>
      <w:r w:rsidR="003371F2" w:rsidRPr="00F21498">
        <w:rPr>
          <w:rFonts w:asciiTheme="majorBidi" w:hAnsiTheme="majorBidi" w:cstheme="majorBidi"/>
          <w:kern w:val="0"/>
        </w:rPr>
        <w:t>“</w:t>
      </w:r>
      <w:r w:rsidRPr="00F21498">
        <w:rPr>
          <w:rFonts w:asciiTheme="majorBidi" w:hAnsiTheme="majorBidi" w:cstheme="majorBidi"/>
          <w:kern w:val="0"/>
        </w:rPr>
        <w:t>Accessing information sharing and information quality in supply chain management,</w:t>
      </w:r>
      <w:r w:rsidR="003371F2"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Decision support systems, </w:t>
      </w:r>
      <w:r w:rsidRPr="00F21498">
        <w:rPr>
          <w:rFonts w:asciiTheme="majorBidi" w:hAnsiTheme="majorBidi" w:cstheme="majorBidi"/>
          <w:kern w:val="0"/>
        </w:rPr>
        <w:t>vol. 42, no. 3, pp. 1641-1656, 2006.</w:t>
      </w:r>
    </w:p>
    <w:p w14:paraId="2EE8BD48" w14:textId="077FEE0B" w:rsidR="00CB433A" w:rsidRPr="00F21498" w:rsidRDefault="00CB433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[22]</w:t>
      </w:r>
      <w:r w:rsidRPr="00F21498">
        <w:rPr>
          <w:rFonts w:asciiTheme="majorBidi" w:hAnsiTheme="majorBidi" w:cstheme="majorBidi"/>
          <w:kern w:val="0"/>
        </w:rPr>
        <w:tab/>
        <w:t xml:space="preserve">Z. </w:t>
      </w:r>
      <w:proofErr w:type="spellStart"/>
      <w:r w:rsidRPr="00F21498">
        <w:rPr>
          <w:rFonts w:asciiTheme="majorBidi" w:hAnsiTheme="majorBidi" w:cstheme="majorBidi"/>
          <w:kern w:val="0"/>
        </w:rPr>
        <w:t>Jano</w:t>
      </w:r>
      <w:proofErr w:type="spellEnd"/>
      <w:r w:rsidRPr="00F21498">
        <w:rPr>
          <w:rFonts w:asciiTheme="majorBidi" w:hAnsiTheme="majorBidi" w:cstheme="majorBidi"/>
          <w:i/>
          <w:iCs/>
          <w:kern w:val="0"/>
        </w:rPr>
        <w:t xml:space="preserve"> et al.</w:t>
      </w:r>
      <w:r w:rsidRPr="00F21498">
        <w:rPr>
          <w:rFonts w:asciiTheme="majorBidi" w:hAnsiTheme="majorBidi" w:cstheme="majorBidi"/>
          <w:kern w:val="0"/>
        </w:rPr>
        <w:t xml:space="preserve">, </w:t>
      </w:r>
      <w:r w:rsidR="003C1CE7" w:rsidRPr="00F21498">
        <w:rPr>
          <w:rFonts w:asciiTheme="majorBidi" w:hAnsiTheme="majorBidi" w:cstheme="majorBidi"/>
          <w:kern w:val="0"/>
        </w:rPr>
        <w:t>“</w:t>
      </w:r>
      <w:r w:rsidRPr="00F21498">
        <w:rPr>
          <w:rFonts w:asciiTheme="majorBidi" w:hAnsiTheme="majorBidi" w:cstheme="majorBidi"/>
          <w:kern w:val="0"/>
        </w:rPr>
        <w:t>Website usability and cultural dimensions in Malaysian and Australian universities,</w:t>
      </w:r>
      <w:r w:rsidR="003C1CE7"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Asian Social Science, </w:t>
      </w:r>
      <w:r w:rsidRPr="00F21498">
        <w:rPr>
          <w:rFonts w:asciiTheme="majorBidi" w:hAnsiTheme="majorBidi" w:cstheme="majorBidi"/>
          <w:kern w:val="0"/>
        </w:rPr>
        <w:t>vol. 11, no. 9, p. 1, 2015.</w:t>
      </w:r>
    </w:p>
    <w:p w14:paraId="7783A258" w14:textId="2DE69FA0" w:rsidR="0079534E" w:rsidRPr="00F21498" w:rsidRDefault="0079534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[23]</w:t>
      </w:r>
      <w:r w:rsidRPr="00F21498">
        <w:rPr>
          <w:rFonts w:asciiTheme="majorBidi" w:hAnsiTheme="majorBidi" w:cstheme="majorBidi"/>
          <w:kern w:val="0"/>
        </w:rPr>
        <w:tab/>
        <w:t xml:space="preserve">R. Garett, J. Chiu, L. Zhang, and S. D. Young, </w:t>
      </w:r>
      <w:r w:rsidR="00661B01" w:rsidRPr="00F21498">
        <w:rPr>
          <w:rFonts w:asciiTheme="majorBidi" w:hAnsiTheme="majorBidi" w:cstheme="majorBidi"/>
          <w:kern w:val="0"/>
        </w:rPr>
        <w:t>“</w:t>
      </w:r>
      <w:r w:rsidRPr="00F21498">
        <w:rPr>
          <w:rFonts w:asciiTheme="majorBidi" w:hAnsiTheme="majorBidi" w:cstheme="majorBidi"/>
          <w:kern w:val="0"/>
        </w:rPr>
        <w:t>A literature review: website design and user engagement,</w:t>
      </w:r>
      <w:r w:rsidR="00661B01"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Online journal of communication and media technologies, </w:t>
      </w:r>
      <w:r w:rsidRPr="00F21498">
        <w:rPr>
          <w:rFonts w:asciiTheme="majorBidi" w:hAnsiTheme="majorBidi" w:cstheme="majorBidi"/>
          <w:kern w:val="0"/>
        </w:rPr>
        <w:t>vol. 6, no. 3, p. 1, 2016.</w:t>
      </w:r>
    </w:p>
    <w:p w14:paraId="70F6B66B" w14:textId="5B650980" w:rsidR="00D740AB" w:rsidRPr="00F21498" w:rsidRDefault="00D740AB"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[24]</w:t>
      </w:r>
      <w:r w:rsidRPr="00F21498">
        <w:rPr>
          <w:rFonts w:asciiTheme="majorBidi" w:hAnsiTheme="majorBidi" w:cstheme="majorBidi"/>
          <w:kern w:val="0"/>
        </w:rPr>
        <w:tab/>
        <w:t xml:space="preserve">R. C. </w:t>
      </w:r>
      <w:proofErr w:type="spellStart"/>
      <w:r w:rsidRPr="00F21498">
        <w:rPr>
          <w:rFonts w:asciiTheme="majorBidi" w:hAnsiTheme="majorBidi" w:cstheme="majorBidi"/>
          <w:kern w:val="0"/>
        </w:rPr>
        <w:t>Marchany</w:t>
      </w:r>
      <w:proofErr w:type="spellEnd"/>
      <w:r w:rsidRPr="00F21498">
        <w:rPr>
          <w:rFonts w:asciiTheme="majorBidi" w:hAnsiTheme="majorBidi" w:cstheme="majorBidi"/>
          <w:kern w:val="0"/>
        </w:rPr>
        <w:t xml:space="preserve"> and J. G. </w:t>
      </w:r>
      <w:proofErr w:type="spellStart"/>
      <w:r w:rsidRPr="00F21498">
        <w:rPr>
          <w:rFonts w:asciiTheme="majorBidi" w:hAnsiTheme="majorBidi" w:cstheme="majorBidi"/>
          <w:kern w:val="0"/>
        </w:rPr>
        <w:t>Tront</w:t>
      </w:r>
      <w:proofErr w:type="spellEnd"/>
      <w:r w:rsidRPr="00F21498">
        <w:rPr>
          <w:rFonts w:asciiTheme="majorBidi" w:hAnsiTheme="majorBidi" w:cstheme="majorBidi"/>
          <w:kern w:val="0"/>
        </w:rPr>
        <w:t xml:space="preserve">, </w:t>
      </w:r>
      <w:r w:rsidR="006434EB" w:rsidRPr="00F21498">
        <w:rPr>
          <w:rFonts w:asciiTheme="majorBidi" w:hAnsiTheme="majorBidi" w:cstheme="majorBidi"/>
          <w:kern w:val="0"/>
        </w:rPr>
        <w:t>“</w:t>
      </w:r>
      <w:r w:rsidRPr="00F21498">
        <w:rPr>
          <w:rFonts w:asciiTheme="majorBidi" w:hAnsiTheme="majorBidi" w:cstheme="majorBidi"/>
          <w:kern w:val="0"/>
        </w:rPr>
        <w:t>E-commerce security issues,</w:t>
      </w:r>
      <w:r w:rsidR="006434EB" w:rsidRPr="00F21498">
        <w:rPr>
          <w:rFonts w:asciiTheme="majorBidi" w:hAnsiTheme="majorBidi" w:cstheme="majorBidi"/>
          <w:kern w:val="0"/>
        </w:rPr>
        <w:t xml:space="preserve">” </w:t>
      </w:r>
      <w:r w:rsidRPr="00F21498">
        <w:rPr>
          <w:rFonts w:asciiTheme="majorBidi" w:hAnsiTheme="majorBidi" w:cstheme="majorBidi"/>
          <w:i/>
          <w:iCs/>
          <w:kern w:val="0"/>
        </w:rPr>
        <w:t>Proceedings of the 35th Annual Hawaii International Conference on System Sciences</w:t>
      </w:r>
      <w:r w:rsidRPr="00F21498">
        <w:rPr>
          <w:rFonts w:asciiTheme="majorBidi" w:hAnsiTheme="majorBidi" w:cstheme="majorBidi"/>
          <w:kern w:val="0"/>
        </w:rPr>
        <w:t>,</w:t>
      </w:r>
      <w:r w:rsidR="004C3D68" w:rsidRPr="004C3D68">
        <w:rPr>
          <w:rFonts w:asciiTheme="majorBidi" w:hAnsiTheme="majorBidi" w:cstheme="majorBidi"/>
          <w:kern w:val="0"/>
        </w:rPr>
        <w:t xml:space="preserve"> HI, USA</w:t>
      </w:r>
      <w:r w:rsidR="004C3D68">
        <w:rPr>
          <w:rFonts w:asciiTheme="majorBidi" w:hAnsiTheme="majorBidi" w:cstheme="majorBidi"/>
          <w:kern w:val="0"/>
        </w:rPr>
        <w:t>,</w:t>
      </w:r>
      <w:r w:rsidR="009D25D0" w:rsidRPr="00F21498">
        <w:rPr>
          <w:rFonts w:asciiTheme="majorBidi" w:hAnsiTheme="majorBidi" w:cstheme="majorBidi"/>
          <w:kern w:val="0"/>
        </w:rPr>
        <w:t xml:space="preserve"> pp. 2500-2508</w:t>
      </w:r>
      <w:r w:rsidR="001D18B4" w:rsidRPr="00F21498">
        <w:rPr>
          <w:rFonts w:asciiTheme="majorBidi" w:hAnsiTheme="majorBidi" w:cstheme="majorBidi"/>
          <w:kern w:val="0"/>
        </w:rPr>
        <w:t>,</w:t>
      </w:r>
      <w:r w:rsidRPr="00F21498">
        <w:rPr>
          <w:rFonts w:asciiTheme="majorBidi" w:hAnsiTheme="majorBidi" w:cstheme="majorBidi"/>
          <w:kern w:val="0"/>
        </w:rPr>
        <w:t xml:space="preserve"> 2002</w:t>
      </w:r>
      <w:r w:rsidR="009D25D0" w:rsidRPr="00F21498">
        <w:rPr>
          <w:rFonts w:asciiTheme="majorBidi" w:hAnsiTheme="majorBidi" w:cstheme="majorBidi"/>
          <w:kern w:val="0"/>
        </w:rPr>
        <w:t>.</w:t>
      </w:r>
      <w:r w:rsidRPr="00F21498">
        <w:rPr>
          <w:rFonts w:asciiTheme="majorBidi" w:hAnsiTheme="majorBidi" w:cstheme="majorBidi"/>
          <w:kern w:val="0"/>
        </w:rPr>
        <w:t xml:space="preserve"> </w:t>
      </w:r>
    </w:p>
    <w:p w14:paraId="59A7D5FB" w14:textId="0C158CF0" w:rsidR="00A0050E" w:rsidRPr="00F21498" w:rsidRDefault="00A0050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[25]</w:t>
      </w:r>
      <w:r w:rsidRPr="00F21498">
        <w:rPr>
          <w:rFonts w:asciiTheme="majorBidi" w:hAnsiTheme="majorBidi" w:cstheme="majorBidi"/>
          <w:kern w:val="0"/>
        </w:rPr>
        <w:tab/>
        <w:t xml:space="preserve">A. G. Briones, P. </w:t>
      </w:r>
      <w:proofErr w:type="spellStart"/>
      <w:r w:rsidRPr="00F21498">
        <w:rPr>
          <w:rFonts w:asciiTheme="majorBidi" w:hAnsiTheme="majorBidi" w:cstheme="majorBidi"/>
          <w:kern w:val="0"/>
        </w:rPr>
        <w:t>Chamoso</w:t>
      </w:r>
      <w:proofErr w:type="spellEnd"/>
      <w:r w:rsidRPr="00F21498">
        <w:rPr>
          <w:rFonts w:asciiTheme="majorBidi" w:hAnsiTheme="majorBidi" w:cstheme="majorBidi"/>
          <w:kern w:val="0"/>
        </w:rPr>
        <w:t xml:space="preserve">, and A. BARRIUSO, </w:t>
      </w:r>
      <w:r w:rsidR="00FF6D96" w:rsidRPr="00F21498">
        <w:rPr>
          <w:rFonts w:asciiTheme="majorBidi" w:hAnsiTheme="majorBidi" w:cstheme="majorBidi"/>
          <w:kern w:val="0"/>
        </w:rPr>
        <w:t>“</w:t>
      </w:r>
      <w:r w:rsidRPr="00F21498">
        <w:rPr>
          <w:rFonts w:asciiTheme="majorBidi" w:hAnsiTheme="majorBidi" w:cstheme="majorBidi"/>
          <w:kern w:val="0"/>
        </w:rPr>
        <w:t>Review of the main security problems with multi-agent systems used in e-commerce applications,</w:t>
      </w:r>
      <w:r w:rsidR="00FF6D96"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ADCAIJ: Advances in Distributed Computing and Artificial Intelligence Journal, </w:t>
      </w:r>
      <w:r w:rsidRPr="00F21498">
        <w:rPr>
          <w:rFonts w:asciiTheme="majorBidi" w:hAnsiTheme="majorBidi" w:cstheme="majorBidi"/>
          <w:kern w:val="0"/>
        </w:rPr>
        <w:t>vol. 5, no. 3, p. 55, 2016.</w:t>
      </w:r>
    </w:p>
    <w:p w14:paraId="458A84F8" w14:textId="5146AB89" w:rsidR="00422763" w:rsidRPr="00F21498" w:rsidRDefault="00422763"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[26]</w:t>
      </w:r>
      <w:r w:rsidRPr="00F21498">
        <w:rPr>
          <w:rFonts w:asciiTheme="majorBidi" w:hAnsiTheme="majorBidi" w:cstheme="majorBidi"/>
          <w:kern w:val="0"/>
        </w:rPr>
        <w:tab/>
        <w:t xml:space="preserve">H. Hamidi and S. Moradi, </w:t>
      </w:r>
      <w:r w:rsidR="005C44BD" w:rsidRPr="00F21498">
        <w:rPr>
          <w:rFonts w:asciiTheme="majorBidi" w:hAnsiTheme="majorBidi" w:cstheme="majorBidi"/>
          <w:kern w:val="0"/>
        </w:rPr>
        <w:t>“</w:t>
      </w:r>
      <w:r w:rsidRPr="00F21498">
        <w:rPr>
          <w:rFonts w:asciiTheme="majorBidi" w:hAnsiTheme="majorBidi" w:cstheme="majorBidi"/>
          <w:kern w:val="0"/>
        </w:rPr>
        <w:t>Analysis of consideration of security parameters by vendors on trust and customer satisfaction in e-commerce,</w:t>
      </w:r>
      <w:r w:rsidR="005C44B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Global Information Management (JGIM), </w:t>
      </w:r>
      <w:r w:rsidRPr="00F21498">
        <w:rPr>
          <w:rFonts w:asciiTheme="majorBidi" w:hAnsiTheme="majorBidi" w:cstheme="majorBidi"/>
          <w:kern w:val="0"/>
        </w:rPr>
        <w:t>vol. 25, no. 4, pp. 32-45, 2017.</w:t>
      </w:r>
    </w:p>
    <w:p w14:paraId="6718C631" w14:textId="6100D80C" w:rsidR="007C6982" w:rsidRPr="00F21498" w:rsidRDefault="007C6982"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[27]</w:t>
      </w:r>
      <w:r w:rsidRPr="00F21498">
        <w:rPr>
          <w:rFonts w:asciiTheme="majorBidi" w:hAnsiTheme="majorBidi" w:cstheme="majorBidi"/>
          <w:kern w:val="0"/>
        </w:rPr>
        <w:tab/>
        <w:t xml:space="preserve">A. J. </w:t>
      </w:r>
      <w:proofErr w:type="spellStart"/>
      <w:r w:rsidRPr="00F21498">
        <w:rPr>
          <w:rFonts w:asciiTheme="majorBidi" w:hAnsiTheme="majorBidi" w:cstheme="majorBidi"/>
          <w:kern w:val="0"/>
        </w:rPr>
        <w:t>Flanagin</w:t>
      </w:r>
      <w:proofErr w:type="spellEnd"/>
      <w:r w:rsidRPr="00F21498">
        <w:rPr>
          <w:rFonts w:asciiTheme="majorBidi" w:hAnsiTheme="majorBidi" w:cstheme="majorBidi"/>
          <w:kern w:val="0"/>
        </w:rPr>
        <w:t xml:space="preserve">, M. J. Metzger, R. Pure, and A. Markov, </w:t>
      </w:r>
      <w:r w:rsidR="00E534EE" w:rsidRPr="00F21498">
        <w:rPr>
          <w:rFonts w:asciiTheme="majorBidi" w:hAnsiTheme="majorBidi" w:cstheme="majorBidi"/>
          <w:kern w:val="0"/>
        </w:rPr>
        <w:t>“</w:t>
      </w:r>
      <w:r w:rsidRPr="00F21498">
        <w:rPr>
          <w:rFonts w:asciiTheme="majorBidi" w:hAnsiTheme="majorBidi" w:cstheme="majorBidi"/>
          <w:kern w:val="0"/>
        </w:rPr>
        <w:t>User-generated ratings and the evaluation of credibility and product quality in ecommerce transactions,</w:t>
      </w:r>
      <w:r w:rsidR="00E534EE" w:rsidRPr="00F21498">
        <w:rPr>
          <w:rFonts w:asciiTheme="majorBidi" w:hAnsiTheme="majorBidi" w:cstheme="majorBidi"/>
          <w:kern w:val="0"/>
        </w:rPr>
        <w:t>”</w:t>
      </w:r>
      <w:r w:rsidRPr="00F21498">
        <w:rPr>
          <w:rFonts w:asciiTheme="majorBidi" w:hAnsiTheme="majorBidi" w:cstheme="majorBidi"/>
          <w:kern w:val="0"/>
        </w:rPr>
        <w:t xml:space="preserve"> in </w:t>
      </w:r>
      <w:r w:rsidRPr="00F21498">
        <w:rPr>
          <w:rFonts w:asciiTheme="majorBidi" w:hAnsiTheme="majorBidi" w:cstheme="majorBidi"/>
          <w:i/>
          <w:iCs/>
          <w:kern w:val="0"/>
        </w:rPr>
        <w:t>2011 44th Hawaii International Conference on System Sciences</w:t>
      </w:r>
      <w:r w:rsidRPr="00F21498">
        <w:rPr>
          <w:rFonts w:asciiTheme="majorBidi" w:hAnsiTheme="majorBidi" w:cstheme="majorBidi"/>
          <w:kern w:val="0"/>
        </w:rPr>
        <w:t>,</w:t>
      </w:r>
      <w:r w:rsidR="001D18B4" w:rsidRPr="00F21498">
        <w:rPr>
          <w:rFonts w:asciiTheme="majorBidi" w:hAnsiTheme="majorBidi" w:cstheme="majorBidi"/>
          <w:kern w:val="0"/>
        </w:rPr>
        <w:t xml:space="preserve"> pp. 1-10,</w:t>
      </w:r>
      <w:r w:rsidRPr="00F21498">
        <w:rPr>
          <w:rFonts w:asciiTheme="majorBidi" w:hAnsiTheme="majorBidi" w:cstheme="majorBidi"/>
          <w:kern w:val="0"/>
        </w:rPr>
        <w:t xml:space="preserve"> 2011. </w:t>
      </w:r>
    </w:p>
    <w:p w14:paraId="3E4B19D1" w14:textId="017A4D4F" w:rsidR="00F2038D" w:rsidRPr="00F21498" w:rsidRDefault="00F2038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[28]</w:t>
      </w:r>
      <w:r w:rsidRPr="00F21498">
        <w:rPr>
          <w:rFonts w:asciiTheme="majorBidi" w:hAnsiTheme="majorBidi" w:cstheme="majorBidi"/>
          <w:kern w:val="0"/>
        </w:rPr>
        <w:tab/>
        <w:t xml:space="preserve">M. </w:t>
      </w:r>
      <w:proofErr w:type="spellStart"/>
      <w:r w:rsidRPr="00F21498">
        <w:rPr>
          <w:rFonts w:asciiTheme="majorBidi" w:hAnsiTheme="majorBidi" w:cstheme="majorBidi"/>
          <w:kern w:val="0"/>
        </w:rPr>
        <w:t>Grbovic</w:t>
      </w:r>
      <w:proofErr w:type="spellEnd"/>
      <w:r w:rsidRPr="00F21498">
        <w:rPr>
          <w:rFonts w:asciiTheme="majorBidi" w:hAnsiTheme="majorBidi" w:cstheme="majorBidi"/>
          <w:i/>
          <w:iCs/>
          <w:kern w:val="0"/>
        </w:rPr>
        <w:t xml:space="preserve"> et al.</w:t>
      </w:r>
      <w:r w:rsidRPr="00F21498">
        <w:rPr>
          <w:rFonts w:asciiTheme="majorBidi" w:hAnsiTheme="majorBidi" w:cstheme="majorBidi"/>
          <w:kern w:val="0"/>
        </w:rPr>
        <w:t xml:space="preserve">, </w:t>
      </w:r>
      <w:r w:rsidR="00B56BFA" w:rsidRPr="00F21498">
        <w:rPr>
          <w:rFonts w:asciiTheme="majorBidi" w:hAnsiTheme="majorBidi" w:cstheme="majorBidi"/>
          <w:kern w:val="0"/>
        </w:rPr>
        <w:t>“</w:t>
      </w:r>
      <w:r w:rsidRPr="00F21498">
        <w:rPr>
          <w:rFonts w:asciiTheme="majorBidi" w:hAnsiTheme="majorBidi" w:cstheme="majorBidi"/>
          <w:kern w:val="0"/>
        </w:rPr>
        <w:t>E-commerce in your inbox: Product recommendations at scale,</w:t>
      </w:r>
      <w:r w:rsidR="00B56BF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Proceedings of the </w:t>
      </w:r>
      <w:proofErr w:type="gramStart"/>
      <w:r w:rsidRPr="00F21498">
        <w:rPr>
          <w:rFonts w:asciiTheme="majorBidi" w:hAnsiTheme="majorBidi" w:cstheme="majorBidi"/>
          <w:i/>
          <w:iCs/>
          <w:kern w:val="0"/>
        </w:rPr>
        <w:t>21th</w:t>
      </w:r>
      <w:proofErr w:type="gramEnd"/>
      <w:r w:rsidRPr="00F21498">
        <w:rPr>
          <w:rFonts w:asciiTheme="majorBidi" w:hAnsiTheme="majorBidi" w:cstheme="majorBidi"/>
          <w:i/>
          <w:iCs/>
          <w:kern w:val="0"/>
        </w:rPr>
        <w:t xml:space="preserve"> ACM SIGKDD international conference on knowledge discovery and data mining</w:t>
      </w:r>
      <w:r w:rsidRPr="00F21498">
        <w:rPr>
          <w:rFonts w:asciiTheme="majorBidi" w:hAnsiTheme="majorBidi" w:cstheme="majorBidi"/>
          <w:kern w:val="0"/>
        </w:rPr>
        <w:t>,</w:t>
      </w:r>
      <w:r w:rsidR="00397042" w:rsidRPr="00F21498">
        <w:rPr>
          <w:rFonts w:asciiTheme="majorBidi" w:hAnsiTheme="majorBidi" w:cstheme="majorBidi"/>
          <w:kern w:val="0"/>
        </w:rPr>
        <w:t xml:space="preserve"> </w:t>
      </w:r>
      <w:r w:rsidR="004C3D68" w:rsidRPr="004C3D68">
        <w:rPr>
          <w:rFonts w:asciiTheme="majorBidi" w:hAnsiTheme="majorBidi" w:cstheme="majorBidi"/>
          <w:kern w:val="0"/>
        </w:rPr>
        <w:t>Sydney, Australia</w:t>
      </w:r>
      <w:r w:rsidR="004C3D68">
        <w:rPr>
          <w:rFonts w:asciiTheme="majorBidi" w:hAnsiTheme="majorBidi" w:cstheme="majorBidi"/>
          <w:kern w:val="0"/>
        </w:rPr>
        <w:t>,</w:t>
      </w:r>
      <w:r w:rsidR="004C3D68" w:rsidRPr="004C3D68">
        <w:rPr>
          <w:rFonts w:asciiTheme="majorBidi" w:hAnsiTheme="majorBidi" w:cstheme="majorBidi"/>
          <w:kern w:val="0"/>
        </w:rPr>
        <w:t xml:space="preserve"> </w:t>
      </w:r>
      <w:r w:rsidR="00397042" w:rsidRPr="00F21498">
        <w:rPr>
          <w:rFonts w:asciiTheme="majorBidi" w:hAnsiTheme="majorBidi" w:cstheme="majorBidi"/>
          <w:kern w:val="0"/>
        </w:rPr>
        <w:t>pp. 1809-1818,</w:t>
      </w:r>
      <w:r w:rsidRPr="00F21498">
        <w:rPr>
          <w:rFonts w:asciiTheme="majorBidi" w:hAnsiTheme="majorBidi" w:cstheme="majorBidi"/>
          <w:kern w:val="0"/>
        </w:rPr>
        <w:t xml:space="preserve"> 2015. </w:t>
      </w:r>
    </w:p>
    <w:p w14:paraId="406237B9" w14:textId="0B14F6C2" w:rsidR="00CD76C0" w:rsidRPr="00F21498" w:rsidRDefault="00CD76C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[29]</w:t>
      </w:r>
      <w:r w:rsidRPr="00F21498">
        <w:rPr>
          <w:rFonts w:asciiTheme="majorBidi" w:hAnsiTheme="majorBidi" w:cstheme="majorBidi"/>
          <w:kern w:val="0"/>
        </w:rPr>
        <w:tab/>
        <w:t xml:space="preserve">K. H. Chung and J. I. Shin, </w:t>
      </w:r>
      <w:r w:rsidR="00CB3327" w:rsidRPr="00F21498">
        <w:rPr>
          <w:rFonts w:asciiTheme="majorBidi" w:hAnsiTheme="majorBidi" w:cstheme="majorBidi"/>
          <w:kern w:val="0"/>
        </w:rPr>
        <w:t>“</w:t>
      </w:r>
      <w:r w:rsidRPr="00F21498">
        <w:rPr>
          <w:rFonts w:asciiTheme="majorBidi" w:hAnsiTheme="majorBidi" w:cstheme="majorBidi"/>
          <w:kern w:val="0"/>
        </w:rPr>
        <w:t>The antecedents and consequents of relationship quality in internet shopping,</w:t>
      </w:r>
      <w:r w:rsidR="00CB3327"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Asia Pacific Journal of Marketing and Logistics, </w:t>
      </w:r>
      <w:r w:rsidRPr="00F21498">
        <w:rPr>
          <w:rFonts w:asciiTheme="majorBidi" w:hAnsiTheme="majorBidi" w:cstheme="majorBidi"/>
          <w:kern w:val="0"/>
        </w:rPr>
        <w:t>2010.</w:t>
      </w:r>
    </w:p>
    <w:p w14:paraId="3BFD071F" w14:textId="6633412C" w:rsidR="002936F2" w:rsidRPr="00F21498" w:rsidRDefault="002936F2"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w:t>
      </w:r>
      <w:r w:rsidR="00A1530F" w:rsidRPr="00F21498">
        <w:rPr>
          <w:rFonts w:asciiTheme="majorBidi" w:hAnsiTheme="majorBidi" w:cstheme="majorBidi"/>
          <w:kern w:val="0"/>
        </w:rPr>
        <w:t>30</w:t>
      </w:r>
      <w:r w:rsidRPr="00F21498">
        <w:rPr>
          <w:rFonts w:asciiTheme="majorBidi" w:hAnsiTheme="majorBidi" w:cstheme="majorBidi"/>
          <w:kern w:val="0"/>
        </w:rPr>
        <w:t>]</w:t>
      </w:r>
      <w:r w:rsidRPr="00F21498">
        <w:rPr>
          <w:rFonts w:asciiTheme="majorBidi" w:hAnsiTheme="majorBidi" w:cstheme="majorBidi"/>
          <w:kern w:val="0"/>
        </w:rPr>
        <w:tab/>
        <w:t xml:space="preserve">E. Turban, J. Whiteside, D. King, and J. Outland, </w:t>
      </w:r>
      <w:r w:rsidR="002D770A" w:rsidRPr="00F21498">
        <w:rPr>
          <w:rFonts w:asciiTheme="majorBidi" w:hAnsiTheme="majorBidi" w:cstheme="majorBidi"/>
          <w:kern w:val="0"/>
        </w:rPr>
        <w:t>“</w:t>
      </w:r>
      <w:r w:rsidRPr="00F21498">
        <w:rPr>
          <w:rFonts w:asciiTheme="majorBidi" w:hAnsiTheme="majorBidi" w:cstheme="majorBidi"/>
          <w:kern w:val="0"/>
        </w:rPr>
        <w:t>Introduction to electronic commerce and social commerce</w:t>
      </w:r>
      <w:r w:rsidR="002D770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Springer</w:t>
      </w:r>
      <w:r w:rsidRPr="00F21498">
        <w:rPr>
          <w:rFonts w:asciiTheme="majorBidi" w:hAnsiTheme="majorBidi" w:cstheme="majorBidi"/>
          <w:kern w:val="0"/>
        </w:rPr>
        <w:t>, 2017.</w:t>
      </w:r>
    </w:p>
    <w:p w14:paraId="0FAE6539" w14:textId="0E0CE2A6" w:rsidR="00EB7148" w:rsidRPr="00F21498" w:rsidRDefault="00EB7148"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[31]</w:t>
      </w:r>
      <w:r w:rsidRPr="00F21498">
        <w:rPr>
          <w:rFonts w:asciiTheme="majorBidi" w:hAnsiTheme="majorBidi" w:cstheme="majorBidi"/>
          <w:kern w:val="0"/>
        </w:rPr>
        <w:tab/>
        <w:t xml:space="preserve">A. B. </w:t>
      </w:r>
      <w:proofErr w:type="spellStart"/>
      <w:r w:rsidRPr="00F21498">
        <w:rPr>
          <w:rFonts w:asciiTheme="majorBidi" w:hAnsiTheme="majorBidi" w:cstheme="majorBidi"/>
          <w:kern w:val="0"/>
        </w:rPr>
        <w:t>Halimi</w:t>
      </w:r>
      <w:proofErr w:type="spellEnd"/>
      <w:r w:rsidRPr="00F21498">
        <w:rPr>
          <w:rFonts w:asciiTheme="majorBidi" w:hAnsiTheme="majorBidi" w:cstheme="majorBidi"/>
          <w:kern w:val="0"/>
        </w:rPr>
        <w:t xml:space="preserve">, A. </w:t>
      </w:r>
      <w:proofErr w:type="spellStart"/>
      <w:r w:rsidRPr="00F21498">
        <w:rPr>
          <w:rFonts w:asciiTheme="majorBidi" w:hAnsiTheme="majorBidi" w:cstheme="majorBidi"/>
          <w:kern w:val="0"/>
        </w:rPr>
        <w:t>Chavosh</w:t>
      </w:r>
      <w:proofErr w:type="spellEnd"/>
      <w:r w:rsidRPr="00F21498">
        <w:rPr>
          <w:rFonts w:asciiTheme="majorBidi" w:hAnsiTheme="majorBidi" w:cstheme="majorBidi"/>
          <w:kern w:val="0"/>
        </w:rPr>
        <w:t xml:space="preserve">, and S. H. </w:t>
      </w:r>
      <w:proofErr w:type="spellStart"/>
      <w:r w:rsidRPr="00F21498">
        <w:rPr>
          <w:rFonts w:asciiTheme="majorBidi" w:hAnsiTheme="majorBidi" w:cstheme="majorBidi"/>
          <w:kern w:val="0"/>
        </w:rPr>
        <w:t>Choshalyc</w:t>
      </w:r>
      <w:proofErr w:type="spellEnd"/>
      <w:r w:rsidRPr="00F21498">
        <w:rPr>
          <w:rFonts w:asciiTheme="majorBidi" w:hAnsiTheme="majorBidi" w:cstheme="majorBidi"/>
          <w:kern w:val="0"/>
        </w:rPr>
        <w:t xml:space="preserve">, </w:t>
      </w:r>
      <w:r w:rsidR="00080B06" w:rsidRPr="00F21498">
        <w:rPr>
          <w:rFonts w:asciiTheme="majorBidi" w:hAnsiTheme="majorBidi" w:cstheme="majorBidi"/>
          <w:kern w:val="0"/>
        </w:rPr>
        <w:t>“</w:t>
      </w:r>
      <w:r w:rsidRPr="00F21498">
        <w:rPr>
          <w:rFonts w:asciiTheme="majorBidi" w:hAnsiTheme="majorBidi" w:cstheme="majorBidi"/>
          <w:kern w:val="0"/>
        </w:rPr>
        <w:t>The influence of relationship marketing tactics on customer’s loyalty in B2C relationship–the role of communication and personalization,</w:t>
      </w:r>
      <w:r w:rsidR="00080B06"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European Journal of Economics, Finance and Administrative Science, </w:t>
      </w:r>
      <w:r w:rsidRPr="00F21498">
        <w:rPr>
          <w:rFonts w:asciiTheme="majorBidi" w:hAnsiTheme="majorBidi" w:cstheme="majorBidi"/>
          <w:kern w:val="0"/>
        </w:rPr>
        <w:t>no. 31, pp. 49-56, 2011.</w:t>
      </w:r>
    </w:p>
    <w:p w14:paraId="57381E8E" w14:textId="3D73A0E9" w:rsidR="00A3301F" w:rsidRPr="00F21498" w:rsidRDefault="00A3301F"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lastRenderedPageBreak/>
        <w:t>[32]</w:t>
      </w:r>
      <w:r w:rsidRPr="00F21498">
        <w:rPr>
          <w:rFonts w:asciiTheme="majorBidi" w:hAnsiTheme="majorBidi" w:cstheme="majorBidi"/>
          <w:kern w:val="0"/>
        </w:rPr>
        <w:tab/>
        <w:t xml:space="preserve">W.-C. </w:t>
      </w:r>
      <w:proofErr w:type="spellStart"/>
      <w:r w:rsidRPr="00F21498">
        <w:rPr>
          <w:rFonts w:asciiTheme="majorBidi" w:hAnsiTheme="majorBidi" w:cstheme="majorBidi"/>
          <w:kern w:val="0"/>
        </w:rPr>
        <w:t>Chiou</w:t>
      </w:r>
      <w:proofErr w:type="spellEnd"/>
      <w:r w:rsidRPr="00F21498">
        <w:rPr>
          <w:rFonts w:asciiTheme="majorBidi" w:hAnsiTheme="majorBidi" w:cstheme="majorBidi"/>
          <w:kern w:val="0"/>
        </w:rPr>
        <w:t xml:space="preserve">, C.-C. Lin, and C. </w:t>
      </w:r>
      <w:proofErr w:type="spellStart"/>
      <w:r w:rsidRPr="00F21498">
        <w:rPr>
          <w:rFonts w:asciiTheme="majorBidi" w:hAnsiTheme="majorBidi" w:cstheme="majorBidi"/>
          <w:kern w:val="0"/>
        </w:rPr>
        <w:t>Perng</w:t>
      </w:r>
      <w:proofErr w:type="spellEnd"/>
      <w:r w:rsidRPr="00F21498">
        <w:rPr>
          <w:rFonts w:asciiTheme="majorBidi" w:hAnsiTheme="majorBidi" w:cstheme="majorBidi"/>
          <w:kern w:val="0"/>
        </w:rPr>
        <w:t xml:space="preserve">, </w:t>
      </w:r>
      <w:r w:rsidR="00481508" w:rsidRPr="00F21498">
        <w:rPr>
          <w:rFonts w:asciiTheme="majorBidi" w:hAnsiTheme="majorBidi" w:cstheme="majorBidi"/>
          <w:kern w:val="0"/>
        </w:rPr>
        <w:t>“</w:t>
      </w:r>
      <w:r w:rsidRPr="00F21498">
        <w:rPr>
          <w:rFonts w:asciiTheme="majorBidi" w:hAnsiTheme="majorBidi" w:cstheme="majorBidi"/>
          <w:kern w:val="0"/>
        </w:rPr>
        <w:t>A strategic framework for website evaluation based on a review of the literature from 1995–2006,</w:t>
      </w:r>
      <w:r w:rsidR="00481508"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Information &amp; management, </w:t>
      </w:r>
      <w:r w:rsidRPr="00F21498">
        <w:rPr>
          <w:rFonts w:asciiTheme="majorBidi" w:hAnsiTheme="majorBidi" w:cstheme="majorBidi"/>
          <w:kern w:val="0"/>
        </w:rPr>
        <w:t>vol. 47, no. 5-6, pp. 282-290, 2010.</w:t>
      </w:r>
    </w:p>
    <w:p w14:paraId="2F82CFF6" w14:textId="3C793A40" w:rsidR="00EA6D8E" w:rsidRPr="00F21498" w:rsidRDefault="00EA6D8E"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[33]</w:t>
      </w:r>
      <w:r w:rsidRPr="00F21498">
        <w:rPr>
          <w:rFonts w:asciiTheme="majorBidi" w:hAnsiTheme="majorBidi" w:cstheme="majorBidi"/>
          <w:kern w:val="0"/>
        </w:rPr>
        <w:tab/>
        <w:t xml:space="preserve">G. Chakraborty, P. Srivastava, and D. L. Warren, </w:t>
      </w:r>
      <w:r w:rsidR="00C17B99" w:rsidRPr="00F21498">
        <w:rPr>
          <w:rFonts w:asciiTheme="majorBidi" w:hAnsiTheme="majorBidi" w:cstheme="majorBidi"/>
          <w:kern w:val="0"/>
        </w:rPr>
        <w:t>“</w:t>
      </w:r>
      <w:r w:rsidRPr="00F21498">
        <w:rPr>
          <w:rFonts w:asciiTheme="majorBidi" w:hAnsiTheme="majorBidi" w:cstheme="majorBidi"/>
          <w:kern w:val="0"/>
        </w:rPr>
        <w:t>Understanding corporate B2B web sites' effectiveness from North American and European perspective,</w:t>
      </w:r>
      <w:r w:rsidR="00C17B99"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Industrial Marketing Management, </w:t>
      </w:r>
      <w:r w:rsidRPr="00F21498">
        <w:rPr>
          <w:rFonts w:asciiTheme="majorBidi" w:hAnsiTheme="majorBidi" w:cstheme="majorBidi"/>
          <w:kern w:val="0"/>
        </w:rPr>
        <w:t>vol. 34, no. 5, pp. 420-429, 2005.</w:t>
      </w:r>
    </w:p>
    <w:p w14:paraId="11F50F34" w14:textId="20BDDAB1" w:rsidR="009D6C30" w:rsidRPr="00F21498" w:rsidRDefault="009D6C3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[34]</w:t>
      </w:r>
      <w:r w:rsidRPr="00F21498">
        <w:rPr>
          <w:rFonts w:asciiTheme="majorBidi" w:hAnsiTheme="majorBidi" w:cstheme="majorBidi"/>
          <w:kern w:val="0"/>
        </w:rPr>
        <w:tab/>
        <w:t xml:space="preserve">P. F. Nunes and A. </w:t>
      </w:r>
      <w:proofErr w:type="spellStart"/>
      <w:r w:rsidRPr="00F21498">
        <w:rPr>
          <w:rFonts w:asciiTheme="majorBidi" w:hAnsiTheme="majorBidi" w:cstheme="majorBidi"/>
          <w:kern w:val="0"/>
        </w:rPr>
        <w:t>Kambil</w:t>
      </w:r>
      <w:proofErr w:type="spellEnd"/>
      <w:r w:rsidRPr="00F21498">
        <w:rPr>
          <w:rFonts w:asciiTheme="majorBidi" w:hAnsiTheme="majorBidi" w:cstheme="majorBidi"/>
          <w:kern w:val="0"/>
        </w:rPr>
        <w:t xml:space="preserve">, </w:t>
      </w:r>
      <w:r w:rsidR="00442892" w:rsidRPr="00F21498">
        <w:rPr>
          <w:rFonts w:asciiTheme="majorBidi" w:hAnsiTheme="majorBidi" w:cstheme="majorBidi"/>
          <w:kern w:val="0"/>
        </w:rPr>
        <w:t>“</w:t>
      </w:r>
      <w:r w:rsidRPr="00F21498">
        <w:rPr>
          <w:rFonts w:asciiTheme="majorBidi" w:hAnsiTheme="majorBidi" w:cstheme="majorBidi"/>
          <w:kern w:val="0"/>
        </w:rPr>
        <w:t>Personalization? No thanks,</w:t>
      </w:r>
      <w:r w:rsidR="00442892"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Harvard Business Review, </w:t>
      </w:r>
      <w:r w:rsidRPr="00F21498">
        <w:rPr>
          <w:rFonts w:asciiTheme="majorBidi" w:hAnsiTheme="majorBidi" w:cstheme="majorBidi"/>
          <w:kern w:val="0"/>
        </w:rPr>
        <w:t>vol. 79, no. 4, pp. 32-33, 2001.</w:t>
      </w:r>
    </w:p>
    <w:p w14:paraId="555F73AC" w14:textId="32903F26" w:rsidR="00E5680A" w:rsidRPr="00F21498" w:rsidRDefault="00E5680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[35]</w:t>
      </w:r>
      <w:r w:rsidRPr="00F21498">
        <w:rPr>
          <w:rFonts w:asciiTheme="majorBidi" w:hAnsiTheme="majorBidi" w:cstheme="majorBidi"/>
          <w:kern w:val="0"/>
        </w:rPr>
        <w:tab/>
        <w:t xml:space="preserve">J. </w:t>
      </w:r>
      <w:proofErr w:type="spellStart"/>
      <w:r w:rsidRPr="00F21498">
        <w:rPr>
          <w:rFonts w:asciiTheme="majorBidi" w:hAnsiTheme="majorBidi" w:cstheme="majorBidi"/>
          <w:kern w:val="0"/>
        </w:rPr>
        <w:t>Albors</w:t>
      </w:r>
      <w:proofErr w:type="spellEnd"/>
      <w:r w:rsidRPr="00F21498">
        <w:rPr>
          <w:rFonts w:asciiTheme="majorBidi" w:hAnsiTheme="majorBidi" w:cstheme="majorBidi"/>
          <w:kern w:val="0"/>
        </w:rPr>
        <w:t xml:space="preserve">, J. C. Ramos, and J. L. Hervas, </w:t>
      </w:r>
      <w:r w:rsidR="009422F3" w:rsidRPr="00F21498">
        <w:rPr>
          <w:rFonts w:asciiTheme="majorBidi" w:hAnsiTheme="majorBidi" w:cstheme="majorBidi"/>
          <w:kern w:val="0"/>
        </w:rPr>
        <w:t>“</w:t>
      </w:r>
      <w:r w:rsidRPr="00F21498">
        <w:rPr>
          <w:rFonts w:asciiTheme="majorBidi" w:hAnsiTheme="majorBidi" w:cstheme="majorBidi"/>
          <w:kern w:val="0"/>
        </w:rPr>
        <w:t>New learning network paradigms: Communities of objectives, crowdsourcing, wikis and open source,</w:t>
      </w:r>
      <w:r w:rsidR="009422F3"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International journal of information management, </w:t>
      </w:r>
      <w:r w:rsidRPr="00F21498">
        <w:rPr>
          <w:rFonts w:asciiTheme="majorBidi" w:hAnsiTheme="majorBidi" w:cstheme="majorBidi"/>
          <w:kern w:val="0"/>
        </w:rPr>
        <w:t>vol. 28, no. 3, pp. 194-202, 2008.</w:t>
      </w:r>
    </w:p>
    <w:p w14:paraId="0A9AF7DD" w14:textId="561A0402" w:rsidR="00504631" w:rsidRPr="00F21498" w:rsidRDefault="00504631"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[36]</w:t>
      </w:r>
      <w:r w:rsidRPr="00F21498">
        <w:rPr>
          <w:rFonts w:asciiTheme="majorBidi" w:hAnsiTheme="majorBidi" w:cstheme="majorBidi"/>
          <w:kern w:val="0"/>
        </w:rPr>
        <w:tab/>
        <w:t xml:space="preserve">R. Belk, </w:t>
      </w:r>
      <w:r w:rsidR="00FD173F" w:rsidRPr="00F21498">
        <w:rPr>
          <w:rFonts w:asciiTheme="majorBidi" w:hAnsiTheme="majorBidi" w:cstheme="majorBidi"/>
          <w:kern w:val="0"/>
        </w:rPr>
        <w:t>“</w:t>
      </w:r>
      <w:r w:rsidRPr="00F21498">
        <w:rPr>
          <w:rFonts w:asciiTheme="majorBidi" w:hAnsiTheme="majorBidi" w:cstheme="majorBidi"/>
          <w:kern w:val="0"/>
        </w:rPr>
        <w:t xml:space="preserve">Sharing," </w:t>
      </w:r>
      <w:r w:rsidRPr="00F21498">
        <w:rPr>
          <w:rFonts w:asciiTheme="majorBidi" w:hAnsiTheme="majorBidi" w:cstheme="majorBidi"/>
          <w:i/>
          <w:iCs/>
          <w:kern w:val="0"/>
        </w:rPr>
        <w:t xml:space="preserve">Journal of consumer research, </w:t>
      </w:r>
      <w:r w:rsidRPr="00F21498">
        <w:rPr>
          <w:rFonts w:asciiTheme="majorBidi" w:hAnsiTheme="majorBidi" w:cstheme="majorBidi"/>
          <w:kern w:val="0"/>
        </w:rPr>
        <w:t>vol. 36, no. 5, pp. 715-734, 2010.</w:t>
      </w:r>
    </w:p>
    <w:p w14:paraId="1D76A9C1" w14:textId="7243FA4A" w:rsidR="003C5B3C" w:rsidRPr="00F21498" w:rsidRDefault="003C5B3C"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[37]</w:t>
      </w:r>
      <w:r w:rsidRPr="00F21498">
        <w:rPr>
          <w:rFonts w:asciiTheme="majorBidi" w:hAnsiTheme="majorBidi" w:cstheme="majorBidi"/>
          <w:kern w:val="0"/>
        </w:rPr>
        <w:tab/>
        <w:t xml:space="preserve">A. Sundararajan, </w:t>
      </w:r>
      <w:r w:rsidR="00A61E26" w:rsidRPr="00F21498">
        <w:rPr>
          <w:rFonts w:asciiTheme="majorBidi" w:hAnsiTheme="majorBidi" w:cstheme="majorBidi"/>
          <w:kern w:val="0"/>
        </w:rPr>
        <w:t>“</w:t>
      </w:r>
      <w:r w:rsidRPr="00F21498">
        <w:rPr>
          <w:rFonts w:asciiTheme="majorBidi" w:hAnsiTheme="majorBidi" w:cstheme="majorBidi"/>
          <w:kern w:val="0"/>
        </w:rPr>
        <w:t>The sharing economy: The end of employment and the rise of crowd-based capitalism</w:t>
      </w:r>
      <w:r w:rsidR="00A61E26" w:rsidRPr="00F21498">
        <w:rPr>
          <w:rFonts w:asciiTheme="majorBidi" w:hAnsiTheme="majorBidi" w:cstheme="majorBidi"/>
          <w:kern w:val="0"/>
        </w:rPr>
        <w:t>,”</w:t>
      </w:r>
      <w:r w:rsidRPr="00F21498">
        <w:rPr>
          <w:rFonts w:asciiTheme="majorBidi" w:hAnsiTheme="majorBidi" w:cstheme="majorBidi"/>
          <w:kern w:val="0"/>
        </w:rPr>
        <w:t xml:space="preserve"> </w:t>
      </w:r>
      <w:proofErr w:type="spellStart"/>
      <w:r w:rsidRPr="00F21498">
        <w:rPr>
          <w:rFonts w:asciiTheme="majorBidi" w:hAnsiTheme="majorBidi" w:cstheme="majorBidi"/>
          <w:i/>
          <w:iCs/>
          <w:kern w:val="0"/>
        </w:rPr>
        <w:t>Mit</w:t>
      </w:r>
      <w:proofErr w:type="spellEnd"/>
      <w:r w:rsidRPr="00F21498">
        <w:rPr>
          <w:rFonts w:asciiTheme="majorBidi" w:hAnsiTheme="majorBidi" w:cstheme="majorBidi"/>
          <w:i/>
          <w:iCs/>
          <w:kern w:val="0"/>
        </w:rPr>
        <w:t xml:space="preserve"> Press</w:t>
      </w:r>
      <w:r w:rsidRPr="00F21498">
        <w:rPr>
          <w:rFonts w:asciiTheme="majorBidi" w:hAnsiTheme="majorBidi" w:cstheme="majorBidi"/>
          <w:kern w:val="0"/>
        </w:rPr>
        <w:t>, 2017.</w:t>
      </w:r>
    </w:p>
    <w:p w14:paraId="6A079E77" w14:textId="233D7A59" w:rsidR="00FF0680" w:rsidRPr="00F21498" w:rsidRDefault="00FF068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[38]</w:t>
      </w:r>
      <w:r w:rsidRPr="00F21498">
        <w:rPr>
          <w:rFonts w:asciiTheme="majorBidi" w:hAnsiTheme="majorBidi" w:cstheme="majorBidi"/>
          <w:kern w:val="0"/>
        </w:rPr>
        <w:tab/>
        <w:t xml:space="preserve">M. Cheng, </w:t>
      </w:r>
      <w:r w:rsidR="007414F0" w:rsidRPr="00F21498">
        <w:rPr>
          <w:rFonts w:asciiTheme="majorBidi" w:hAnsiTheme="majorBidi" w:cstheme="majorBidi"/>
          <w:kern w:val="0"/>
        </w:rPr>
        <w:t>“</w:t>
      </w:r>
      <w:r w:rsidRPr="00F21498">
        <w:rPr>
          <w:rFonts w:asciiTheme="majorBidi" w:hAnsiTheme="majorBidi" w:cstheme="majorBidi"/>
          <w:kern w:val="0"/>
        </w:rPr>
        <w:t>Sharing economy: A review and agenda for future research,</w:t>
      </w:r>
      <w:r w:rsidR="007414F0"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International Journal of Hospitality Management, </w:t>
      </w:r>
      <w:r w:rsidRPr="00F21498">
        <w:rPr>
          <w:rFonts w:asciiTheme="majorBidi" w:hAnsiTheme="majorBidi" w:cstheme="majorBidi"/>
          <w:kern w:val="0"/>
        </w:rPr>
        <w:t>vol. 57, pp. 60-70, 2016.</w:t>
      </w:r>
    </w:p>
    <w:p w14:paraId="2BD290D0" w14:textId="3E1C51AF" w:rsidR="008B44F0" w:rsidRPr="00F21498" w:rsidRDefault="008B44F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w:t>
      </w:r>
      <w:r w:rsidR="00A17413" w:rsidRPr="00F21498">
        <w:rPr>
          <w:rFonts w:asciiTheme="majorBidi" w:hAnsiTheme="majorBidi" w:cstheme="majorBidi"/>
          <w:kern w:val="0"/>
        </w:rPr>
        <w:t>39</w:t>
      </w:r>
      <w:r w:rsidRPr="00F21498">
        <w:rPr>
          <w:rFonts w:asciiTheme="majorBidi" w:hAnsiTheme="majorBidi" w:cstheme="majorBidi"/>
          <w:kern w:val="0"/>
        </w:rPr>
        <w:t>]</w:t>
      </w:r>
      <w:r w:rsidRPr="00F21498">
        <w:rPr>
          <w:rFonts w:asciiTheme="majorBidi" w:hAnsiTheme="majorBidi" w:cstheme="majorBidi"/>
          <w:kern w:val="0"/>
        </w:rPr>
        <w:tab/>
        <w:t xml:space="preserve">J. P. Allen, </w:t>
      </w:r>
      <w:r w:rsidR="00993530" w:rsidRPr="00F21498">
        <w:rPr>
          <w:rFonts w:asciiTheme="majorBidi" w:hAnsiTheme="majorBidi" w:cstheme="majorBidi"/>
          <w:kern w:val="0"/>
        </w:rPr>
        <w:t>“</w:t>
      </w:r>
      <w:r w:rsidRPr="00F21498">
        <w:rPr>
          <w:rFonts w:asciiTheme="majorBidi" w:hAnsiTheme="majorBidi" w:cstheme="majorBidi"/>
          <w:kern w:val="0"/>
        </w:rPr>
        <w:t>Technology and inequality case study: The sharing economy,</w:t>
      </w:r>
      <w:r w:rsidR="00993530"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Technology and Inequality</w:t>
      </w:r>
      <w:r w:rsidRPr="00F21498">
        <w:rPr>
          <w:rFonts w:asciiTheme="majorBidi" w:hAnsiTheme="majorBidi" w:cstheme="majorBidi"/>
          <w:kern w:val="0"/>
        </w:rPr>
        <w:t>,</w:t>
      </w:r>
      <w:r w:rsidR="004E7550" w:rsidRPr="00F21498">
        <w:rPr>
          <w:rFonts w:asciiTheme="majorBidi" w:hAnsiTheme="majorBidi" w:cstheme="majorBidi"/>
          <w:kern w:val="0"/>
        </w:rPr>
        <w:t xml:space="preserve"> pp. 121-135,</w:t>
      </w:r>
      <w:r w:rsidRPr="00F21498">
        <w:rPr>
          <w:rFonts w:asciiTheme="majorBidi" w:hAnsiTheme="majorBidi" w:cstheme="majorBidi"/>
          <w:kern w:val="0"/>
        </w:rPr>
        <w:t xml:space="preserve"> 2017.</w:t>
      </w:r>
    </w:p>
    <w:p w14:paraId="19612681" w14:textId="4B04DE53" w:rsidR="00505104" w:rsidRPr="00F21498" w:rsidRDefault="00505104"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[40]</w:t>
      </w:r>
      <w:r w:rsidRPr="00F21498">
        <w:rPr>
          <w:rFonts w:asciiTheme="majorBidi" w:hAnsiTheme="majorBidi" w:cstheme="majorBidi"/>
          <w:kern w:val="0"/>
        </w:rPr>
        <w:tab/>
        <w:t xml:space="preserve">R. </w:t>
      </w:r>
      <w:proofErr w:type="spellStart"/>
      <w:r w:rsidRPr="00F21498">
        <w:rPr>
          <w:rFonts w:asciiTheme="majorBidi" w:hAnsiTheme="majorBidi" w:cstheme="majorBidi"/>
          <w:kern w:val="0"/>
        </w:rPr>
        <w:t>Botsman</w:t>
      </w:r>
      <w:proofErr w:type="spellEnd"/>
      <w:r w:rsidRPr="00F21498">
        <w:rPr>
          <w:rFonts w:asciiTheme="majorBidi" w:hAnsiTheme="majorBidi" w:cstheme="majorBidi"/>
          <w:kern w:val="0"/>
        </w:rPr>
        <w:t xml:space="preserve"> and R. Rogers, </w:t>
      </w:r>
      <w:r w:rsidR="00630705" w:rsidRPr="00F21498">
        <w:rPr>
          <w:rFonts w:asciiTheme="majorBidi" w:hAnsiTheme="majorBidi" w:cstheme="majorBidi"/>
          <w:kern w:val="0"/>
        </w:rPr>
        <w:t>“</w:t>
      </w:r>
      <w:r w:rsidRPr="00F21498">
        <w:rPr>
          <w:rFonts w:asciiTheme="majorBidi" w:hAnsiTheme="majorBidi" w:cstheme="majorBidi"/>
          <w:kern w:val="0"/>
        </w:rPr>
        <w:t xml:space="preserve">Beyond </w:t>
      </w:r>
      <w:proofErr w:type="spellStart"/>
      <w:r w:rsidRPr="00F21498">
        <w:rPr>
          <w:rFonts w:asciiTheme="majorBidi" w:hAnsiTheme="majorBidi" w:cstheme="majorBidi"/>
          <w:kern w:val="0"/>
        </w:rPr>
        <w:t>zipcar</w:t>
      </w:r>
      <w:proofErr w:type="spellEnd"/>
      <w:r w:rsidRPr="00F21498">
        <w:rPr>
          <w:rFonts w:asciiTheme="majorBidi" w:hAnsiTheme="majorBidi" w:cstheme="majorBidi"/>
          <w:kern w:val="0"/>
        </w:rPr>
        <w:t>: Collaborative consumption,</w:t>
      </w:r>
      <w:r w:rsidR="00630705"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Harvard business review, </w:t>
      </w:r>
      <w:r w:rsidRPr="00F21498">
        <w:rPr>
          <w:rFonts w:asciiTheme="majorBidi" w:hAnsiTheme="majorBidi" w:cstheme="majorBidi"/>
          <w:kern w:val="0"/>
        </w:rPr>
        <w:t>vol. 88, no. 10, p. 30, 2010.</w:t>
      </w:r>
    </w:p>
    <w:p w14:paraId="19408ABB" w14:textId="4EBD9E7F" w:rsidR="00811A82" w:rsidRPr="00F21498" w:rsidRDefault="00811A82"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[41]</w:t>
      </w:r>
      <w:r w:rsidRPr="00F21498">
        <w:rPr>
          <w:rFonts w:asciiTheme="majorBidi" w:hAnsiTheme="majorBidi" w:cstheme="majorBidi"/>
          <w:kern w:val="0"/>
        </w:rPr>
        <w:tab/>
        <w:t xml:space="preserve">I. Constantiou, A. </w:t>
      </w:r>
      <w:proofErr w:type="spellStart"/>
      <w:r w:rsidRPr="00F21498">
        <w:rPr>
          <w:rFonts w:asciiTheme="majorBidi" w:hAnsiTheme="majorBidi" w:cstheme="majorBidi"/>
          <w:kern w:val="0"/>
        </w:rPr>
        <w:t>Marton</w:t>
      </w:r>
      <w:proofErr w:type="spellEnd"/>
      <w:r w:rsidRPr="00F21498">
        <w:rPr>
          <w:rFonts w:asciiTheme="majorBidi" w:hAnsiTheme="majorBidi" w:cstheme="majorBidi"/>
          <w:kern w:val="0"/>
        </w:rPr>
        <w:t xml:space="preserve">, and V. K. </w:t>
      </w:r>
      <w:proofErr w:type="spellStart"/>
      <w:r w:rsidRPr="00F21498">
        <w:rPr>
          <w:rFonts w:asciiTheme="majorBidi" w:hAnsiTheme="majorBidi" w:cstheme="majorBidi"/>
          <w:kern w:val="0"/>
        </w:rPr>
        <w:t>Tuunainen</w:t>
      </w:r>
      <w:proofErr w:type="spellEnd"/>
      <w:r w:rsidRPr="00F21498">
        <w:rPr>
          <w:rFonts w:asciiTheme="majorBidi" w:hAnsiTheme="majorBidi" w:cstheme="majorBidi"/>
          <w:kern w:val="0"/>
        </w:rPr>
        <w:t xml:space="preserve">, </w:t>
      </w:r>
      <w:r w:rsidR="00630705" w:rsidRPr="00F21498">
        <w:rPr>
          <w:rFonts w:asciiTheme="majorBidi" w:hAnsiTheme="majorBidi" w:cstheme="majorBidi"/>
          <w:kern w:val="0"/>
        </w:rPr>
        <w:t>“</w:t>
      </w:r>
      <w:r w:rsidRPr="00F21498">
        <w:rPr>
          <w:rFonts w:asciiTheme="majorBidi" w:hAnsiTheme="majorBidi" w:cstheme="majorBidi"/>
          <w:kern w:val="0"/>
        </w:rPr>
        <w:t>Four models of sharing economy platforms,</w:t>
      </w:r>
      <w:r w:rsidR="00630705"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MIS Quarterly Executive, </w:t>
      </w:r>
      <w:r w:rsidRPr="00F21498">
        <w:rPr>
          <w:rFonts w:asciiTheme="majorBidi" w:hAnsiTheme="majorBidi" w:cstheme="majorBidi"/>
          <w:kern w:val="0"/>
        </w:rPr>
        <w:t>vol. 16, no. 4, 2017.</w:t>
      </w:r>
    </w:p>
    <w:p w14:paraId="3C69F11B" w14:textId="45775844" w:rsidR="009112D3" w:rsidRPr="00F21498" w:rsidRDefault="009112D3"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[42]</w:t>
      </w:r>
      <w:r w:rsidRPr="00F21498">
        <w:rPr>
          <w:rFonts w:asciiTheme="majorBidi" w:hAnsiTheme="majorBidi" w:cstheme="majorBidi"/>
          <w:kern w:val="0"/>
        </w:rPr>
        <w:tab/>
        <w:t xml:space="preserve">S. Ganapati and C. G. Reddick, </w:t>
      </w:r>
      <w:r w:rsidR="00630705" w:rsidRPr="00F21498">
        <w:rPr>
          <w:rFonts w:asciiTheme="majorBidi" w:hAnsiTheme="majorBidi" w:cstheme="majorBidi"/>
          <w:kern w:val="0"/>
        </w:rPr>
        <w:t>“</w:t>
      </w:r>
      <w:r w:rsidRPr="00F21498">
        <w:rPr>
          <w:rFonts w:asciiTheme="majorBidi" w:hAnsiTheme="majorBidi" w:cstheme="majorBidi"/>
          <w:kern w:val="0"/>
        </w:rPr>
        <w:t>Prospects and challenges of sharing economy for the public sector,</w:t>
      </w:r>
      <w:r w:rsidR="00630705"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Government Information Quarterly, </w:t>
      </w:r>
      <w:r w:rsidRPr="00F21498">
        <w:rPr>
          <w:rFonts w:asciiTheme="majorBidi" w:hAnsiTheme="majorBidi" w:cstheme="majorBidi"/>
          <w:kern w:val="0"/>
        </w:rPr>
        <w:t>vol. 35, no. 1, pp. 77-87, 2018.</w:t>
      </w:r>
    </w:p>
    <w:p w14:paraId="2ED3165D" w14:textId="0B91AF28" w:rsidR="00270A6B" w:rsidRPr="00F21498" w:rsidRDefault="00270A6B"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[43]</w:t>
      </w:r>
      <w:r w:rsidRPr="00F21498">
        <w:rPr>
          <w:rFonts w:asciiTheme="majorBidi" w:hAnsiTheme="majorBidi" w:cstheme="majorBidi"/>
          <w:kern w:val="0"/>
        </w:rPr>
        <w:tab/>
        <w:t>C. Narasimhan</w:t>
      </w:r>
      <w:r w:rsidRPr="00F21498">
        <w:rPr>
          <w:rFonts w:asciiTheme="majorBidi" w:hAnsiTheme="majorBidi" w:cstheme="majorBidi"/>
          <w:i/>
          <w:iCs/>
          <w:kern w:val="0"/>
        </w:rPr>
        <w:t xml:space="preserve"> et al.</w:t>
      </w:r>
      <w:r w:rsidRPr="00F21498">
        <w:rPr>
          <w:rFonts w:asciiTheme="majorBidi" w:hAnsiTheme="majorBidi" w:cstheme="majorBidi"/>
          <w:kern w:val="0"/>
        </w:rPr>
        <w:t xml:space="preserve">, </w:t>
      </w:r>
      <w:r w:rsidR="002575F6" w:rsidRPr="00F21498">
        <w:rPr>
          <w:rFonts w:asciiTheme="majorBidi" w:hAnsiTheme="majorBidi" w:cstheme="majorBidi"/>
          <w:kern w:val="0"/>
        </w:rPr>
        <w:t>“</w:t>
      </w:r>
      <w:r w:rsidRPr="00F21498">
        <w:rPr>
          <w:rFonts w:asciiTheme="majorBidi" w:hAnsiTheme="majorBidi" w:cstheme="majorBidi"/>
          <w:kern w:val="0"/>
        </w:rPr>
        <w:t>Sharing economy: Review of current research and future directions,</w:t>
      </w:r>
      <w:r w:rsidR="000A4C04"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Customer Needs and Solutions, </w:t>
      </w:r>
      <w:r w:rsidRPr="00F21498">
        <w:rPr>
          <w:rFonts w:asciiTheme="majorBidi" w:hAnsiTheme="majorBidi" w:cstheme="majorBidi"/>
          <w:kern w:val="0"/>
        </w:rPr>
        <w:t>vol. 5, no. 1, pp. 93-106, 2018.</w:t>
      </w:r>
    </w:p>
    <w:p w14:paraId="0AC86F17" w14:textId="5856659E" w:rsidR="00635800" w:rsidRPr="00F21498" w:rsidRDefault="0063580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[44]</w:t>
      </w:r>
      <w:r w:rsidRPr="00F21498">
        <w:rPr>
          <w:rFonts w:asciiTheme="majorBidi" w:hAnsiTheme="majorBidi" w:cstheme="majorBidi"/>
          <w:kern w:val="0"/>
        </w:rPr>
        <w:tab/>
        <w:t xml:space="preserve">R. Belk, </w:t>
      </w:r>
      <w:r w:rsidR="00113819" w:rsidRPr="00F21498">
        <w:rPr>
          <w:rFonts w:asciiTheme="majorBidi" w:hAnsiTheme="majorBidi" w:cstheme="majorBidi"/>
          <w:kern w:val="0"/>
        </w:rPr>
        <w:t>“</w:t>
      </w:r>
      <w:r w:rsidRPr="00F21498">
        <w:rPr>
          <w:rFonts w:asciiTheme="majorBidi" w:hAnsiTheme="majorBidi" w:cstheme="majorBidi"/>
          <w:kern w:val="0"/>
        </w:rPr>
        <w:t>You are what you can access: Sharing and collaborative consumption online,</w:t>
      </w:r>
      <w:r w:rsidR="001E6527"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business research, </w:t>
      </w:r>
      <w:r w:rsidRPr="00F21498">
        <w:rPr>
          <w:rFonts w:asciiTheme="majorBidi" w:hAnsiTheme="majorBidi" w:cstheme="majorBidi"/>
          <w:kern w:val="0"/>
        </w:rPr>
        <w:t>vol. 67, no. 8, pp. 1595-1600, 2014.</w:t>
      </w:r>
    </w:p>
    <w:p w14:paraId="04DD2B39" w14:textId="552D6A72" w:rsidR="00E33A87" w:rsidRPr="00F21498" w:rsidRDefault="00E33A87"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[45]</w:t>
      </w:r>
      <w:r w:rsidRPr="00F21498">
        <w:rPr>
          <w:rFonts w:asciiTheme="majorBidi" w:hAnsiTheme="majorBidi" w:cstheme="majorBidi"/>
          <w:kern w:val="0"/>
        </w:rPr>
        <w:tab/>
        <w:t xml:space="preserve">J. </w:t>
      </w:r>
      <w:proofErr w:type="spellStart"/>
      <w:r w:rsidRPr="00F21498">
        <w:rPr>
          <w:rFonts w:asciiTheme="majorBidi" w:hAnsiTheme="majorBidi" w:cstheme="majorBidi"/>
          <w:kern w:val="0"/>
        </w:rPr>
        <w:t>Owyang</w:t>
      </w:r>
      <w:proofErr w:type="spellEnd"/>
      <w:r w:rsidRPr="00F21498">
        <w:rPr>
          <w:rFonts w:asciiTheme="majorBidi" w:hAnsiTheme="majorBidi" w:cstheme="majorBidi"/>
          <w:kern w:val="0"/>
        </w:rPr>
        <w:t xml:space="preserve">, </w:t>
      </w:r>
      <w:r w:rsidR="00966FDC" w:rsidRPr="00F21498">
        <w:rPr>
          <w:rFonts w:asciiTheme="majorBidi" w:hAnsiTheme="majorBidi" w:cstheme="majorBidi"/>
          <w:kern w:val="0"/>
        </w:rPr>
        <w:t>“</w:t>
      </w:r>
      <w:r w:rsidRPr="00F21498">
        <w:rPr>
          <w:rFonts w:asciiTheme="majorBidi" w:hAnsiTheme="majorBidi" w:cstheme="majorBidi"/>
          <w:kern w:val="0"/>
        </w:rPr>
        <w:t>Honeycomb 3.0: The collaborative economy market expansion,</w:t>
      </w:r>
      <w:r w:rsidR="00966FDC"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Retrieved on May, </w:t>
      </w:r>
      <w:r w:rsidRPr="00F21498">
        <w:rPr>
          <w:rFonts w:asciiTheme="majorBidi" w:hAnsiTheme="majorBidi" w:cstheme="majorBidi"/>
          <w:kern w:val="0"/>
        </w:rPr>
        <w:t>vol. 4, p. 2018, 2016.</w:t>
      </w:r>
    </w:p>
    <w:p w14:paraId="4656DF1B" w14:textId="2E5B3B4C" w:rsidR="002B31F9" w:rsidRPr="00F21498" w:rsidRDefault="002B31F9"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lastRenderedPageBreak/>
        <w:t>[46]</w:t>
      </w:r>
      <w:r w:rsidRPr="00F21498">
        <w:rPr>
          <w:rFonts w:asciiTheme="majorBidi" w:hAnsiTheme="majorBidi" w:cstheme="majorBidi"/>
          <w:kern w:val="0"/>
        </w:rPr>
        <w:tab/>
        <w:t xml:space="preserve">B. </w:t>
      </w:r>
      <w:proofErr w:type="spellStart"/>
      <w:r w:rsidRPr="00F21498">
        <w:rPr>
          <w:rFonts w:asciiTheme="majorBidi" w:hAnsiTheme="majorBidi" w:cstheme="majorBidi"/>
          <w:kern w:val="0"/>
        </w:rPr>
        <w:t>Fynes</w:t>
      </w:r>
      <w:proofErr w:type="spellEnd"/>
      <w:r w:rsidRPr="00F21498">
        <w:rPr>
          <w:rFonts w:asciiTheme="majorBidi" w:hAnsiTheme="majorBidi" w:cstheme="majorBidi"/>
          <w:kern w:val="0"/>
        </w:rPr>
        <w:t xml:space="preserve">, C. Voss, and S. de </w:t>
      </w:r>
      <w:proofErr w:type="spellStart"/>
      <w:r w:rsidRPr="00F21498">
        <w:rPr>
          <w:rFonts w:asciiTheme="majorBidi" w:hAnsiTheme="majorBidi" w:cstheme="majorBidi"/>
          <w:kern w:val="0"/>
        </w:rPr>
        <w:t>Búrca</w:t>
      </w:r>
      <w:proofErr w:type="spellEnd"/>
      <w:r w:rsidRPr="00F21498">
        <w:rPr>
          <w:rFonts w:asciiTheme="majorBidi" w:hAnsiTheme="majorBidi" w:cstheme="majorBidi"/>
          <w:kern w:val="0"/>
        </w:rPr>
        <w:t xml:space="preserve">, </w:t>
      </w:r>
      <w:r w:rsidR="009D2784" w:rsidRPr="00F21498">
        <w:rPr>
          <w:rFonts w:asciiTheme="majorBidi" w:hAnsiTheme="majorBidi" w:cstheme="majorBidi"/>
          <w:kern w:val="0"/>
        </w:rPr>
        <w:t>“</w:t>
      </w:r>
      <w:r w:rsidRPr="00F21498">
        <w:rPr>
          <w:rFonts w:asciiTheme="majorBidi" w:hAnsiTheme="majorBidi" w:cstheme="majorBidi"/>
          <w:kern w:val="0"/>
        </w:rPr>
        <w:t>The impact of supply chain relationship quality on quality performance,</w:t>
      </w:r>
      <w:r w:rsidR="008975B9"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International journal of production economics, </w:t>
      </w:r>
      <w:r w:rsidRPr="00F21498">
        <w:rPr>
          <w:rFonts w:asciiTheme="majorBidi" w:hAnsiTheme="majorBidi" w:cstheme="majorBidi"/>
          <w:kern w:val="0"/>
        </w:rPr>
        <w:t>vol. 96, no. 3, pp. 339-354, 2005.</w:t>
      </w:r>
    </w:p>
    <w:p w14:paraId="09D40DDD" w14:textId="28F12E0B" w:rsidR="00275EBD" w:rsidRPr="00F21498" w:rsidRDefault="00275EB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[47]</w:t>
      </w:r>
      <w:r w:rsidRPr="00F21498">
        <w:rPr>
          <w:rFonts w:asciiTheme="majorBidi" w:hAnsiTheme="majorBidi" w:cstheme="majorBidi"/>
          <w:kern w:val="0"/>
        </w:rPr>
        <w:tab/>
        <w:t xml:space="preserve">A. Walter, </w:t>
      </w:r>
      <w:r w:rsidR="0001540C" w:rsidRPr="00F21498">
        <w:rPr>
          <w:rFonts w:asciiTheme="majorBidi" w:hAnsiTheme="majorBidi" w:cstheme="majorBidi"/>
          <w:kern w:val="0"/>
        </w:rPr>
        <w:t>“</w:t>
      </w:r>
      <w:r w:rsidRPr="00F21498">
        <w:rPr>
          <w:rFonts w:asciiTheme="majorBidi" w:hAnsiTheme="majorBidi" w:cstheme="majorBidi"/>
          <w:kern w:val="0"/>
        </w:rPr>
        <w:t>Relationship-specific factors influencing supplier involvement in customer new product development,</w:t>
      </w:r>
      <w:r w:rsidR="0001540C"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Business Research, </w:t>
      </w:r>
      <w:r w:rsidRPr="00F21498">
        <w:rPr>
          <w:rFonts w:asciiTheme="majorBidi" w:hAnsiTheme="majorBidi" w:cstheme="majorBidi"/>
          <w:kern w:val="0"/>
        </w:rPr>
        <w:t>vol. 56, no. 9, pp. 721-733, 2003.</w:t>
      </w:r>
    </w:p>
    <w:p w14:paraId="3DE87EFA" w14:textId="364D5250" w:rsidR="00B8495A" w:rsidRPr="00F21498" w:rsidRDefault="00B8495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[48]</w:t>
      </w:r>
      <w:r w:rsidRPr="00F21498">
        <w:rPr>
          <w:rFonts w:asciiTheme="majorBidi" w:hAnsiTheme="majorBidi" w:cstheme="majorBidi"/>
          <w:kern w:val="0"/>
        </w:rPr>
        <w:tab/>
        <w:t xml:space="preserve">Y. Liu and S. Wang, </w:t>
      </w:r>
      <w:r w:rsidR="00FA5C7A" w:rsidRPr="00F21498">
        <w:rPr>
          <w:rFonts w:asciiTheme="majorBidi" w:hAnsiTheme="majorBidi" w:cstheme="majorBidi"/>
          <w:kern w:val="0"/>
        </w:rPr>
        <w:t>“</w:t>
      </w:r>
      <w:r w:rsidRPr="00F21498">
        <w:rPr>
          <w:rFonts w:asciiTheme="majorBidi" w:hAnsiTheme="majorBidi" w:cstheme="majorBidi"/>
          <w:kern w:val="0"/>
        </w:rPr>
        <w:t>Research on collaborative management in supply chain crisis,</w:t>
      </w:r>
      <w:r w:rsidR="00FA5C7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Procedia Environmental Sciences, </w:t>
      </w:r>
      <w:r w:rsidRPr="00F21498">
        <w:rPr>
          <w:rFonts w:asciiTheme="majorBidi" w:hAnsiTheme="majorBidi" w:cstheme="majorBidi"/>
          <w:kern w:val="0"/>
        </w:rPr>
        <w:t>vol. 10, pp. 141-146, 2011.</w:t>
      </w:r>
    </w:p>
    <w:p w14:paraId="70041465" w14:textId="5B572A7A" w:rsidR="00C132D5" w:rsidRPr="00F21498" w:rsidRDefault="00C132D5"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[49]</w:t>
      </w:r>
      <w:r w:rsidRPr="00F21498">
        <w:rPr>
          <w:rFonts w:asciiTheme="majorBidi" w:hAnsiTheme="majorBidi" w:cstheme="majorBidi"/>
          <w:kern w:val="0"/>
        </w:rPr>
        <w:tab/>
        <w:t xml:space="preserve">J. </w:t>
      </w:r>
      <w:proofErr w:type="spellStart"/>
      <w:r w:rsidRPr="00F21498">
        <w:rPr>
          <w:rFonts w:asciiTheme="majorBidi" w:hAnsiTheme="majorBidi" w:cstheme="majorBidi"/>
          <w:kern w:val="0"/>
        </w:rPr>
        <w:t>Hamari</w:t>
      </w:r>
      <w:proofErr w:type="spellEnd"/>
      <w:r w:rsidRPr="00F21498">
        <w:rPr>
          <w:rFonts w:asciiTheme="majorBidi" w:hAnsiTheme="majorBidi" w:cstheme="majorBidi"/>
          <w:kern w:val="0"/>
        </w:rPr>
        <w:t xml:space="preserve">, M. </w:t>
      </w:r>
      <w:proofErr w:type="spellStart"/>
      <w:r w:rsidRPr="00F21498">
        <w:rPr>
          <w:rFonts w:asciiTheme="majorBidi" w:hAnsiTheme="majorBidi" w:cstheme="majorBidi"/>
          <w:kern w:val="0"/>
        </w:rPr>
        <w:t>Sjöklint</w:t>
      </w:r>
      <w:proofErr w:type="spellEnd"/>
      <w:r w:rsidRPr="00F21498">
        <w:rPr>
          <w:rFonts w:asciiTheme="majorBidi" w:hAnsiTheme="majorBidi" w:cstheme="majorBidi"/>
          <w:kern w:val="0"/>
        </w:rPr>
        <w:t xml:space="preserve">, and A. </w:t>
      </w:r>
      <w:proofErr w:type="spellStart"/>
      <w:r w:rsidRPr="00F21498">
        <w:rPr>
          <w:rFonts w:asciiTheme="majorBidi" w:hAnsiTheme="majorBidi" w:cstheme="majorBidi"/>
          <w:kern w:val="0"/>
        </w:rPr>
        <w:t>Ukkonen</w:t>
      </w:r>
      <w:proofErr w:type="spellEnd"/>
      <w:r w:rsidRPr="00F21498">
        <w:rPr>
          <w:rFonts w:asciiTheme="majorBidi" w:hAnsiTheme="majorBidi" w:cstheme="majorBidi"/>
          <w:kern w:val="0"/>
        </w:rPr>
        <w:t xml:space="preserve">, </w:t>
      </w:r>
      <w:r w:rsidR="00FA5C7A" w:rsidRPr="00F21498">
        <w:rPr>
          <w:rFonts w:asciiTheme="majorBidi" w:hAnsiTheme="majorBidi" w:cstheme="majorBidi"/>
          <w:kern w:val="0"/>
        </w:rPr>
        <w:t>“</w:t>
      </w:r>
      <w:r w:rsidRPr="00F21498">
        <w:rPr>
          <w:rFonts w:asciiTheme="majorBidi" w:hAnsiTheme="majorBidi" w:cstheme="majorBidi"/>
          <w:kern w:val="0"/>
        </w:rPr>
        <w:t>The sharing economy: Why people participate in collaborative consumption,</w:t>
      </w:r>
      <w:r w:rsidR="00FA5C7A"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the association for information science and technology, </w:t>
      </w:r>
      <w:r w:rsidRPr="00F21498">
        <w:rPr>
          <w:rFonts w:asciiTheme="majorBidi" w:hAnsiTheme="majorBidi" w:cstheme="majorBidi"/>
          <w:kern w:val="0"/>
        </w:rPr>
        <w:t>vol. 67, no. 9, pp. 2047-2059, 2016.</w:t>
      </w:r>
    </w:p>
    <w:p w14:paraId="09CB8920" w14:textId="70325B90" w:rsidR="006F2166" w:rsidRPr="00F21498" w:rsidRDefault="006F2166"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[50]</w:t>
      </w:r>
      <w:r w:rsidRPr="00F21498">
        <w:rPr>
          <w:rFonts w:asciiTheme="majorBidi" w:hAnsiTheme="majorBidi" w:cstheme="majorBidi"/>
          <w:kern w:val="0"/>
        </w:rPr>
        <w:tab/>
        <w:t xml:space="preserve">S. </w:t>
      </w:r>
      <w:proofErr w:type="spellStart"/>
      <w:r w:rsidRPr="00F21498">
        <w:rPr>
          <w:rFonts w:asciiTheme="majorBidi" w:hAnsiTheme="majorBidi" w:cstheme="majorBidi"/>
          <w:kern w:val="0"/>
        </w:rPr>
        <w:t>Altrock</w:t>
      </w:r>
      <w:proofErr w:type="spellEnd"/>
      <w:r w:rsidRPr="00F21498">
        <w:rPr>
          <w:rFonts w:asciiTheme="majorBidi" w:hAnsiTheme="majorBidi" w:cstheme="majorBidi"/>
          <w:kern w:val="0"/>
        </w:rPr>
        <w:t xml:space="preserve"> and A. Suh, "Sharing Economy Versus Access Economy,</w:t>
      </w:r>
      <w:r w:rsidR="00974A08"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International Conference on HCI in Business, Government, and Organizations</w:t>
      </w:r>
      <w:r w:rsidRPr="00F21498">
        <w:rPr>
          <w:rFonts w:asciiTheme="majorBidi" w:hAnsiTheme="majorBidi" w:cstheme="majorBidi"/>
          <w:kern w:val="0"/>
        </w:rPr>
        <w:t>,</w:t>
      </w:r>
      <w:r w:rsidR="006B22E5" w:rsidRPr="00F21498">
        <w:rPr>
          <w:rFonts w:asciiTheme="majorBidi" w:hAnsiTheme="majorBidi" w:cstheme="majorBidi"/>
          <w:kern w:val="0"/>
        </w:rPr>
        <w:t xml:space="preserve"> </w:t>
      </w:r>
      <w:r w:rsidRPr="00F21498">
        <w:rPr>
          <w:rFonts w:asciiTheme="majorBidi" w:hAnsiTheme="majorBidi" w:cstheme="majorBidi"/>
          <w:kern w:val="0"/>
        </w:rPr>
        <w:t>pp. 3-15</w:t>
      </w:r>
      <w:r w:rsidR="006B22E5" w:rsidRPr="00F21498">
        <w:rPr>
          <w:rFonts w:asciiTheme="majorBidi" w:hAnsiTheme="majorBidi" w:cstheme="majorBidi"/>
          <w:kern w:val="0"/>
        </w:rPr>
        <w:t>, 2017</w:t>
      </w:r>
      <w:r w:rsidRPr="00F21498">
        <w:rPr>
          <w:rFonts w:asciiTheme="majorBidi" w:hAnsiTheme="majorBidi" w:cstheme="majorBidi"/>
          <w:kern w:val="0"/>
        </w:rPr>
        <w:t xml:space="preserve">. </w:t>
      </w:r>
    </w:p>
    <w:p w14:paraId="17D9121D" w14:textId="56831DF9" w:rsidR="00F22D7F" w:rsidRPr="00F21498" w:rsidRDefault="00F22D7F"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[51]</w:t>
      </w:r>
      <w:r w:rsidRPr="00F21498">
        <w:rPr>
          <w:rFonts w:asciiTheme="majorBidi" w:hAnsiTheme="majorBidi" w:cstheme="majorBidi"/>
          <w:kern w:val="0"/>
        </w:rPr>
        <w:tab/>
        <w:t xml:space="preserve">A. </w:t>
      </w:r>
      <w:proofErr w:type="spellStart"/>
      <w:r w:rsidRPr="00F21498">
        <w:rPr>
          <w:rFonts w:asciiTheme="majorBidi" w:hAnsiTheme="majorBidi" w:cstheme="majorBidi"/>
          <w:kern w:val="0"/>
        </w:rPr>
        <w:t>Acquier</w:t>
      </w:r>
      <w:proofErr w:type="spellEnd"/>
      <w:r w:rsidRPr="00F21498">
        <w:rPr>
          <w:rFonts w:asciiTheme="majorBidi" w:hAnsiTheme="majorBidi" w:cstheme="majorBidi"/>
          <w:kern w:val="0"/>
        </w:rPr>
        <w:t xml:space="preserve">, T. </w:t>
      </w:r>
      <w:proofErr w:type="spellStart"/>
      <w:r w:rsidRPr="00F21498">
        <w:rPr>
          <w:rFonts w:asciiTheme="majorBidi" w:hAnsiTheme="majorBidi" w:cstheme="majorBidi"/>
          <w:kern w:val="0"/>
        </w:rPr>
        <w:t>Daudigeos</w:t>
      </w:r>
      <w:proofErr w:type="spellEnd"/>
      <w:r w:rsidRPr="00F21498">
        <w:rPr>
          <w:rFonts w:asciiTheme="majorBidi" w:hAnsiTheme="majorBidi" w:cstheme="majorBidi"/>
          <w:kern w:val="0"/>
        </w:rPr>
        <w:t xml:space="preserve">, and J. </w:t>
      </w:r>
      <w:proofErr w:type="spellStart"/>
      <w:r w:rsidRPr="00F21498">
        <w:rPr>
          <w:rFonts w:asciiTheme="majorBidi" w:hAnsiTheme="majorBidi" w:cstheme="majorBidi"/>
          <w:kern w:val="0"/>
        </w:rPr>
        <w:t>Pinkse</w:t>
      </w:r>
      <w:proofErr w:type="spellEnd"/>
      <w:r w:rsidRPr="00F21498">
        <w:rPr>
          <w:rFonts w:asciiTheme="majorBidi" w:hAnsiTheme="majorBidi" w:cstheme="majorBidi"/>
          <w:kern w:val="0"/>
        </w:rPr>
        <w:t xml:space="preserve">, </w:t>
      </w:r>
      <w:r w:rsidR="001819A3" w:rsidRPr="00F21498">
        <w:rPr>
          <w:rFonts w:asciiTheme="majorBidi" w:hAnsiTheme="majorBidi" w:cstheme="majorBidi"/>
          <w:kern w:val="0"/>
        </w:rPr>
        <w:t>“</w:t>
      </w:r>
      <w:r w:rsidRPr="00F21498">
        <w:rPr>
          <w:rFonts w:asciiTheme="majorBidi" w:hAnsiTheme="majorBidi" w:cstheme="majorBidi"/>
          <w:kern w:val="0"/>
        </w:rPr>
        <w:t>Promises and paradoxes of the sharing economy: An organizing framework,</w:t>
      </w:r>
      <w:r w:rsidR="001819A3"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Technological Forecasting and Social Change, </w:t>
      </w:r>
      <w:r w:rsidRPr="00F21498">
        <w:rPr>
          <w:rFonts w:asciiTheme="majorBidi" w:hAnsiTheme="majorBidi" w:cstheme="majorBidi"/>
          <w:kern w:val="0"/>
        </w:rPr>
        <w:t>vol. 125, pp. 1-10, 2017.</w:t>
      </w:r>
    </w:p>
    <w:p w14:paraId="681A4A7E" w14:textId="05F01EFF" w:rsidR="004F6140" w:rsidRPr="00F21498" w:rsidRDefault="004F614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[52]</w:t>
      </w:r>
      <w:r w:rsidRPr="00F21498">
        <w:rPr>
          <w:rFonts w:asciiTheme="majorBidi" w:hAnsiTheme="majorBidi" w:cstheme="majorBidi"/>
          <w:kern w:val="0"/>
        </w:rPr>
        <w:tab/>
        <w:t xml:space="preserve">A. </w:t>
      </w:r>
      <w:proofErr w:type="spellStart"/>
      <w:r w:rsidRPr="00F21498">
        <w:rPr>
          <w:rFonts w:asciiTheme="majorBidi" w:hAnsiTheme="majorBidi" w:cstheme="majorBidi"/>
          <w:kern w:val="0"/>
        </w:rPr>
        <w:t>Acquier</w:t>
      </w:r>
      <w:proofErr w:type="spellEnd"/>
      <w:r w:rsidRPr="00F21498">
        <w:rPr>
          <w:rFonts w:asciiTheme="majorBidi" w:hAnsiTheme="majorBidi" w:cstheme="majorBidi"/>
          <w:kern w:val="0"/>
        </w:rPr>
        <w:t xml:space="preserve">, V. Carbone, and D. </w:t>
      </w:r>
      <w:proofErr w:type="spellStart"/>
      <w:r w:rsidRPr="00F21498">
        <w:rPr>
          <w:rFonts w:asciiTheme="majorBidi" w:hAnsiTheme="majorBidi" w:cstheme="majorBidi"/>
          <w:kern w:val="0"/>
        </w:rPr>
        <w:t>Massé</w:t>
      </w:r>
      <w:proofErr w:type="spellEnd"/>
      <w:r w:rsidRPr="00F21498">
        <w:rPr>
          <w:rFonts w:asciiTheme="majorBidi" w:hAnsiTheme="majorBidi" w:cstheme="majorBidi"/>
          <w:kern w:val="0"/>
        </w:rPr>
        <w:t xml:space="preserve">, </w:t>
      </w:r>
      <w:r w:rsidR="00BF1171" w:rsidRPr="00F21498">
        <w:rPr>
          <w:rFonts w:asciiTheme="majorBidi" w:hAnsiTheme="majorBidi" w:cstheme="majorBidi"/>
          <w:kern w:val="0"/>
        </w:rPr>
        <w:t>“</w:t>
      </w:r>
      <w:r w:rsidRPr="00F21498">
        <w:rPr>
          <w:rFonts w:asciiTheme="majorBidi" w:hAnsiTheme="majorBidi" w:cstheme="majorBidi"/>
          <w:kern w:val="0"/>
        </w:rPr>
        <w:t>How to create value (s) in the sharing economy: Business models, scalability, and sustainability,</w:t>
      </w:r>
      <w:r w:rsidR="00BF1171"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Technology Innovation Management Review, </w:t>
      </w:r>
      <w:r w:rsidRPr="00F21498">
        <w:rPr>
          <w:rFonts w:asciiTheme="majorBidi" w:hAnsiTheme="majorBidi" w:cstheme="majorBidi"/>
          <w:kern w:val="0"/>
        </w:rPr>
        <w:t>vol. 9, no. 2, 2019.</w:t>
      </w:r>
    </w:p>
    <w:p w14:paraId="42B636E0" w14:textId="1935172D" w:rsidR="00277369" w:rsidRPr="00F21498" w:rsidRDefault="00277369"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[53]</w:t>
      </w:r>
      <w:r w:rsidRPr="00F21498">
        <w:rPr>
          <w:rFonts w:asciiTheme="majorBidi" w:hAnsiTheme="majorBidi" w:cstheme="majorBidi"/>
          <w:kern w:val="0"/>
        </w:rPr>
        <w:tab/>
        <w:t xml:space="preserve">A. Frey, M. </w:t>
      </w:r>
      <w:proofErr w:type="spellStart"/>
      <w:r w:rsidRPr="00F21498">
        <w:rPr>
          <w:rFonts w:asciiTheme="majorBidi" w:hAnsiTheme="majorBidi" w:cstheme="majorBidi"/>
          <w:kern w:val="0"/>
        </w:rPr>
        <w:t>Trenz</w:t>
      </w:r>
      <w:proofErr w:type="spellEnd"/>
      <w:r w:rsidRPr="00F21498">
        <w:rPr>
          <w:rFonts w:asciiTheme="majorBidi" w:hAnsiTheme="majorBidi" w:cstheme="majorBidi"/>
          <w:kern w:val="0"/>
        </w:rPr>
        <w:t xml:space="preserve">, and D. </w:t>
      </w:r>
      <w:proofErr w:type="spellStart"/>
      <w:r w:rsidRPr="00F21498">
        <w:rPr>
          <w:rFonts w:asciiTheme="majorBidi" w:hAnsiTheme="majorBidi" w:cstheme="majorBidi"/>
          <w:kern w:val="0"/>
        </w:rPr>
        <w:t>Veit</w:t>
      </w:r>
      <w:proofErr w:type="spellEnd"/>
      <w:r w:rsidRPr="00F21498">
        <w:rPr>
          <w:rFonts w:asciiTheme="majorBidi" w:hAnsiTheme="majorBidi" w:cstheme="majorBidi"/>
          <w:kern w:val="0"/>
        </w:rPr>
        <w:t xml:space="preserve">, </w:t>
      </w:r>
      <w:r w:rsidR="002C77B4" w:rsidRPr="00F21498">
        <w:rPr>
          <w:rFonts w:asciiTheme="majorBidi" w:hAnsiTheme="majorBidi" w:cstheme="majorBidi"/>
          <w:kern w:val="0"/>
        </w:rPr>
        <w:t>“</w:t>
      </w:r>
      <w:r w:rsidRPr="00F21498">
        <w:rPr>
          <w:rFonts w:asciiTheme="majorBidi" w:hAnsiTheme="majorBidi" w:cstheme="majorBidi"/>
          <w:kern w:val="0"/>
        </w:rPr>
        <w:t>The role of technology for service innovation in sharing economy organizations–A service-dominant logic perspective,</w:t>
      </w:r>
      <w:r w:rsidR="008030DC" w:rsidRPr="00F21498">
        <w:rPr>
          <w:rFonts w:asciiTheme="majorBidi" w:hAnsiTheme="majorBidi" w:cstheme="majorBidi"/>
          <w:kern w:val="0"/>
        </w:rPr>
        <w:t>”</w:t>
      </w:r>
      <w:r w:rsidRPr="00F21498">
        <w:rPr>
          <w:rFonts w:asciiTheme="majorBidi" w:hAnsiTheme="majorBidi" w:cstheme="majorBidi"/>
          <w:kern w:val="0"/>
        </w:rPr>
        <w:t xml:space="preserve"> </w:t>
      </w:r>
      <w:r w:rsidR="004C3D68" w:rsidRPr="004C3D68">
        <w:rPr>
          <w:rFonts w:asciiTheme="majorBidi" w:hAnsiTheme="majorBidi" w:cstheme="majorBidi"/>
          <w:kern w:val="0"/>
        </w:rPr>
        <w:t xml:space="preserve">In Proceedings of the 25th European Conference on Information Systems, </w:t>
      </w:r>
      <w:proofErr w:type="spellStart"/>
      <w:r w:rsidR="004C3D68" w:rsidRPr="004C3D68">
        <w:rPr>
          <w:rFonts w:asciiTheme="majorBidi" w:hAnsiTheme="majorBidi" w:cstheme="majorBidi"/>
          <w:kern w:val="0"/>
        </w:rPr>
        <w:t>Guimarães</w:t>
      </w:r>
      <w:proofErr w:type="spellEnd"/>
      <w:r w:rsidR="004C3D68" w:rsidRPr="004C3D68">
        <w:rPr>
          <w:rFonts w:asciiTheme="majorBidi" w:hAnsiTheme="majorBidi" w:cstheme="majorBidi"/>
          <w:kern w:val="0"/>
        </w:rPr>
        <w:t>, Portugal, pp. 1885-1901</w:t>
      </w:r>
      <w:r w:rsidR="00795434">
        <w:rPr>
          <w:rFonts w:asciiTheme="majorBidi" w:hAnsiTheme="majorBidi" w:cstheme="majorBidi"/>
          <w:kern w:val="0"/>
        </w:rPr>
        <w:t xml:space="preserve">, </w:t>
      </w:r>
      <w:r w:rsidRPr="00F21498">
        <w:rPr>
          <w:rFonts w:asciiTheme="majorBidi" w:hAnsiTheme="majorBidi" w:cstheme="majorBidi"/>
          <w:kern w:val="0"/>
        </w:rPr>
        <w:t>2017.</w:t>
      </w:r>
    </w:p>
    <w:p w14:paraId="5E6E5757" w14:textId="5C9DD128" w:rsidR="0030457B" w:rsidRPr="00F21498" w:rsidRDefault="0030457B"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[54]</w:t>
      </w:r>
      <w:r w:rsidRPr="00F21498">
        <w:rPr>
          <w:rFonts w:asciiTheme="majorBidi" w:hAnsiTheme="majorBidi" w:cstheme="majorBidi"/>
          <w:kern w:val="0"/>
        </w:rPr>
        <w:tab/>
        <w:t xml:space="preserve">E. </w:t>
      </w:r>
      <w:proofErr w:type="spellStart"/>
      <w:r w:rsidRPr="00F21498">
        <w:rPr>
          <w:rFonts w:asciiTheme="majorBidi" w:hAnsiTheme="majorBidi" w:cstheme="majorBidi"/>
          <w:kern w:val="0"/>
        </w:rPr>
        <w:t>Asplund</w:t>
      </w:r>
      <w:proofErr w:type="spellEnd"/>
      <w:r w:rsidRPr="00F21498">
        <w:rPr>
          <w:rFonts w:asciiTheme="majorBidi" w:hAnsiTheme="majorBidi" w:cstheme="majorBidi"/>
          <w:kern w:val="0"/>
        </w:rPr>
        <w:t xml:space="preserve">, P. </w:t>
      </w:r>
      <w:proofErr w:type="spellStart"/>
      <w:r w:rsidRPr="00F21498">
        <w:rPr>
          <w:rFonts w:asciiTheme="majorBidi" w:hAnsiTheme="majorBidi" w:cstheme="majorBidi"/>
          <w:kern w:val="0"/>
        </w:rPr>
        <w:t>Björefeldt</w:t>
      </w:r>
      <w:proofErr w:type="spellEnd"/>
      <w:r w:rsidRPr="00F21498">
        <w:rPr>
          <w:rFonts w:asciiTheme="majorBidi" w:hAnsiTheme="majorBidi" w:cstheme="majorBidi"/>
          <w:kern w:val="0"/>
        </w:rPr>
        <w:t xml:space="preserve">, and P. </w:t>
      </w:r>
      <w:proofErr w:type="spellStart"/>
      <w:r w:rsidRPr="00F21498">
        <w:rPr>
          <w:rFonts w:asciiTheme="majorBidi" w:hAnsiTheme="majorBidi" w:cstheme="majorBidi"/>
          <w:kern w:val="0"/>
        </w:rPr>
        <w:t>Rådberg</w:t>
      </w:r>
      <w:proofErr w:type="spellEnd"/>
      <w:r w:rsidRPr="00F21498">
        <w:rPr>
          <w:rFonts w:asciiTheme="majorBidi" w:hAnsiTheme="majorBidi" w:cstheme="majorBidi"/>
          <w:kern w:val="0"/>
        </w:rPr>
        <w:t xml:space="preserve">, </w:t>
      </w:r>
      <w:r w:rsidR="005A58A0" w:rsidRPr="00F21498">
        <w:rPr>
          <w:rFonts w:asciiTheme="majorBidi" w:hAnsiTheme="majorBidi" w:cstheme="majorBidi"/>
          <w:kern w:val="0"/>
        </w:rPr>
        <w:t>“</w:t>
      </w:r>
      <w:r w:rsidRPr="00F21498">
        <w:rPr>
          <w:rFonts w:asciiTheme="majorBidi" w:hAnsiTheme="majorBidi" w:cstheme="majorBidi"/>
          <w:kern w:val="0"/>
        </w:rPr>
        <w:t>Sharing Economy: Funding and Motivational Factors across Industries,</w:t>
      </w:r>
      <w:r w:rsidR="005A58A0" w:rsidRPr="00F21498">
        <w:rPr>
          <w:rFonts w:asciiTheme="majorBidi" w:hAnsiTheme="majorBidi" w:cstheme="majorBidi"/>
          <w:kern w:val="0"/>
        </w:rPr>
        <w:t>”</w:t>
      </w:r>
      <w:r w:rsidRPr="00F21498">
        <w:rPr>
          <w:rFonts w:asciiTheme="majorBidi" w:hAnsiTheme="majorBidi" w:cstheme="majorBidi"/>
          <w:kern w:val="0"/>
        </w:rPr>
        <w:t xml:space="preserve"> ed, 2017.</w:t>
      </w:r>
    </w:p>
    <w:p w14:paraId="6F5C20B8" w14:textId="69C41905" w:rsidR="002F4CE0" w:rsidRPr="00F21498" w:rsidRDefault="002F4CE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[55]</w:t>
      </w:r>
      <w:r w:rsidRPr="00F21498">
        <w:rPr>
          <w:rFonts w:asciiTheme="majorBidi" w:hAnsiTheme="majorBidi" w:cstheme="majorBidi"/>
          <w:kern w:val="0"/>
        </w:rPr>
        <w:tab/>
        <w:t xml:space="preserve">M. </w:t>
      </w:r>
      <w:proofErr w:type="spellStart"/>
      <w:r w:rsidRPr="00F21498">
        <w:rPr>
          <w:rFonts w:asciiTheme="majorBidi" w:hAnsiTheme="majorBidi" w:cstheme="majorBidi"/>
          <w:kern w:val="0"/>
        </w:rPr>
        <w:t>Böckmann</w:t>
      </w:r>
      <w:proofErr w:type="spellEnd"/>
      <w:r w:rsidRPr="00F21498">
        <w:rPr>
          <w:rFonts w:asciiTheme="majorBidi" w:hAnsiTheme="majorBidi" w:cstheme="majorBidi"/>
          <w:kern w:val="0"/>
        </w:rPr>
        <w:t xml:space="preserve">, </w:t>
      </w:r>
      <w:r w:rsidR="00D70DAF" w:rsidRPr="00F21498">
        <w:rPr>
          <w:rFonts w:asciiTheme="majorBidi" w:hAnsiTheme="majorBidi" w:cstheme="majorBidi"/>
          <w:kern w:val="0"/>
        </w:rPr>
        <w:t>“</w:t>
      </w:r>
      <w:r w:rsidRPr="00F21498">
        <w:rPr>
          <w:rFonts w:asciiTheme="majorBidi" w:hAnsiTheme="majorBidi" w:cstheme="majorBidi"/>
          <w:kern w:val="0"/>
        </w:rPr>
        <w:t>The Shared Economy: It is time to start caring about sharing; value creating factors in the shared economy,</w:t>
      </w:r>
      <w:r w:rsidR="00D70DAF"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University of Twente, Faculty of Management and Governance, </w:t>
      </w:r>
      <w:r w:rsidRPr="00F21498">
        <w:rPr>
          <w:rFonts w:asciiTheme="majorBidi" w:hAnsiTheme="majorBidi" w:cstheme="majorBidi"/>
          <w:kern w:val="0"/>
        </w:rPr>
        <w:t>vol. 350, 2013.</w:t>
      </w:r>
    </w:p>
    <w:p w14:paraId="6EA2E9C1" w14:textId="2080A63C" w:rsidR="00946ED0" w:rsidRPr="00F21498" w:rsidRDefault="00946ED0"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[56]</w:t>
      </w:r>
      <w:r w:rsidRPr="00F21498">
        <w:rPr>
          <w:rFonts w:asciiTheme="majorBidi" w:hAnsiTheme="majorBidi" w:cstheme="majorBidi"/>
          <w:kern w:val="0"/>
        </w:rPr>
        <w:tab/>
        <w:t xml:space="preserve">H. H. </w:t>
      </w:r>
      <w:proofErr w:type="spellStart"/>
      <w:r w:rsidRPr="00F21498">
        <w:rPr>
          <w:rFonts w:asciiTheme="majorBidi" w:hAnsiTheme="majorBidi" w:cstheme="majorBidi"/>
          <w:kern w:val="0"/>
        </w:rPr>
        <w:t>Alshibly</w:t>
      </w:r>
      <w:proofErr w:type="spellEnd"/>
      <w:r w:rsidRPr="00F21498">
        <w:rPr>
          <w:rFonts w:asciiTheme="majorBidi" w:hAnsiTheme="majorBidi" w:cstheme="majorBidi"/>
          <w:kern w:val="0"/>
        </w:rPr>
        <w:t xml:space="preserve">, </w:t>
      </w:r>
      <w:r w:rsidR="00A973EF" w:rsidRPr="00F21498">
        <w:rPr>
          <w:rFonts w:asciiTheme="majorBidi" w:hAnsiTheme="majorBidi" w:cstheme="majorBidi"/>
          <w:kern w:val="0"/>
        </w:rPr>
        <w:t>“</w:t>
      </w:r>
      <w:r w:rsidRPr="00F21498">
        <w:rPr>
          <w:rFonts w:asciiTheme="majorBidi" w:hAnsiTheme="majorBidi" w:cstheme="majorBidi"/>
          <w:kern w:val="0"/>
        </w:rPr>
        <w:t>Customer perceived value in social commerce: An exploration of its antecedents and consequences,</w:t>
      </w:r>
      <w:r w:rsidR="00A973EF"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Management Research, </w:t>
      </w:r>
      <w:r w:rsidRPr="00F21498">
        <w:rPr>
          <w:rFonts w:asciiTheme="majorBidi" w:hAnsiTheme="majorBidi" w:cstheme="majorBidi"/>
          <w:kern w:val="0"/>
        </w:rPr>
        <w:t>vol. 7, no. 1, pp. 17-37, 2015.</w:t>
      </w:r>
    </w:p>
    <w:p w14:paraId="0F5C36CD" w14:textId="73A2F4CE" w:rsidR="009B3566" w:rsidRPr="00F21498" w:rsidRDefault="009B3566"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lastRenderedPageBreak/>
        <w:t>[57]</w:t>
      </w:r>
      <w:r w:rsidRPr="00F21498">
        <w:rPr>
          <w:rFonts w:asciiTheme="majorBidi" w:hAnsiTheme="majorBidi" w:cstheme="majorBidi"/>
          <w:kern w:val="0"/>
        </w:rPr>
        <w:tab/>
        <w:t xml:space="preserve">M. Ranjbari, G. Morales-Alonso, and R. Carrasco-Gallego, </w:t>
      </w:r>
      <w:r w:rsidR="00E9331F" w:rsidRPr="00F21498">
        <w:rPr>
          <w:rFonts w:asciiTheme="majorBidi" w:hAnsiTheme="majorBidi" w:cstheme="majorBidi"/>
          <w:kern w:val="0"/>
        </w:rPr>
        <w:t>“</w:t>
      </w:r>
      <w:r w:rsidRPr="00F21498">
        <w:rPr>
          <w:rFonts w:asciiTheme="majorBidi" w:hAnsiTheme="majorBidi" w:cstheme="majorBidi"/>
          <w:kern w:val="0"/>
        </w:rPr>
        <w:t>Conceptualizing the sharing economy through presenting a comprehensive framework,</w:t>
      </w:r>
      <w:r w:rsidR="00E9331F"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Sustainability, </w:t>
      </w:r>
      <w:r w:rsidRPr="00F21498">
        <w:rPr>
          <w:rFonts w:asciiTheme="majorBidi" w:hAnsiTheme="majorBidi" w:cstheme="majorBidi"/>
          <w:kern w:val="0"/>
        </w:rPr>
        <w:t>vol. 10, no. 7, p. 2336, 2018.</w:t>
      </w:r>
    </w:p>
    <w:p w14:paraId="0D059EA4" w14:textId="7006FB6D" w:rsidR="00D54824" w:rsidRPr="00F21498" w:rsidRDefault="00D54824"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[58]</w:t>
      </w:r>
      <w:r w:rsidRPr="00F21498">
        <w:rPr>
          <w:rFonts w:asciiTheme="majorBidi" w:hAnsiTheme="majorBidi" w:cstheme="majorBidi"/>
          <w:kern w:val="0"/>
        </w:rPr>
        <w:tab/>
        <w:t xml:space="preserve">T. L. Gonzalez-Padron, </w:t>
      </w:r>
      <w:r w:rsidR="008F6990" w:rsidRPr="00F21498">
        <w:rPr>
          <w:rFonts w:asciiTheme="majorBidi" w:hAnsiTheme="majorBidi" w:cstheme="majorBidi"/>
          <w:kern w:val="0"/>
        </w:rPr>
        <w:t>“</w:t>
      </w:r>
      <w:r w:rsidRPr="00F21498">
        <w:rPr>
          <w:rFonts w:asciiTheme="majorBidi" w:hAnsiTheme="majorBidi" w:cstheme="majorBidi"/>
          <w:kern w:val="0"/>
        </w:rPr>
        <w:t>Ethics in the sharing economy: Creating a legitimate marketing channel,</w:t>
      </w:r>
      <w:r w:rsidR="008F6990"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Marketing Channels, </w:t>
      </w:r>
      <w:r w:rsidRPr="00F21498">
        <w:rPr>
          <w:rFonts w:asciiTheme="majorBidi" w:hAnsiTheme="majorBidi" w:cstheme="majorBidi"/>
          <w:kern w:val="0"/>
        </w:rPr>
        <w:t>vol. 24, no. 1-2, pp. 84-96, 2017.</w:t>
      </w:r>
    </w:p>
    <w:p w14:paraId="2C05728A" w14:textId="4FA678C3" w:rsidR="00E5669F" w:rsidRPr="00F21498" w:rsidRDefault="00E5669F"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[59]</w:t>
      </w:r>
      <w:r w:rsidRPr="00F21498">
        <w:rPr>
          <w:rFonts w:asciiTheme="majorBidi" w:hAnsiTheme="majorBidi" w:cstheme="majorBidi"/>
          <w:kern w:val="0"/>
        </w:rPr>
        <w:tab/>
        <w:t xml:space="preserve">J. Schor, </w:t>
      </w:r>
      <w:r w:rsidR="005240D4" w:rsidRPr="00F21498">
        <w:rPr>
          <w:rFonts w:asciiTheme="majorBidi" w:hAnsiTheme="majorBidi" w:cstheme="majorBidi"/>
          <w:kern w:val="0"/>
        </w:rPr>
        <w:t>“</w:t>
      </w:r>
      <w:r w:rsidRPr="00F21498">
        <w:rPr>
          <w:rFonts w:asciiTheme="majorBidi" w:hAnsiTheme="majorBidi" w:cstheme="majorBidi"/>
          <w:kern w:val="0"/>
        </w:rPr>
        <w:t>Debating the sharing economy,</w:t>
      </w:r>
      <w:r w:rsidR="005240D4"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Self-Governance and Management Economics, </w:t>
      </w:r>
      <w:r w:rsidRPr="00F21498">
        <w:rPr>
          <w:rFonts w:asciiTheme="majorBidi" w:hAnsiTheme="majorBidi" w:cstheme="majorBidi"/>
          <w:kern w:val="0"/>
        </w:rPr>
        <w:t>vol. 4, no. 3, pp. 7-22, 2016.</w:t>
      </w:r>
    </w:p>
    <w:p w14:paraId="1F99C494" w14:textId="1907563F" w:rsidR="0086278D" w:rsidRPr="00F21498" w:rsidRDefault="0086278D"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[60]</w:t>
      </w:r>
      <w:r w:rsidRPr="00F21498">
        <w:rPr>
          <w:rFonts w:asciiTheme="majorBidi" w:hAnsiTheme="majorBidi" w:cstheme="majorBidi"/>
          <w:kern w:val="0"/>
        </w:rPr>
        <w:tab/>
        <w:t xml:space="preserve">M. R. Habibi, A. Davidson, and M. Laroche, </w:t>
      </w:r>
      <w:r w:rsidR="009A287D" w:rsidRPr="00F21498">
        <w:rPr>
          <w:rFonts w:asciiTheme="majorBidi" w:hAnsiTheme="majorBidi" w:cstheme="majorBidi"/>
          <w:kern w:val="0"/>
        </w:rPr>
        <w:t>“</w:t>
      </w:r>
      <w:r w:rsidRPr="00F21498">
        <w:rPr>
          <w:rFonts w:asciiTheme="majorBidi" w:hAnsiTheme="majorBidi" w:cstheme="majorBidi"/>
          <w:kern w:val="0"/>
        </w:rPr>
        <w:t>What managers should know about the sharing economy,</w:t>
      </w:r>
      <w:r w:rsidR="009A287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Business Horizons, </w:t>
      </w:r>
      <w:r w:rsidRPr="00F21498">
        <w:rPr>
          <w:rFonts w:asciiTheme="majorBidi" w:hAnsiTheme="majorBidi" w:cstheme="majorBidi"/>
          <w:kern w:val="0"/>
        </w:rPr>
        <w:t>vol. 60, no. 1, pp. 113-121, 2017.</w:t>
      </w:r>
    </w:p>
    <w:p w14:paraId="0D0A9DBF" w14:textId="2E25D09D" w:rsidR="00695D47" w:rsidRPr="00F21498" w:rsidRDefault="00695D47"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[61]</w:t>
      </w:r>
      <w:r w:rsidRPr="00F21498">
        <w:rPr>
          <w:rFonts w:asciiTheme="majorBidi" w:hAnsiTheme="majorBidi" w:cstheme="majorBidi"/>
          <w:kern w:val="0"/>
        </w:rPr>
        <w:tab/>
        <w:t xml:space="preserve">K. </w:t>
      </w:r>
      <w:proofErr w:type="spellStart"/>
      <w:r w:rsidRPr="00F21498">
        <w:rPr>
          <w:rFonts w:asciiTheme="majorBidi" w:hAnsiTheme="majorBidi" w:cstheme="majorBidi"/>
          <w:kern w:val="0"/>
        </w:rPr>
        <w:t>Frenken</w:t>
      </w:r>
      <w:proofErr w:type="spellEnd"/>
      <w:r w:rsidRPr="00F21498">
        <w:rPr>
          <w:rFonts w:asciiTheme="majorBidi" w:hAnsiTheme="majorBidi" w:cstheme="majorBidi"/>
          <w:kern w:val="0"/>
        </w:rPr>
        <w:t xml:space="preserve"> and J. Schor, </w:t>
      </w:r>
      <w:r w:rsidR="009A287D" w:rsidRPr="00F21498">
        <w:rPr>
          <w:rFonts w:asciiTheme="majorBidi" w:hAnsiTheme="majorBidi" w:cstheme="majorBidi"/>
          <w:kern w:val="0"/>
        </w:rPr>
        <w:t>“</w:t>
      </w:r>
      <w:r w:rsidRPr="00F21498">
        <w:rPr>
          <w:rFonts w:asciiTheme="majorBidi" w:hAnsiTheme="majorBidi" w:cstheme="majorBidi"/>
          <w:kern w:val="0"/>
        </w:rPr>
        <w:t>Putting the sharing economy into perspective,</w:t>
      </w:r>
      <w:r w:rsidR="009A287D"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A research agenda for sustainable consumption governance</w:t>
      </w:r>
      <w:r w:rsidRPr="00F21498">
        <w:rPr>
          <w:rFonts w:asciiTheme="majorBidi" w:hAnsiTheme="majorBidi" w:cstheme="majorBidi"/>
          <w:kern w:val="0"/>
        </w:rPr>
        <w:t>: Edward Elgar Publishing, 2019.</w:t>
      </w:r>
    </w:p>
    <w:p w14:paraId="02D2EAD7" w14:textId="0BC48158" w:rsidR="003B50CA" w:rsidRPr="00F21498" w:rsidRDefault="003B50CA"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[62]</w:t>
      </w:r>
      <w:r w:rsidRPr="00F21498">
        <w:rPr>
          <w:rFonts w:asciiTheme="majorBidi" w:hAnsiTheme="majorBidi" w:cstheme="majorBidi"/>
          <w:kern w:val="0"/>
        </w:rPr>
        <w:tab/>
        <w:t xml:space="preserve">G. M. Eckhardt, M. B. Houston, B. Jiang, C. Lamberton, A. </w:t>
      </w:r>
      <w:proofErr w:type="spellStart"/>
      <w:r w:rsidRPr="00F21498">
        <w:rPr>
          <w:rFonts w:asciiTheme="majorBidi" w:hAnsiTheme="majorBidi" w:cstheme="majorBidi"/>
          <w:kern w:val="0"/>
        </w:rPr>
        <w:t>Rindfleisch</w:t>
      </w:r>
      <w:proofErr w:type="spellEnd"/>
      <w:r w:rsidRPr="00F21498">
        <w:rPr>
          <w:rFonts w:asciiTheme="majorBidi" w:hAnsiTheme="majorBidi" w:cstheme="majorBidi"/>
          <w:kern w:val="0"/>
        </w:rPr>
        <w:t xml:space="preserve">, and G. </w:t>
      </w:r>
      <w:proofErr w:type="spellStart"/>
      <w:r w:rsidRPr="00F21498">
        <w:rPr>
          <w:rFonts w:asciiTheme="majorBidi" w:hAnsiTheme="majorBidi" w:cstheme="majorBidi"/>
          <w:kern w:val="0"/>
        </w:rPr>
        <w:t>Zervas</w:t>
      </w:r>
      <w:proofErr w:type="spellEnd"/>
      <w:r w:rsidRPr="00F21498">
        <w:rPr>
          <w:rFonts w:asciiTheme="majorBidi" w:hAnsiTheme="majorBidi" w:cstheme="majorBidi"/>
          <w:kern w:val="0"/>
        </w:rPr>
        <w:t xml:space="preserve">, </w:t>
      </w:r>
      <w:r w:rsidR="00FB1890" w:rsidRPr="00F21498">
        <w:rPr>
          <w:rFonts w:asciiTheme="majorBidi" w:hAnsiTheme="majorBidi" w:cstheme="majorBidi"/>
          <w:kern w:val="0"/>
        </w:rPr>
        <w:t>“</w:t>
      </w:r>
      <w:r w:rsidRPr="00F21498">
        <w:rPr>
          <w:rFonts w:asciiTheme="majorBidi" w:hAnsiTheme="majorBidi" w:cstheme="majorBidi"/>
          <w:kern w:val="0"/>
        </w:rPr>
        <w:t>Marketing in the sharing economy,</w:t>
      </w:r>
      <w:r w:rsidR="00FB1890"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Journal of Marketing, </w:t>
      </w:r>
      <w:r w:rsidRPr="00F21498">
        <w:rPr>
          <w:rFonts w:asciiTheme="majorBidi" w:hAnsiTheme="majorBidi" w:cstheme="majorBidi"/>
          <w:kern w:val="0"/>
        </w:rPr>
        <w:t>vol. 83, no. 5, pp. 5-27, 2019.</w:t>
      </w:r>
    </w:p>
    <w:p w14:paraId="1C935541" w14:textId="70127BF3" w:rsidR="00E63DC7" w:rsidRPr="00F21498" w:rsidRDefault="00E63DC7"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[63]</w:t>
      </w:r>
      <w:r w:rsidRPr="00F21498">
        <w:rPr>
          <w:rFonts w:asciiTheme="majorBidi" w:hAnsiTheme="majorBidi" w:cstheme="majorBidi"/>
          <w:kern w:val="0"/>
        </w:rPr>
        <w:tab/>
        <w:t xml:space="preserve">M. Zieba and S. Durst, "Knowledge risks in the sharing economy," </w:t>
      </w:r>
      <w:r w:rsidRPr="00F21498">
        <w:rPr>
          <w:rFonts w:asciiTheme="majorBidi" w:hAnsiTheme="majorBidi" w:cstheme="majorBidi"/>
          <w:i/>
          <w:iCs/>
          <w:kern w:val="0"/>
        </w:rPr>
        <w:t>Knowledge management in the sharing economy</w:t>
      </w:r>
      <w:r w:rsidRPr="00F21498">
        <w:rPr>
          <w:rFonts w:asciiTheme="majorBidi" w:hAnsiTheme="majorBidi" w:cstheme="majorBidi"/>
          <w:kern w:val="0"/>
        </w:rPr>
        <w:t>: Springer,</w:t>
      </w:r>
      <w:r w:rsidR="00FE7AB3" w:rsidRPr="00F21498">
        <w:rPr>
          <w:rFonts w:asciiTheme="majorBidi" w:hAnsiTheme="majorBidi" w:cstheme="majorBidi"/>
          <w:kern w:val="0"/>
        </w:rPr>
        <w:t xml:space="preserve"> pp. 253-270,</w:t>
      </w:r>
      <w:r w:rsidRPr="00F21498">
        <w:rPr>
          <w:rFonts w:asciiTheme="majorBidi" w:hAnsiTheme="majorBidi" w:cstheme="majorBidi"/>
          <w:kern w:val="0"/>
        </w:rPr>
        <w:t xml:space="preserve"> 2018.</w:t>
      </w:r>
    </w:p>
    <w:p w14:paraId="0AA4D76E" w14:textId="56F70DED" w:rsidR="00967A95" w:rsidRPr="00F21498" w:rsidRDefault="00967A95"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[64]</w:t>
      </w:r>
      <w:r w:rsidRPr="00F21498">
        <w:rPr>
          <w:rFonts w:asciiTheme="majorBidi" w:hAnsiTheme="majorBidi" w:cstheme="majorBidi"/>
          <w:kern w:val="0"/>
        </w:rPr>
        <w:tab/>
        <w:t xml:space="preserve">F. Hawlitschek, T. Teubner, and C. </w:t>
      </w:r>
      <w:proofErr w:type="spellStart"/>
      <w:r w:rsidRPr="00F21498">
        <w:rPr>
          <w:rFonts w:asciiTheme="majorBidi" w:hAnsiTheme="majorBidi" w:cstheme="majorBidi"/>
          <w:kern w:val="0"/>
        </w:rPr>
        <w:t>Weinhardt</w:t>
      </w:r>
      <w:proofErr w:type="spellEnd"/>
      <w:r w:rsidRPr="00F21498">
        <w:rPr>
          <w:rFonts w:asciiTheme="majorBidi" w:hAnsiTheme="majorBidi" w:cstheme="majorBidi"/>
          <w:kern w:val="0"/>
        </w:rPr>
        <w:t xml:space="preserve">, </w:t>
      </w:r>
      <w:r w:rsidR="00603E7E" w:rsidRPr="00F21498">
        <w:rPr>
          <w:rFonts w:asciiTheme="majorBidi" w:hAnsiTheme="majorBidi" w:cstheme="majorBidi"/>
          <w:kern w:val="0"/>
        </w:rPr>
        <w:t>“</w:t>
      </w:r>
      <w:r w:rsidRPr="00F21498">
        <w:rPr>
          <w:rFonts w:asciiTheme="majorBidi" w:hAnsiTheme="majorBidi" w:cstheme="majorBidi"/>
          <w:kern w:val="0"/>
        </w:rPr>
        <w:t>Trust in the sharing economy,</w:t>
      </w:r>
      <w:r w:rsidR="00603E7E"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Die </w:t>
      </w:r>
      <w:proofErr w:type="spellStart"/>
      <w:r w:rsidRPr="00F21498">
        <w:rPr>
          <w:rFonts w:asciiTheme="majorBidi" w:hAnsiTheme="majorBidi" w:cstheme="majorBidi"/>
          <w:i/>
          <w:iCs/>
          <w:kern w:val="0"/>
        </w:rPr>
        <w:t>Unternehmung</w:t>
      </w:r>
      <w:proofErr w:type="spellEnd"/>
      <w:r w:rsidRPr="00F21498">
        <w:rPr>
          <w:rFonts w:asciiTheme="majorBidi" w:hAnsiTheme="majorBidi" w:cstheme="majorBidi"/>
          <w:i/>
          <w:iCs/>
          <w:kern w:val="0"/>
        </w:rPr>
        <w:t xml:space="preserve">, </w:t>
      </w:r>
      <w:r w:rsidRPr="00F21498">
        <w:rPr>
          <w:rFonts w:asciiTheme="majorBidi" w:hAnsiTheme="majorBidi" w:cstheme="majorBidi"/>
          <w:kern w:val="0"/>
        </w:rPr>
        <w:t>vol. 70, no. 1, pp. 26-44, 2016.</w:t>
      </w:r>
    </w:p>
    <w:p w14:paraId="7EA6EE2D" w14:textId="06E04503" w:rsidR="00267B3F" w:rsidRPr="00F21498" w:rsidRDefault="00267B3F" w:rsidP="00B052CD">
      <w:pPr>
        <w:widowControl/>
        <w:autoSpaceDE w:val="0"/>
        <w:autoSpaceDN w:val="0"/>
        <w:adjustRightInd w:val="0"/>
        <w:spacing w:line="276" w:lineRule="auto"/>
        <w:ind w:left="720" w:hanging="720"/>
        <w:jc w:val="both"/>
        <w:rPr>
          <w:rFonts w:asciiTheme="majorBidi" w:hAnsiTheme="majorBidi" w:cstheme="majorBidi"/>
          <w:kern w:val="0"/>
        </w:rPr>
      </w:pPr>
      <w:r w:rsidRPr="00F21498">
        <w:rPr>
          <w:rFonts w:asciiTheme="majorBidi" w:hAnsiTheme="majorBidi" w:cstheme="majorBidi"/>
          <w:kern w:val="0"/>
        </w:rPr>
        <w:t>[</w:t>
      </w:r>
      <w:r w:rsidR="00231F24" w:rsidRPr="00F21498">
        <w:rPr>
          <w:rFonts w:asciiTheme="majorBidi" w:hAnsiTheme="majorBidi" w:cstheme="majorBidi"/>
          <w:kern w:val="0"/>
        </w:rPr>
        <w:t>65</w:t>
      </w:r>
      <w:r w:rsidRPr="00F21498">
        <w:rPr>
          <w:rFonts w:asciiTheme="majorBidi" w:hAnsiTheme="majorBidi" w:cstheme="majorBidi"/>
          <w:kern w:val="0"/>
        </w:rPr>
        <w:t>]</w:t>
      </w:r>
      <w:r w:rsidRPr="00F21498">
        <w:rPr>
          <w:rFonts w:asciiTheme="majorBidi" w:hAnsiTheme="majorBidi" w:cstheme="majorBidi"/>
          <w:kern w:val="0"/>
        </w:rPr>
        <w:tab/>
        <w:t xml:space="preserve">P. Gazzola, E. M. </w:t>
      </w:r>
      <w:proofErr w:type="spellStart"/>
      <w:r w:rsidRPr="00F21498">
        <w:rPr>
          <w:rFonts w:asciiTheme="majorBidi" w:hAnsiTheme="majorBidi" w:cstheme="majorBidi"/>
          <w:kern w:val="0"/>
        </w:rPr>
        <w:t>Vătămănescu</w:t>
      </w:r>
      <w:proofErr w:type="spellEnd"/>
      <w:r w:rsidRPr="00F21498">
        <w:rPr>
          <w:rFonts w:asciiTheme="majorBidi" w:hAnsiTheme="majorBidi" w:cstheme="majorBidi"/>
          <w:kern w:val="0"/>
        </w:rPr>
        <w:t xml:space="preserve">, A. G. Andrei, and C. Marrapodi, </w:t>
      </w:r>
      <w:r w:rsidR="0025039E" w:rsidRPr="00F21498">
        <w:rPr>
          <w:rFonts w:asciiTheme="majorBidi" w:hAnsiTheme="majorBidi" w:cstheme="majorBidi"/>
          <w:kern w:val="0"/>
        </w:rPr>
        <w:t>“</w:t>
      </w:r>
      <w:r w:rsidRPr="00F21498">
        <w:rPr>
          <w:rFonts w:asciiTheme="majorBidi" w:hAnsiTheme="majorBidi" w:cstheme="majorBidi"/>
          <w:kern w:val="0"/>
        </w:rPr>
        <w:t>Users' motivations to participate in the sharing economy: Moving from profits toward sustainable development,</w:t>
      </w:r>
      <w:r w:rsidR="0025039E" w:rsidRPr="00F21498">
        <w:rPr>
          <w:rFonts w:asciiTheme="majorBidi" w:hAnsiTheme="majorBidi" w:cstheme="majorBidi"/>
          <w:kern w:val="0"/>
        </w:rPr>
        <w:t>”</w:t>
      </w:r>
      <w:r w:rsidRPr="00F21498">
        <w:rPr>
          <w:rFonts w:asciiTheme="majorBidi" w:hAnsiTheme="majorBidi" w:cstheme="majorBidi"/>
          <w:kern w:val="0"/>
        </w:rPr>
        <w:t xml:space="preserve"> </w:t>
      </w:r>
      <w:r w:rsidRPr="00F21498">
        <w:rPr>
          <w:rFonts w:asciiTheme="majorBidi" w:hAnsiTheme="majorBidi" w:cstheme="majorBidi"/>
          <w:i/>
          <w:iCs/>
          <w:kern w:val="0"/>
        </w:rPr>
        <w:t xml:space="preserve">Corporate Social Responsibility and Environmental Management, </w:t>
      </w:r>
      <w:r w:rsidRPr="00F21498">
        <w:rPr>
          <w:rFonts w:asciiTheme="majorBidi" w:hAnsiTheme="majorBidi" w:cstheme="majorBidi"/>
          <w:kern w:val="0"/>
        </w:rPr>
        <w:t>vol. 26, no. 4, pp. 741-751, 2019.</w:t>
      </w:r>
    </w:p>
    <w:p w14:paraId="66ED97A0" w14:textId="2B16CA30" w:rsidR="00D74D13" w:rsidRPr="00736B02" w:rsidRDefault="00D74D13" w:rsidP="00B052CD">
      <w:pPr>
        <w:widowControl/>
        <w:autoSpaceDE w:val="0"/>
        <w:autoSpaceDN w:val="0"/>
        <w:adjustRightInd w:val="0"/>
        <w:spacing w:line="276" w:lineRule="auto"/>
        <w:ind w:left="720" w:hanging="720"/>
        <w:jc w:val="both"/>
        <w:rPr>
          <w:rFonts w:asciiTheme="majorBidi" w:hAnsiTheme="majorBidi" w:cstheme="majorBidi"/>
          <w:kern w:val="0"/>
          <w:sz w:val="22"/>
          <w:szCs w:val="22"/>
        </w:rPr>
      </w:pPr>
    </w:p>
    <w:sectPr w:rsidR="00D74D13" w:rsidRPr="00736B02" w:rsidSect="00FF3423">
      <w:headerReference w:type="even" r:id="rId20"/>
      <w:headerReference w:type="default" r:id="rId21"/>
      <w:headerReference w:type="first" r:id="rId22"/>
      <w:pgSz w:w="11906" w:h="16838" w:code="9"/>
      <w:pgMar w:top="1208" w:right="1701" w:bottom="1418" w:left="1701" w:header="567" w:footer="567" w:gutter="0"/>
      <w:pgNumType w:start="4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89BD" w14:textId="77777777" w:rsidR="003C095F" w:rsidRDefault="003C095F">
      <w:r>
        <w:separator/>
      </w:r>
    </w:p>
  </w:endnote>
  <w:endnote w:type="continuationSeparator" w:id="0">
    <w:p w14:paraId="198251FA" w14:textId="77777777" w:rsidR="003C095F" w:rsidRDefault="003C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altName w:val="HP Simplified Jpan"/>
    <w:panose1 w:val="020B0604020202020204"/>
    <w:charset w:val="88"/>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Zar">
    <w:altName w:val="Arial"/>
    <w:charset w:val="B2"/>
    <w:family w:val="auto"/>
    <w:pitch w:val="variable"/>
    <w:sig w:usb0="00002001" w:usb1="80000000" w:usb2="00000008" w:usb3="00000000" w:csb0="00000040"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B764" w14:textId="77777777" w:rsidR="003C095F" w:rsidRDefault="003C095F">
      <w:r>
        <w:separator/>
      </w:r>
    </w:p>
  </w:footnote>
  <w:footnote w:type="continuationSeparator" w:id="0">
    <w:p w14:paraId="24AAED56" w14:textId="77777777" w:rsidR="003C095F" w:rsidRDefault="003C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0FFF" w14:textId="1EC3B51F" w:rsidR="00DC1A25" w:rsidRDefault="00DC1A25" w:rsidP="00935917">
    <w:pPr>
      <w:pStyle w:val="aa"/>
      <w:wordWrap w:val="0"/>
      <w:jc w:val="right"/>
    </w:pPr>
    <w:r>
      <w:rPr>
        <w:rStyle w:val="ac"/>
      </w:rPr>
      <w:fldChar w:fldCharType="begin"/>
    </w:r>
    <w:r>
      <w:rPr>
        <w:rStyle w:val="ac"/>
      </w:rPr>
      <w:instrText xml:space="preserve"> PAGE </w:instrText>
    </w:r>
    <w:r>
      <w:rPr>
        <w:rStyle w:val="ac"/>
      </w:rPr>
      <w:fldChar w:fldCharType="separate"/>
    </w:r>
    <w:r>
      <w:rPr>
        <w:rStyle w:val="ac"/>
        <w:noProof/>
      </w:rPr>
      <w:t>38</w:t>
    </w:r>
    <w:r>
      <w:rPr>
        <w:rStyle w:val="ac"/>
      </w:rPr>
      <w:fldChar w:fldCharType="end"/>
    </w:r>
    <w:r>
      <w:rPr>
        <w:rStyle w:val="ac"/>
        <w:rFonts w:hint="eastAsia"/>
      </w:rPr>
      <w:t xml:space="preserve">           </w:t>
    </w:r>
    <w:r>
      <w:rPr>
        <w:rStyle w:val="ac"/>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D313" w14:textId="77777777" w:rsidR="00DC1A25" w:rsidRPr="00340066" w:rsidRDefault="00DC1A25"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Pr>
        <w:noProof/>
        <w:sz w:val="20"/>
        <w:szCs w:val="20"/>
      </w:rPr>
      <w:t>35</w:t>
    </w:r>
    <w:r w:rsidRPr="00340066">
      <w:rPr>
        <w:sz w:val="20"/>
        <w:szCs w:val="20"/>
      </w:rPr>
      <w:fldChar w:fldCharType="end"/>
    </w:r>
  </w:p>
  <w:p w14:paraId="41437B89" w14:textId="4263A2E1" w:rsidR="00DC1A25" w:rsidRPr="0050097C" w:rsidRDefault="0036381C" w:rsidP="0036381C">
    <w:pPr>
      <w:pStyle w:val="aa"/>
      <w:tabs>
        <w:tab w:val="center" w:pos="4819"/>
        <w:tab w:val="right" w:pos="9638"/>
      </w:tabs>
      <w:ind w:rightChars="200" w:right="480"/>
      <w:jc w:val="right"/>
    </w:pPr>
    <w:r w:rsidRPr="0036381C">
      <w:rPr>
        <w:i/>
        <w:iCs/>
        <w:lang w:val="it-IT" w:eastAsia="ja-JP"/>
      </w:rPr>
      <w:t>Bazrafshan, Khaneghah, Shahriari, and Shadnoush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DC1A25" w14:paraId="152B1F73" w14:textId="77777777" w:rsidTr="001F3A6F">
      <w:trPr>
        <w:jc w:val="right"/>
      </w:trPr>
      <w:tc>
        <w:tcPr>
          <w:tcW w:w="4139" w:type="dxa"/>
          <w:vAlign w:val="center"/>
        </w:tcPr>
        <w:p w14:paraId="3DCB957C" w14:textId="77777777" w:rsidR="00DC1A25" w:rsidRPr="002E25E3" w:rsidRDefault="00DC1A25"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46328B8A" w14:textId="62AF3DBB" w:rsidR="00DC1A25" w:rsidRPr="002E25E3" w:rsidRDefault="00DC1A25"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FF3423">
            <w:rPr>
              <w:kern w:val="0"/>
              <w:sz w:val="18"/>
              <w:szCs w:val="20"/>
              <w:lang w:eastAsia="ar-SA"/>
            </w:rPr>
            <w:t>13</w:t>
          </w:r>
          <w:r w:rsidRPr="002E25E3">
            <w:rPr>
              <w:kern w:val="0"/>
              <w:sz w:val="18"/>
              <w:szCs w:val="20"/>
              <w:lang w:eastAsia="ar-SA"/>
            </w:rPr>
            <w:t>, No.</w:t>
          </w:r>
          <w:r w:rsidR="00FF3423">
            <w:rPr>
              <w:kern w:val="0"/>
              <w:sz w:val="18"/>
              <w:szCs w:val="20"/>
              <w:lang w:eastAsia="ar-SA"/>
            </w:rPr>
            <w:t>2</w:t>
          </w:r>
          <w:r w:rsidRPr="002E25E3">
            <w:rPr>
              <w:kern w:val="0"/>
              <w:sz w:val="18"/>
              <w:szCs w:val="20"/>
              <w:lang w:eastAsia="ar-SA"/>
            </w:rPr>
            <w:t>, pp.</w:t>
          </w:r>
          <w:r w:rsidR="00544229">
            <w:rPr>
              <w:kern w:val="0"/>
              <w:sz w:val="18"/>
              <w:szCs w:val="20"/>
              <w:lang w:eastAsia="ar-SA"/>
            </w:rPr>
            <w:t>49</w:t>
          </w:r>
          <w:r w:rsidRPr="002E25E3">
            <w:rPr>
              <w:kern w:val="0"/>
              <w:sz w:val="18"/>
              <w:szCs w:val="20"/>
              <w:lang w:eastAsia="ar-SA"/>
            </w:rPr>
            <w:t>-</w:t>
          </w:r>
          <w:r w:rsidR="00544229">
            <w:rPr>
              <w:kern w:val="0"/>
              <w:sz w:val="18"/>
              <w:szCs w:val="20"/>
              <w:lang w:eastAsia="ar-SA"/>
            </w:rPr>
            <w:t>98</w:t>
          </w:r>
          <w:r w:rsidRPr="002E25E3">
            <w:rPr>
              <w:kern w:val="0"/>
              <w:sz w:val="18"/>
              <w:szCs w:val="20"/>
              <w:lang w:eastAsia="ar-SA"/>
            </w:rPr>
            <w:t>, 20</w:t>
          </w:r>
          <w:r w:rsidR="00544229">
            <w:rPr>
              <w:kern w:val="0"/>
              <w:sz w:val="18"/>
              <w:szCs w:val="20"/>
              <w:lang w:eastAsia="ar-SA"/>
            </w:rPr>
            <w:t>22</w:t>
          </w:r>
        </w:p>
        <w:p w14:paraId="1C2010A4" w14:textId="06B4F80C" w:rsidR="00DC1A25" w:rsidRPr="00140812" w:rsidRDefault="00DC1A25" w:rsidP="001F3A6F">
          <w:pPr>
            <w:widowControl/>
            <w:suppressAutoHyphens/>
            <w:autoSpaceDE w:val="0"/>
            <w:autoSpaceDN w:val="0"/>
            <w:adjustRightInd w:val="0"/>
            <w:spacing w:line="0" w:lineRule="atLeast"/>
            <w:rPr>
              <w:sz w:val="18"/>
              <w:szCs w:val="16"/>
            </w:rPr>
          </w:pPr>
          <w:r>
            <w:rPr>
              <w:kern w:val="0"/>
              <w:sz w:val="18"/>
              <w:szCs w:val="20"/>
              <w:lang w:eastAsia="ar-SA"/>
            </w:rPr>
            <w:t>DOI</w:t>
          </w:r>
          <w:r w:rsidRPr="002E25E3">
            <w:rPr>
              <w:rFonts w:hint="eastAsia"/>
              <w:kern w:val="0"/>
              <w:sz w:val="18"/>
              <w:szCs w:val="20"/>
              <w:lang w:eastAsia="ar-SA"/>
            </w:rPr>
            <w:t xml:space="preserve">: </w:t>
          </w:r>
          <w:r w:rsidRPr="002E25E3">
            <w:rPr>
              <w:kern w:val="0"/>
              <w:sz w:val="18"/>
              <w:szCs w:val="20"/>
              <w:lang w:eastAsia="ar-SA"/>
            </w:rPr>
            <w:t>10.7903/ijecs.</w:t>
          </w:r>
          <w:r w:rsidR="00544229">
            <w:rPr>
              <w:kern w:val="0"/>
              <w:sz w:val="18"/>
              <w:szCs w:val="20"/>
              <w:lang w:eastAsia="ar-SA"/>
            </w:rPr>
            <w:t>1967</w:t>
          </w:r>
        </w:p>
      </w:tc>
    </w:tr>
  </w:tbl>
  <w:p w14:paraId="32623746" w14:textId="77777777" w:rsidR="00DC1A25" w:rsidRPr="0050097C" w:rsidRDefault="00DC1A25" w:rsidP="0050097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1CDC"/>
    <w:multiLevelType w:val="multilevel"/>
    <w:tmpl w:val="A648B0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3C5084"/>
    <w:multiLevelType w:val="multilevel"/>
    <w:tmpl w:val="4C420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F7D96"/>
    <w:multiLevelType w:val="hybridMultilevel"/>
    <w:tmpl w:val="48B48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F00E6"/>
    <w:multiLevelType w:val="hybridMultilevel"/>
    <w:tmpl w:val="12E409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30D56"/>
    <w:multiLevelType w:val="multilevel"/>
    <w:tmpl w:val="7D64D2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E024EC"/>
    <w:multiLevelType w:val="hybridMultilevel"/>
    <w:tmpl w:val="3DD69A1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C6A17"/>
    <w:multiLevelType w:val="hybridMultilevel"/>
    <w:tmpl w:val="CB704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5667D"/>
    <w:multiLevelType w:val="hybridMultilevel"/>
    <w:tmpl w:val="1930C4BE"/>
    <w:lvl w:ilvl="0" w:tplc="8A60141C">
      <w:start w:val="1"/>
      <w:numFmt w:val="decimal"/>
      <w:lvlText w:val="[%1]"/>
      <w:lvlJc w:val="left"/>
      <w:pPr>
        <w:ind w:left="480" w:hanging="480"/>
      </w:pPr>
      <w:rPr>
        <w:rFonts w:hint="eastAsia"/>
      </w:rPr>
    </w:lvl>
    <w:lvl w:ilvl="1" w:tplc="B44A01B0" w:tentative="1">
      <w:start w:val="1"/>
      <w:numFmt w:val="ideographTraditional"/>
      <w:lvlText w:val="%2、"/>
      <w:lvlJc w:val="left"/>
      <w:pPr>
        <w:ind w:left="960" w:hanging="480"/>
      </w:pPr>
    </w:lvl>
    <w:lvl w:ilvl="2" w:tplc="F6F6D0D2" w:tentative="1">
      <w:start w:val="1"/>
      <w:numFmt w:val="lowerRoman"/>
      <w:lvlText w:val="%3."/>
      <w:lvlJc w:val="right"/>
      <w:pPr>
        <w:ind w:left="1440" w:hanging="480"/>
      </w:pPr>
    </w:lvl>
    <w:lvl w:ilvl="3" w:tplc="82E89B7C" w:tentative="1">
      <w:start w:val="1"/>
      <w:numFmt w:val="decimal"/>
      <w:lvlText w:val="%4."/>
      <w:lvlJc w:val="left"/>
      <w:pPr>
        <w:ind w:left="1920" w:hanging="480"/>
      </w:pPr>
    </w:lvl>
    <w:lvl w:ilvl="4" w:tplc="922C1794" w:tentative="1">
      <w:start w:val="1"/>
      <w:numFmt w:val="ideographTraditional"/>
      <w:lvlText w:val="%5、"/>
      <w:lvlJc w:val="left"/>
      <w:pPr>
        <w:ind w:left="2400" w:hanging="480"/>
      </w:pPr>
    </w:lvl>
    <w:lvl w:ilvl="5" w:tplc="F5FA3AA0" w:tentative="1">
      <w:start w:val="1"/>
      <w:numFmt w:val="lowerRoman"/>
      <w:lvlText w:val="%6."/>
      <w:lvlJc w:val="right"/>
      <w:pPr>
        <w:ind w:left="2880" w:hanging="480"/>
      </w:pPr>
    </w:lvl>
    <w:lvl w:ilvl="6" w:tplc="90FC9976" w:tentative="1">
      <w:start w:val="1"/>
      <w:numFmt w:val="decimal"/>
      <w:lvlText w:val="%7."/>
      <w:lvlJc w:val="left"/>
      <w:pPr>
        <w:ind w:left="3360" w:hanging="480"/>
      </w:pPr>
    </w:lvl>
    <w:lvl w:ilvl="7" w:tplc="F18886B4" w:tentative="1">
      <w:start w:val="1"/>
      <w:numFmt w:val="ideographTraditional"/>
      <w:lvlText w:val="%8、"/>
      <w:lvlJc w:val="left"/>
      <w:pPr>
        <w:ind w:left="3840" w:hanging="480"/>
      </w:pPr>
    </w:lvl>
    <w:lvl w:ilvl="8" w:tplc="2BDC01F0" w:tentative="1">
      <w:start w:val="1"/>
      <w:numFmt w:val="lowerRoman"/>
      <w:lvlText w:val="%9."/>
      <w:lvlJc w:val="right"/>
      <w:pPr>
        <w:ind w:left="4320" w:hanging="480"/>
      </w:pPr>
    </w:lvl>
  </w:abstractNum>
  <w:abstractNum w:abstractNumId="8" w15:restartNumberingAfterBreak="0">
    <w:nsid w:val="30F42F0F"/>
    <w:multiLevelType w:val="hybridMultilevel"/>
    <w:tmpl w:val="398AC4C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41F72"/>
    <w:multiLevelType w:val="hybridMultilevel"/>
    <w:tmpl w:val="F3C20798"/>
    <w:lvl w:ilvl="0" w:tplc="38F0AA9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A5E47"/>
    <w:multiLevelType w:val="hybridMultilevel"/>
    <w:tmpl w:val="E632AC5E"/>
    <w:lvl w:ilvl="0" w:tplc="14B81744">
      <w:start w:val="1"/>
      <w:numFmt w:val="decimal"/>
      <w:lvlText w:val="%1."/>
      <w:lvlJc w:val="left"/>
      <w:pPr>
        <w:tabs>
          <w:tab w:val="num" w:pos="360"/>
        </w:tabs>
        <w:ind w:left="360" w:hanging="360"/>
      </w:pPr>
      <w:rPr>
        <w:rFonts w:hint="default"/>
      </w:rPr>
    </w:lvl>
    <w:lvl w:ilvl="1" w:tplc="F5D6DACA">
      <w:start w:val="1"/>
      <w:numFmt w:val="ideographTraditional"/>
      <w:lvlText w:val="%2、"/>
      <w:lvlJc w:val="left"/>
      <w:pPr>
        <w:tabs>
          <w:tab w:val="num" w:pos="960"/>
        </w:tabs>
        <w:ind w:left="960" w:hanging="480"/>
      </w:pPr>
    </w:lvl>
    <w:lvl w:ilvl="2" w:tplc="1334FBA8" w:tentative="1">
      <w:start w:val="1"/>
      <w:numFmt w:val="lowerRoman"/>
      <w:lvlText w:val="%3."/>
      <w:lvlJc w:val="right"/>
      <w:pPr>
        <w:tabs>
          <w:tab w:val="num" w:pos="1440"/>
        </w:tabs>
        <w:ind w:left="1440" w:hanging="480"/>
      </w:pPr>
    </w:lvl>
    <w:lvl w:ilvl="3" w:tplc="02466E4C" w:tentative="1">
      <w:start w:val="1"/>
      <w:numFmt w:val="decimal"/>
      <w:lvlText w:val="%4."/>
      <w:lvlJc w:val="left"/>
      <w:pPr>
        <w:tabs>
          <w:tab w:val="num" w:pos="1920"/>
        </w:tabs>
        <w:ind w:left="1920" w:hanging="480"/>
      </w:pPr>
    </w:lvl>
    <w:lvl w:ilvl="4" w:tplc="B8A8B196" w:tentative="1">
      <w:start w:val="1"/>
      <w:numFmt w:val="ideographTraditional"/>
      <w:lvlText w:val="%5、"/>
      <w:lvlJc w:val="left"/>
      <w:pPr>
        <w:tabs>
          <w:tab w:val="num" w:pos="2400"/>
        </w:tabs>
        <w:ind w:left="2400" w:hanging="480"/>
      </w:pPr>
    </w:lvl>
    <w:lvl w:ilvl="5" w:tplc="7E3404A6" w:tentative="1">
      <w:start w:val="1"/>
      <w:numFmt w:val="lowerRoman"/>
      <w:lvlText w:val="%6."/>
      <w:lvlJc w:val="right"/>
      <w:pPr>
        <w:tabs>
          <w:tab w:val="num" w:pos="2880"/>
        </w:tabs>
        <w:ind w:left="2880" w:hanging="480"/>
      </w:pPr>
    </w:lvl>
    <w:lvl w:ilvl="6" w:tplc="BB926BEC" w:tentative="1">
      <w:start w:val="1"/>
      <w:numFmt w:val="decimal"/>
      <w:lvlText w:val="%7."/>
      <w:lvlJc w:val="left"/>
      <w:pPr>
        <w:tabs>
          <w:tab w:val="num" w:pos="3360"/>
        </w:tabs>
        <w:ind w:left="3360" w:hanging="480"/>
      </w:pPr>
    </w:lvl>
    <w:lvl w:ilvl="7" w:tplc="C9E0476E" w:tentative="1">
      <w:start w:val="1"/>
      <w:numFmt w:val="ideographTraditional"/>
      <w:lvlText w:val="%8、"/>
      <w:lvlJc w:val="left"/>
      <w:pPr>
        <w:tabs>
          <w:tab w:val="num" w:pos="3840"/>
        </w:tabs>
        <w:ind w:left="3840" w:hanging="480"/>
      </w:pPr>
    </w:lvl>
    <w:lvl w:ilvl="8" w:tplc="9C5E53DE" w:tentative="1">
      <w:start w:val="1"/>
      <w:numFmt w:val="lowerRoman"/>
      <w:lvlText w:val="%9."/>
      <w:lvlJc w:val="right"/>
      <w:pPr>
        <w:tabs>
          <w:tab w:val="num" w:pos="4320"/>
        </w:tabs>
        <w:ind w:left="4320" w:hanging="480"/>
      </w:pPr>
    </w:lvl>
  </w:abstractNum>
  <w:abstractNum w:abstractNumId="11" w15:restartNumberingAfterBreak="0">
    <w:nsid w:val="45BC1120"/>
    <w:multiLevelType w:val="multilevel"/>
    <w:tmpl w:val="4EA47A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4F419B"/>
    <w:multiLevelType w:val="hybridMultilevel"/>
    <w:tmpl w:val="A4B0715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2E372B"/>
    <w:multiLevelType w:val="hybridMultilevel"/>
    <w:tmpl w:val="73E8280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BE3CF9"/>
    <w:multiLevelType w:val="multilevel"/>
    <w:tmpl w:val="86D86B9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014E3C"/>
    <w:multiLevelType w:val="hybridMultilevel"/>
    <w:tmpl w:val="77E2ABCA"/>
    <w:lvl w:ilvl="0" w:tplc="8402D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41A0A"/>
    <w:multiLevelType w:val="hybridMultilevel"/>
    <w:tmpl w:val="7B6201CA"/>
    <w:lvl w:ilvl="0" w:tplc="7E003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61C94"/>
    <w:multiLevelType w:val="hybridMultilevel"/>
    <w:tmpl w:val="52EA5F8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82234"/>
    <w:multiLevelType w:val="hybridMultilevel"/>
    <w:tmpl w:val="2E306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CA1669"/>
    <w:multiLevelType w:val="hybridMultilevel"/>
    <w:tmpl w:val="F0A8108C"/>
    <w:lvl w:ilvl="0" w:tplc="C1A09F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B2ED5"/>
    <w:multiLevelType w:val="hybridMultilevel"/>
    <w:tmpl w:val="1526B8B6"/>
    <w:lvl w:ilvl="0" w:tplc="50982C14">
      <w:start w:val="1"/>
      <w:numFmt w:val="decimal"/>
      <w:pStyle w:val="Header1"/>
      <w:lvlText w:val="[%1]"/>
      <w:lvlJc w:val="left"/>
      <w:pPr>
        <w:ind w:left="775" w:hanging="720"/>
      </w:pPr>
      <w:rPr>
        <w:rFonts w:hint="eastAsia"/>
        <w:i w:val="0"/>
      </w:rPr>
    </w:lvl>
    <w:lvl w:ilvl="1" w:tplc="497C72CC" w:tentative="1">
      <w:start w:val="1"/>
      <w:numFmt w:val="ideographTraditional"/>
      <w:lvlText w:val="%2、"/>
      <w:lvlJc w:val="left"/>
      <w:pPr>
        <w:ind w:left="1015" w:hanging="480"/>
      </w:pPr>
    </w:lvl>
    <w:lvl w:ilvl="2" w:tplc="A05C56D0" w:tentative="1">
      <w:start w:val="1"/>
      <w:numFmt w:val="lowerRoman"/>
      <w:lvlText w:val="%3."/>
      <w:lvlJc w:val="right"/>
      <w:pPr>
        <w:ind w:left="1495" w:hanging="480"/>
      </w:pPr>
    </w:lvl>
    <w:lvl w:ilvl="3" w:tplc="F1107888" w:tentative="1">
      <w:start w:val="1"/>
      <w:numFmt w:val="decimal"/>
      <w:pStyle w:val="4"/>
      <w:lvlText w:val="%4."/>
      <w:lvlJc w:val="left"/>
      <w:pPr>
        <w:ind w:left="1975" w:hanging="480"/>
      </w:pPr>
    </w:lvl>
    <w:lvl w:ilvl="4" w:tplc="7696F010" w:tentative="1">
      <w:start w:val="1"/>
      <w:numFmt w:val="ideographTraditional"/>
      <w:lvlText w:val="%5、"/>
      <w:lvlJc w:val="left"/>
      <w:pPr>
        <w:ind w:left="2455" w:hanging="480"/>
      </w:pPr>
    </w:lvl>
    <w:lvl w:ilvl="5" w:tplc="30C8C15E" w:tentative="1">
      <w:start w:val="1"/>
      <w:numFmt w:val="lowerRoman"/>
      <w:pStyle w:val="6"/>
      <w:lvlText w:val="%6."/>
      <w:lvlJc w:val="right"/>
      <w:pPr>
        <w:ind w:left="2935" w:hanging="480"/>
      </w:pPr>
    </w:lvl>
    <w:lvl w:ilvl="6" w:tplc="C9D47590" w:tentative="1">
      <w:start w:val="1"/>
      <w:numFmt w:val="decimal"/>
      <w:lvlText w:val="%7."/>
      <w:lvlJc w:val="left"/>
      <w:pPr>
        <w:ind w:left="3415" w:hanging="480"/>
      </w:pPr>
    </w:lvl>
    <w:lvl w:ilvl="7" w:tplc="9F2A84E4" w:tentative="1">
      <w:start w:val="1"/>
      <w:numFmt w:val="ideographTraditional"/>
      <w:pStyle w:val="8"/>
      <w:lvlText w:val="%8、"/>
      <w:lvlJc w:val="left"/>
      <w:pPr>
        <w:ind w:left="3895" w:hanging="480"/>
      </w:pPr>
    </w:lvl>
    <w:lvl w:ilvl="8" w:tplc="AA920FFE" w:tentative="1">
      <w:start w:val="1"/>
      <w:numFmt w:val="lowerRoman"/>
      <w:pStyle w:val="9"/>
      <w:lvlText w:val="%9."/>
      <w:lvlJc w:val="right"/>
      <w:pPr>
        <w:ind w:left="4375" w:hanging="480"/>
      </w:pPr>
    </w:lvl>
  </w:abstractNum>
  <w:num w:numId="1">
    <w:abstractNumId w:val="10"/>
  </w:num>
  <w:num w:numId="2">
    <w:abstractNumId w:val="20"/>
  </w:num>
  <w:num w:numId="3">
    <w:abstractNumId w:val="7"/>
  </w:num>
  <w:num w:numId="4">
    <w:abstractNumId w:val="11"/>
  </w:num>
  <w:num w:numId="5">
    <w:abstractNumId w:val="14"/>
  </w:num>
  <w:num w:numId="6">
    <w:abstractNumId w:val="18"/>
  </w:num>
  <w:num w:numId="7">
    <w:abstractNumId w:val="16"/>
  </w:num>
  <w:num w:numId="8">
    <w:abstractNumId w:val="19"/>
  </w:num>
  <w:num w:numId="9">
    <w:abstractNumId w:val="8"/>
  </w:num>
  <w:num w:numId="10">
    <w:abstractNumId w:val="3"/>
  </w:num>
  <w:num w:numId="11">
    <w:abstractNumId w:val="13"/>
  </w:num>
  <w:num w:numId="12">
    <w:abstractNumId w:val="5"/>
  </w:num>
  <w:num w:numId="13">
    <w:abstractNumId w:val="17"/>
  </w:num>
  <w:num w:numId="14">
    <w:abstractNumId w:val="12"/>
  </w:num>
  <w:num w:numId="15">
    <w:abstractNumId w:val="0"/>
  </w:num>
  <w:num w:numId="16">
    <w:abstractNumId w:val="4"/>
  </w:num>
  <w:num w:numId="17">
    <w:abstractNumId w:val="1"/>
  </w:num>
  <w:num w:numId="18">
    <w:abstractNumId w:val="6"/>
  </w:num>
  <w:num w:numId="19">
    <w:abstractNumId w:val="2"/>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C0tDA2MTExMDEzM7NU0lEKTi0uzszPAykwqQUAi++ylCwAAAA="/>
  </w:docVars>
  <w:rsids>
    <w:rsidRoot w:val="00EC20A2"/>
    <w:rsid w:val="00000693"/>
    <w:rsid w:val="00001162"/>
    <w:rsid w:val="00004F19"/>
    <w:rsid w:val="00005830"/>
    <w:rsid w:val="000063AF"/>
    <w:rsid w:val="0001090E"/>
    <w:rsid w:val="00010A51"/>
    <w:rsid w:val="00010E83"/>
    <w:rsid w:val="000111AE"/>
    <w:rsid w:val="0001540C"/>
    <w:rsid w:val="00017D99"/>
    <w:rsid w:val="00024F0A"/>
    <w:rsid w:val="00025824"/>
    <w:rsid w:val="00027376"/>
    <w:rsid w:val="0003506A"/>
    <w:rsid w:val="000364DD"/>
    <w:rsid w:val="00036D52"/>
    <w:rsid w:val="00044781"/>
    <w:rsid w:val="00050E9D"/>
    <w:rsid w:val="00052843"/>
    <w:rsid w:val="00061C5E"/>
    <w:rsid w:val="00067B97"/>
    <w:rsid w:val="000705EC"/>
    <w:rsid w:val="00070885"/>
    <w:rsid w:val="00075238"/>
    <w:rsid w:val="00075587"/>
    <w:rsid w:val="00080B06"/>
    <w:rsid w:val="00080C32"/>
    <w:rsid w:val="00081C8F"/>
    <w:rsid w:val="00082E5B"/>
    <w:rsid w:val="00084719"/>
    <w:rsid w:val="00092D4C"/>
    <w:rsid w:val="0009626D"/>
    <w:rsid w:val="000A4C04"/>
    <w:rsid w:val="000A777A"/>
    <w:rsid w:val="000B2CBA"/>
    <w:rsid w:val="000B3022"/>
    <w:rsid w:val="000C5F87"/>
    <w:rsid w:val="000D2FC8"/>
    <w:rsid w:val="000D69CD"/>
    <w:rsid w:val="000E18DC"/>
    <w:rsid w:val="000E2A16"/>
    <w:rsid w:val="000E32C3"/>
    <w:rsid w:val="000F3AF7"/>
    <w:rsid w:val="00105092"/>
    <w:rsid w:val="00106E6F"/>
    <w:rsid w:val="00113819"/>
    <w:rsid w:val="00132C98"/>
    <w:rsid w:val="00140812"/>
    <w:rsid w:val="00145BFB"/>
    <w:rsid w:val="00151AC1"/>
    <w:rsid w:val="00151B39"/>
    <w:rsid w:val="00153626"/>
    <w:rsid w:val="001538BF"/>
    <w:rsid w:val="00153CE2"/>
    <w:rsid w:val="001575F0"/>
    <w:rsid w:val="00160734"/>
    <w:rsid w:val="00162F25"/>
    <w:rsid w:val="001649C2"/>
    <w:rsid w:val="00173211"/>
    <w:rsid w:val="001755D5"/>
    <w:rsid w:val="001819A3"/>
    <w:rsid w:val="00182CAF"/>
    <w:rsid w:val="00183756"/>
    <w:rsid w:val="00195D43"/>
    <w:rsid w:val="00197759"/>
    <w:rsid w:val="001A5E98"/>
    <w:rsid w:val="001B1FD0"/>
    <w:rsid w:val="001B399E"/>
    <w:rsid w:val="001B5CB7"/>
    <w:rsid w:val="001C3288"/>
    <w:rsid w:val="001C5D33"/>
    <w:rsid w:val="001C6518"/>
    <w:rsid w:val="001D18B4"/>
    <w:rsid w:val="001D4179"/>
    <w:rsid w:val="001D45C4"/>
    <w:rsid w:val="001D4D32"/>
    <w:rsid w:val="001E6527"/>
    <w:rsid w:val="001F3A6F"/>
    <w:rsid w:val="001F4AF0"/>
    <w:rsid w:val="00201BFE"/>
    <w:rsid w:val="00202FD1"/>
    <w:rsid w:val="0020778E"/>
    <w:rsid w:val="0022067D"/>
    <w:rsid w:val="00227B32"/>
    <w:rsid w:val="00231F24"/>
    <w:rsid w:val="00232B8A"/>
    <w:rsid w:val="0023620E"/>
    <w:rsid w:val="002430BD"/>
    <w:rsid w:val="00246348"/>
    <w:rsid w:val="0025039E"/>
    <w:rsid w:val="002506BC"/>
    <w:rsid w:val="002514DC"/>
    <w:rsid w:val="002522F7"/>
    <w:rsid w:val="002575F6"/>
    <w:rsid w:val="002601C1"/>
    <w:rsid w:val="00262579"/>
    <w:rsid w:val="00265FCC"/>
    <w:rsid w:val="00267B3F"/>
    <w:rsid w:val="00270A6B"/>
    <w:rsid w:val="00272FF7"/>
    <w:rsid w:val="0027382A"/>
    <w:rsid w:val="002758B0"/>
    <w:rsid w:val="00275EBD"/>
    <w:rsid w:val="002766C7"/>
    <w:rsid w:val="00277369"/>
    <w:rsid w:val="002774E3"/>
    <w:rsid w:val="002814CB"/>
    <w:rsid w:val="00281881"/>
    <w:rsid w:val="00282905"/>
    <w:rsid w:val="0028390A"/>
    <w:rsid w:val="002870A7"/>
    <w:rsid w:val="002936F2"/>
    <w:rsid w:val="002A6935"/>
    <w:rsid w:val="002B31F9"/>
    <w:rsid w:val="002B5F2C"/>
    <w:rsid w:val="002C1DE8"/>
    <w:rsid w:val="002C77B4"/>
    <w:rsid w:val="002D6D50"/>
    <w:rsid w:val="002D770A"/>
    <w:rsid w:val="002E25E3"/>
    <w:rsid w:val="002E37F7"/>
    <w:rsid w:val="002E6FB3"/>
    <w:rsid w:val="002F00EA"/>
    <w:rsid w:val="002F3F62"/>
    <w:rsid w:val="002F4CE0"/>
    <w:rsid w:val="003001FF"/>
    <w:rsid w:val="0030457B"/>
    <w:rsid w:val="00322548"/>
    <w:rsid w:val="00331A25"/>
    <w:rsid w:val="00332E47"/>
    <w:rsid w:val="00334AF9"/>
    <w:rsid w:val="00335D07"/>
    <w:rsid w:val="003371F2"/>
    <w:rsid w:val="00340066"/>
    <w:rsid w:val="00357759"/>
    <w:rsid w:val="00361D1A"/>
    <w:rsid w:val="003629BB"/>
    <w:rsid w:val="0036381C"/>
    <w:rsid w:val="00363EDC"/>
    <w:rsid w:val="00365F96"/>
    <w:rsid w:val="003727CE"/>
    <w:rsid w:val="003733B1"/>
    <w:rsid w:val="00374213"/>
    <w:rsid w:val="003824D4"/>
    <w:rsid w:val="00384F09"/>
    <w:rsid w:val="00397042"/>
    <w:rsid w:val="003A12AD"/>
    <w:rsid w:val="003B50CA"/>
    <w:rsid w:val="003C095F"/>
    <w:rsid w:val="003C1A22"/>
    <w:rsid w:val="003C1CE7"/>
    <w:rsid w:val="003C55CC"/>
    <w:rsid w:val="003C5B3C"/>
    <w:rsid w:val="003D67ED"/>
    <w:rsid w:val="003E0AE8"/>
    <w:rsid w:val="003E7F8D"/>
    <w:rsid w:val="003F6BFD"/>
    <w:rsid w:val="00401BA4"/>
    <w:rsid w:val="00403F59"/>
    <w:rsid w:val="00406EE8"/>
    <w:rsid w:val="0040773D"/>
    <w:rsid w:val="004106E8"/>
    <w:rsid w:val="004111BE"/>
    <w:rsid w:val="004149BD"/>
    <w:rsid w:val="00415094"/>
    <w:rsid w:val="004151F5"/>
    <w:rsid w:val="004171C2"/>
    <w:rsid w:val="0042111C"/>
    <w:rsid w:val="00422763"/>
    <w:rsid w:val="00427150"/>
    <w:rsid w:val="00427D55"/>
    <w:rsid w:val="00433498"/>
    <w:rsid w:val="00433862"/>
    <w:rsid w:val="00437BA6"/>
    <w:rsid w:val="00442892"/>
    <w:rsid w:val="004466FF"/>
    <w:rsid w:val="00477E7F"/>
    <w:rsid w:val="00481508"/>
    <w:rsid w:val="004818BD"/>
    <w:rsid w:val="00486AE4"/>
    <w:rsid w:val="004964DF"/>
    <w:rsid w:val="004C3D68"/>
    <w:rsid w:val="004C7720"/>
    <w:rsid w:val="004E37F1"/>
    <w:rsid w:val="004E388B"/>
    <w:rsid w:val="004E7550"/>
    <w:rsid w:val="004E76DA"/>
    <w:rsid w:val="004F1FA3"/>
    <w:rsid w:val="004F6140"/>
    <w:rsid w:val="0050097C"/>
    <w:rsid w:val="0050166C"/>
    <w:rsid w:val="00503416"/>
    <w:rsid w:val="00503DEE"/>
    <w:rsid w:val="00504631"/>
    <w:rsid w:val="00505104"/>
    <w:rsid w:val="005115FB"/>
    <w:rsid w:val="00512E9A"/>
    <w:rsid w:val="005171DD"/>
    <w:rsid w:val="005209C0"/>
    <w:rsid w:val="00522D85"/>
    <w:rsid w:val="005240D4"/>
    <w:rsid w:val="00530383"/>
    <w:rsid w:val="00530682"/>
    <w:rsid w:val="00535487"/>
    <w:rsid w:val="0054167D"/>
    <w:rsid w:val="00544229"/>
    <w:rsid w:val="005519DB"/>
    <w:rsid w:val="00555C3F"/>
    <w:rsid w:val="00557084"/>
    <w:rsid w:val="00565CFD"/>
    <w:rsid w:val="00576B0E"/>
    <w:rsid w:val="00580AE4"/>
    <w:rsid w:val="00581274"/>
    <w:rsid w:val="00582048"/>
    <w:rsid w:val="005902AA"/>
    <w:rsid w:val="00596F92"/>
    <w:rsid w:val="005A07FE"/>
    <w:rsid w:val="005A41F5"/>
    <w:rsid w:val="005A5252"/>
    <w:rsid w:val="005A58A0"/>
    <w:rsid w:val="005A7015"/>
    <w:rsid w:val="005A7AEC"/>
    <w:rsid w:val="005B3757"/>
    <w:rsid w:val="005B5B4D"/>
    <w:rsid w:val="005B67A0"/>
    <w:rsid w:val="005C0C46"/>
    <w:rsid w:val="005C44BD"/>
    <w:rsid w:val="005D10B8"/>
    <w:rsid w:val="005D60A8"/>
    <w:rsid w:val="005E1E61"/>
    <w:rsid w:val="005E23D4"/>
    <w:rsid w:val="005E46B6"/>
    <w:rsid w:val="005E5DD8"/>
    <w:rsid w:val="005F4E77"/>
    <w:rsid w:val="00600682"/>
    <w:rsid w:val="00601912"/>
    <w:rsid w:val="00601941"/>
    <w:rsid w:val="00603E7E"/>
    <w:rsid w:val="006078E4"/>
    <w:rsid w:val="00607A6E"/>
    <w:rsid w:val="0061003A"/>
    <w:rsid w:val="00610F2A"/>
    <w:rsid w:val="00613F81"/>
    <w:rsid w:val="00620D9D"/>
    <w:rsid w:val="006229BA"/>
    <w:rsid w:val="00630705"/>
    <w:rsid w:val="006337E3"/>
    <w:rsid w:val="00633F66"/>
    <w:rsid w:val="006341EA"/>
    <w:rsid w:val="00635800"/>
    <w:rsid w:val="006416A7"/>
    <w:rsid w:val="006434EB"/>
    <w:rsid w:val="006478E4"/>
    <w:rsid w:val="0065423D"/>
    <w:rsid w:val="00661B01"/>
    <w:rsid w:val="00662AC8"/>
    <w:rsid w:val="006733E8"/>
    <w:rsid w:val="0067392F"/>
    <w:rsid w:val="00674249"/>
    <w:rsid w:val="00686423"/>
    <w:rsid w:val="00687E4A"/>
    <w:rsid w:val="006916F1"/>
    <w:rsid w:val="00695D47"/>
    <w:rsid w:val="006A1A72"/>
    <w:rsid w:val="006A3027"/>
    <w:rsid w:val="006B22E5"/>
    <w:rsid w:val="006B4C44"/>
    <w:rsid w:val="006B75E3"/>
    <w:rsid w:val="006C3F55"/>
    <w:rsid w:val="006C5198"/>
    <w:rsid w:val="006D0C54"/>
    <w:rsid w:val="006D15DD"/>
    <w:rsid w:val="006E1B41"/>
    <w:rsid w:val="006E4284"/>
    <w:rsid w:val="006F2166"/>
    <w:rsid w:val="006F21CF"/>
    <w:rsid w:val="00702AED"/>
    <w:rsid w:val="007114F2"/>
    <w:rsid w:val="00711A9F"/>
    <w:rsid w:val="007151F9"/>
    <w:rsid w:val="0071689B"/>
    <w:rsid w:val="00716F66"/>
    <w:rsid w:val="0072497F"/>
    <w:rsid w:val="007264C4"/>
    <w:rsid w:val="00733A24"/>
    <w:rsid w:val="0073583E"/>
    <w:rsid w:val="007358E4"/>
    <w:rsid w:val="00736B02"/>
    <w:rsid w:val="00737424"/>
    <w:rsid w:val="00737D70"/>
    <w:rsid w:val="007414F0"/>
    <w:rsid w:val="00743462"/>
    <w:rsid w:val="007470D3"/>
    <w:rsid w:val="0074740F"/>
    <w:rsid w:val="007508CC"/>
    <w:rsid w:val="0075122D"/>
    <w:rsid w:val="00756C85"/>
    <w:rsid w:val="0076797D"/>
    <w:rsid w:val="0077186C"/>
    <w:rsid w:val="00772664"/>
    <w:rsid w:val="0079534E"/>
    <w:rsid w:val="00795434"/>
    <w:rsid w:val="00795509"/>
    <w:rsid w:val="0079569E"/>
    <w:rsid w:val="00795D6A"/>
    <w:rsid w:val="00797601"/>
    <w:rsid w:val="00797B4C"/>
    <w:rsid w:val="007A270E"/>
    <w:rsid w:val="007A492F"/>
    <w:rsid w:val="007C32CF"/>
    <w:rsid w:val="007C6982"/>
    <w:rsid w:val="007D196E"/>
    <w:rsid w:val="007D6217"/>
    <w:rsid w:val="007D721C"/>
    <w:rsid w:val="007E214E"/>
    <w:rsid w:val="007F34E8"/>
    <w:rsid w:val="00802020"/>
    <w:rsid w:val="008021E5"/>
    <w:rsid w:val="008030DC"/>
    <w:rsid w:val="0080636C"/>
    <w:rsid w:val="00810F32"/>
    <w:rsid w:val="00811A82"/>
    <w:rsid w:val="008128A2"/>
    <w:rsid w:val="00813AB6"/>
    <w:rsid w:val="0082615D"/>
    <w:rsid w:val="0085069A"/>
    <w:rsid w:val="00853C77"/>
    <w:rsid w:val="0085638A"/>
    <w:rsid w:val="0086278D"/>
    <w:rsid w:val="00872778"/>
    <w:rsid w:val="00880577"/>
    <w:rsid w:val="00884968"/>
    <w:rsid w:val="00890C03"/>
    <w:rsid w:val="0089250B"/>
    <w:rsid w:val="00893941"/>
    <w:rsid w:val="008943BB"/>
    <w:rsid w:val="008975B9"/>
    <w:rsid w:val="008A7D3D"/>
    <w:rsid w:val="008A7FC7"/>
    <w:rsid w:val="008B0957"/>
    <w:rsid w:val="008B12D9"/>
    <w:rsid w:val="008B44F0"/>
    <w:rsid w:val="008B5CF7"/>
    <w:rsid w:val="008C4D48"/>
    <w:rsid w:val="008C5549"/>
    <w:rsid w:val="008E4669"/>
    <w:rsid w:val="008E7D7D"/>
    <w:rsid w:val="008F1423"/>
    <w:rsid w:val="008F2301"/>
    <w:rsid w:val="008F6990"/>
    <w:rsid w:val="00903D56"/>
    <w:rsid w:val="009040EA"/>
    <w:rsid w:val="00905207"/>
    <w:rsid w:val="00910954"/>
    <w:rsid w:val="009112D3"/>
    <w:rsid w:val="00912459"/>
    <w:rsid w:val="009232DE"/>
    <w:rsid w:val="009233E2"/>
    <w:rsid w:val="009275FA"/>
    <w:rsid w:val="00935917"/>
    <w:rsid w:val="00936DFE"/>
    <w:rsid w:val="00937BEE"/>
    <w:rsid w:val="00941AA4"/>
    <w:rsid w:val="009422F3"/>
    <w:rsid w:val="0094275E"/>
    <w:rsid w:val="009442A8"/>
    <w:rsid w:val="0094480C"/>
    <w:rsid w:val="00946ED0"/>
    <w:rsid w:val="009516D6"/>
    <w:rsid w:val="00953015"/>
    <w:rsid w:val="00956034"/>
    <w:rsid w:val="0095689C"/>
    <w:rsid w:val="00963613"/>
    <w:rsid w:val="00964200"/>
    <w:rsid w:val="00965844"/>
    <w:rsid w:val="00966FDC"/>
    <w:rsid w:val="00967A95"/>
    <w:rsid w:val="00967BE0"/>
    <w:rsid w:val="0097193B"/>
    <w:rsid w:val="00971986"/>
    <w:rsid w:val="00974A08"/>
    <w:rsid w:val="00975E41"/>
    <w:rsid w:val="00976C19"/>
    <w:rsid w:val="009815EE"/>
    <w:rsid w:val="00981D8F"/>
    <w:rsid w:val="00986FA9"/>
    <w:rsid w:val="00991CFA"/>
    <w:rsid w:val="00993530"/>
    <w:rsid w:val="009951A7"/>
    <w:rsid w:val="009951B5"/>
    <w:rsid w:val="009A287D"/>
    <w:rsid w:val="009A5FFF"/>
    <w:rsid w:val="009B3566"/>
    <w:rsid w:val="009B371E"/>
    <w:rsid w:val="009D25D0"/>
    <w:rsid w:val="009D2784"/>
    <w:rsid w:val="009D3601"/>
    <w:rsid w:val="009D64A6"/>
    <w:rsid w:val="009D6C30"/>
    <w:rsid w:val="009E2AC9"/>
    <w:rsid w:val="009E7A55"/>
    <w:rsid w:val="009F0567"/>
    <w:rsid w:val="009F15D4"/>
    <w:rsid w:val="00A0050E"/>
    <w:rsid w:val="00A02B7E"/>
    <w:rsid w:val="00A06CAC"/>
    <w:rsid w:val="00A13891"/>
    <w:rsid w:val="00A1530F"/>
    <w:rsid w:val="00A15D11"/>
    <w:rsid w:val="00A16383"/>
    <w:rsid w:val="00A165B8"/>
    <w:rsid w:val="00A17413"/>
    <w:rsid w:val="00A17BC2"/>
    <w:rsid w:val="00A31387"/>
    <w:rsid w:val="00A3301F"/>
    <w:rsid w:val="00A3545A"/>
    <w:rsid w:val="00A37054"/>
    <w:rsid w:val="00A37C07"/>
    <w:rsid w:val="00A42721"/>
    <w:rsid w:val="00A45C74"/>
    <w:rsid w:val="00A53C93"/>
    <w:rsid w:val="00A61E26"/>
    <w:rsid w:val="00A62032"/>
    <w:rsid w:val="00A64AF3"/>
    <w:rsid w:val="00A71154"/>
    <w:rsid w:val="00A736C7"/>
    <w:rsid w:val="00A7384C"/>
    <w:rsid w:val="00A757EB"/>
    <w:rsid w:val="00A76EE6"/>
    <w:rsid w:val="00A839F8"/>
    <w:rsid w:val="00A866EB"/>
    <w:rsid w:val="00A973EF"/>
    <w:rsid w:val="00AA6B11"/>
    <w:rsid w:val="00AC2BF1"/>
    <w:rsid w:val="00AC5738"/>
    <w:rsid w:val="00AC660D"/>
    <w:rsid w:val="00AC7CCB"/>
    <w:rsid w:val="00AE4D66"/>
    <w:rsid w:val="00AF5F39"/>
    <w:rsid w:val="00AF6C4A"/>
    <w:rsid w:val="00B01360"/>
    <w:rsid w:val="00B04171"/>
    <w:rsid w:val="00B052CD"/>
    <w:rsid w:val="00B06BE4"/>
    <w:rsid w:val="00B1624E"/>
    <w:rsid w:val="00B16621"/>
    <w:rsid w:val="00B22232"/>
    <w:rsid w:val="00B24723"/>
    <w:rsid w:val="00B31BDB"/>
    <w:rsid w:val="00B33BD9"/>
    <w:rsid w:val="00B41145"/>
    <w:rsid w:val="00B45FF7"/>
    <w:rsid w:val="00B4761D"/>
    <w:rsid w:val="00B50D54"/>
    <w:rsid w:val="00B51B13"/>
    <w:rsid w:val="00B53793"/>
    <w:rsid w:val="00B56BFA"/>
    <w:rsid w:val="00B624B4"/>
    <w:rsid w:val="00B63076"/>
    <w:rsid w:val="00B63AC1"/>
    <w:rsid w:val="00B6561F"/>
    <w:rsid w:val="00B757D5"/>
    <w:rsid w:val="00B8224F"/>
    <w:rsid w:val="00B823D2"/>
    <w:rsid w:val="00B826B9"/>
    <w:rsid w:val="00B8328C"/>
    <w:rsid w:val="00B8495A"/>
    <w:rsid w:val="00BA079D"/>
    <w:rsid w:val="00BB1B1F"/>
    <w:rsid w:val="00BB3203"/>
    <w:rsid w:val="00BB72CC"/>
    <w:rsid w:val="00BD765F"/>
    <w:rsid w:val="00BE323E"/>
    <w:rsid w:val="00BF0EA3"/>
    <w:rsid w:val="00BF1171"/>
    <w:rsid w:val="00BF4F24"/>
    <w:rsid w:val="00BF6B47"/>
    <w:rsid w:val="00C004CD"/>
    <w:rsid w:val="00C0214B"/>
    <w:rsid w:val="00C04822"/>
    <w:rsid w:val="00C066C6"/>
    <w:rsid w:val="00C1194E"/>
    <w:rsid w:val="00C132D5"/>
    <w:rsid w:val="00C17B99"/>
    <w:rsid w:val="00C22FDB"/>
    <w:rsid w:val="00C235DA"/>
    <w:rsid w:val="00C23D3B"/>
    <w:rsid w:val="00C271FD"/>
    <w:rsid w:val="00C30629"/>
    <w:rsid w:val="00C31A69"/>
    <w:rsid w:val="00C334E9"/>
    <w:rsid w:val="00C40283"/>
    <w:rsid w:val="00C42B01"/>
    <w:rsid w:val="00C433FE"/>
    <w:rsid w:val="00C5029D"/>
    <w:rsid w:val="00C612A6"/>
    <w:rsid w:val="00C67D43"/>
    <w:rsid w:val="00C934A0"/>
    <w:rsid w:val="00CB0576"/>
    <w:rsid w:val="00CB31F1"/>
    <w:rsid w:val="00CB3327"/>
    <w:rsid w:val="00CB433A"/>
    <w:rsid w:val="00CD76C0"/>
    <w:rsid w:val="00CF1B08"/>
    <w:rsid w:val="00CF778B"/>
    <w:rsid w:val="00D016F4"/>
    <w:rsid w:val="00D0218A"/>
    <w:rsid w:val="00D0445B"/>
    <w:rsid w:val="00D11A41"/>
    <w:rsid w:val="00D13D50"/>
    <w:rsid w:val="00D14A70"/>
    <w:rsid w:val="00D15F93"/>
    <w:rsid w:val="00D247B1"/>
    <w:rsid w:val="00D30B45"/>
    <w:rsid w:val="00D37200"/>
    <w:rsid w:val="00D4051C"/>
    <w:rsid w:val="00D45DA8"/>
    <w:rsid w:val="00D52582"/>
    <w:rsid w:val="00D54824"/>
    <w:rsid w:val="00D557F9"/>
    <w:rsid w:val="00D562C5"/>
    <w:rsid w:val="00D615C2"/>
    <w:rsid w:val="00D61B81"/>
    <w:rsid w:val="00D70DAF"/>
    <w:rsid w:val="00D71931"/>
    <w:rsid w:val="00D73558"/>
    <w:rsid w:val="00D740AB"/>
    <w:rsid w:val="00D74D13"/>
    <w:rsid w:val="00D77773"/>
    <w:rsid w:val="00D8041D"/>
    <w:rsid w:val="00D83110"/>
    <w:rsid w:val="00D83279"/>
    <w:rsid w:val="00D92A32"/>
    <w:rsid w:val="00D962B6"/>
    <w:rsid w:val="00DB43E0"/>
    <w:rsid w:val="00DC0349"/>
    <w:rsid w:val="00DC0F46"/>
    <w:rsid w:val="00DC1A25"/>
    <w:rsid w:val="00DD19FE"/>
    <w:rsid w:val="00DD336F"/>
    <w:rsid w:val="00DD6B19"/>
    <w:rsid w:val="00DE397B"/>
    <w:rsid w:val="00DE3B7A"/>
    <w:rsid w:val="00DE6700"/>
    <w:rsid w:val="00DE7734"/>
    <w:rsid w:val="00DF70ED"/>
    <w:rsid w:val="00E000A3"/>
    <w:rsid w:val="00E0073A"/>
    <w:rsid w:val="00E04BA4"/>
    <w:rsid w:val="00E12737"/>
    <w:rsid w:val="00E15190"/>
    <w:rsid w:val="00E17214"/>
    <w:rsid w:val="00E17DD2"/>
    <w:rsid w:val="00E20C88"/>
    <w:rsid w:val="00E22DA2"/>
    <w:rsid w:val="00E3064F"/>
    <w:rsid w:val="00E33A87"/>
    <w:rsid w:val="00E35FA6"/>
    <w:rsid w:val="00E362F9"/>
    <w:rsid w:val="00E448FF"/>
    <w:rsid w:val="00E4761D"/>
    <w:rsid w:val="00E5194A"/>
    <w:rsid w:val="00E51D70"/>
    <w:rsid w:val="00E534EE"/>
    <w:rsid w:val="00E55FAC"/>
    <w:rsid w:val="00E5669F"/>
    <w:rsid w:val="00E5680A"/>
    <w:rsid w:val="00E5726F"/>
    <w:rsid w:val="00E57A52"/>
    <w:rsid w:val="00E63DC7"/>
    <w:rsid w:val="00E6739F"/>
    <w:rsid w:val="00E744FC"/>
    <w:rsid w:val="00E76C53"/>
    <w:rsid w:val="00E77C73"/>
    <w:rsid w:val="00E8664D"/>
    <w:rsid w:val="00E9331F"/>
    <w:rsid w:val="00E96768"/>
    <w:rsid w:val="00EA1E4F"/>
    <w:rsid w:val="00EA3FD2"/>
    <w:rsid w:val="00EA6D8E"/>
    <w:rsid w:val="00EB5435"/>
    <w:rsid w:val="00EB7148"/>
    <w:rsid w:val="00EC20A2"/>
    <w:rsid w:val="00ED0A08"/>
    <w:rsid w:val="00ED47CF"/>
    <w:rsid w:val="00EE06E9"/>
    <w:rsid w:val="00EF33D3"/>
    <w:rsid w:val="00EF51AC"/>
    <w:rsid w:val="00F02A20"/>
    <w:rsid w:val="00F06CD4"/>
    <w:rsid w:val="00F12F50"/>
    <w:rsid w:val="00F13A95"/>
    <w:rsid w:val="00F15F4E"/>
    <w:rsid w:val="00F2038D"/>
    <w:rsid w:val="00F21498"/>
    <w:rsid w:val="00F224F1"/>
    <w:rsid w:val="00F22D7F"/>
    <w:rsid w:val="00F2649A"/>
    <w:rsid w:val="00F460BC"/>
    <w:rsid w:val="00F4776C"/>
    <w:rsid w:val="00F51F7D"/>
    <w:rsid w:val="00F5677D"/>
    <w:rsid w:val="00F73C15"/>
    <w:rsid w:val="00F74174"/>
    <w:rsid w:val="00F814BC"/>
    <w:rsid w:val="00F92D25"/>
    <w:rsid w:val="00F97D09"/>
    <w:rsid w:val="00FA01ED"/>
    <w:rsid w:val="00FA1174"/>
    <w:rsid w:val="00FA5C7A"/>
    <w:rsid w:val="00FA71C5"/>
    <w:rsid w:val="00FB0D08"/>
    <w:rsid w:val="00FB1890"/>
    <w:rsid w:val="00FB29D3"/>
    <w:rsid w:val="00FB3146"/>
    <w:rsid w:val="00FB343A"/>
    <w:rsid w:val="00FB52C1"/>
    <w:rsid w:val="00FC48E0"/>
    <w:rsid w:val="00FC718C"/>
    <w:rsid w:val="00FD173F"/>
    <w:rsid w:val="00FD1FB2"/>
    <w:rsid w:val="00FD5F34"/>
    <w:rsid w:val="00FE6CCD"/>
    <w:rsid w:val="00FE7AB3"/>
    <w:rsid w:val="00FF0680"/>
    <w:rsid w:val="00FF1448"/>
    <w:rsid w:val="00FF3423"/>
    <w:rsid w:val="00FF6B21"/>
    <w:rsid w:val="00FF6D9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AA90C"/>
  <w15:docId w15:val="{D562B819-6CA1-4CFC-8C4D-790A3533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Strong"/>
    <w:basedOn w:val="a1"/>
    <w:qFormat/>
    <w:rPr>
      <w:b/>
      <w:bCs/>
    </w:rPr>
  </w:style>
  <w:style w:type="paragraph" w:styleId="a9">
    <w:name w:val="Plain Text"/>
    <w:basedOn w:val="a"/>
    <w:rsid w:val="00D83110"/>
    <w:pPr>
      <w:jc w:val="both"/>
    </w:pPr>
    <w:rPr>
      <w:rFonts w:ascii="MS Mincho" w:eastAsia="MS Mincho" w:hAnsi="Courier New" w:cs="Courier New"/>
      <w:sz w:val="21"/>
      <w:szCs w:val="21"/>
      <w:lang w:eastAsia="ja-JP"/>
    </w:rPr>
  </w:style>
  <w:style w:type="paragraph" w:customStyle="1" w:styleId="2">
    <w:name w:val="樣式2"/>
    <w:basedOn w:val="a"/>
    <w:rsid w:val="00D83110"/>
    <w:pPr>
      <w:spacing w:before="120" w:line="480" w:lineRule="auto"/>
      <w:jc w:val="both"/>
    </w:pPr>
    <w:rPr>
      <w:bCs/>
      <w:kern w:val="0"/>
      <w:szCs w:val="20"/>
    </w:rPr>
  </w:style>
  <w:style w:type="paragraph" w:styleId="aa">
    <w:name w:val="header"/>
    <w:aliases w:val=" 字元,字元"/>
    <w:basedOn w:val="a"/>
    <w:link w:val="ab"/>
    <w:uiPriority w:val="99"/>
    <w:rsid w:val="00153CE2"/>
    <w:pPr>
      <w:tabs>
        <w:tab w:val="center" w:pos="4153"/>
        <w:tab w:val="right" w:pos="8306"/>
      </w:tabs>
      <w:snapToGrid w:val="0"/>
    </w:pPr>
    <w:rPr>
      <w:sz w:val="20"/>
      <w:szCs w:val="20"/>
    </w:rPr>
  </w:style>
  <w:style w:type="character" w:styleId="ac">
    <w:name w:val="page number"/>
    <w:basedOn w:val="a1"/>
    <w:rsid w:val="005D10B8"/>
  </w:style>
  <w:style w:type="table" w:styleId="ad">
    <w:name w:val="Table Grid"/>
    <w:basedOn w:val="a2"/>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a"/>
    <w:rsid w:val="00596F92"/>
    <w:pPr>
      <w:widowControl/>
      <w:jc w:val="center"/>
    </w:pPr>
    <w:rPr>
      <w:rFonts w:ascii="Times" w:hAnsi="Times"/>
      <w:kern w:val="0"/>
      <w:szCs w:val="20"/>
      <w:lang w:eastAsia="en-US"/>
    </w:rPr>
  </w:style>
  <w:style w:type="paragraph" w:styleId="ae">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
    <w:rsid w:val="0050097C"/>
    <w:pPr>
      <w:spacing w:after="120"/>
    </w:pPr>
  </w:style>
  <w:style w:type="character" w:customStyle="1" w:styleId="af">
    <w:name w:val="本文 字元"/>
    <w:basedOn w:val="a1"/>
    <w:link w:val="a0"/>
    <w:rsid w:val="0050097C"/>
    <w:rPr>
      <w:kern w:val="2"/>
      <w:sz w:val="24"/>
      <w:szCs w:val="24"/>
    </w:rPr>
  </w:style>
  <w:style w:type="character" w:customStyle="1" w:styleId="UnresolvedMention1">
    <w:name w:val="Unresolved Mention1"/>
    <w:basedOn w:val="a1"/>
    <w:uiPriority w:val="99"/>
    <w:semiHidden/>
    <w:unhideWhenUsed/>
    <w:rsid w:val="00C004CD"/>
    <w:rPr>
      <w:color w:val="605E5C"/>
      <w:shd w:val="clear" w:color="auto" w:fill="E1DFDD"/>
    </w:rPr>
  </w:style>
  <w:style w:type="paragraph" w:styleId="af0">
    <w:name w:val="List Paragraph"/>
    <w:basedOn w:val="a"/>
    <w:uiPriority w:val="34"/>
    <w:qFormat/>
    <w:rsid w:val="00B53793"/>
    <w:pPr>
      <w:widowControl/>
      <w:ind w:left="720"/>
      <w:contextualSpacing/>
    </w:pPr>
    <w:rPr>
      <w:rFonts w:asciiTheme="minorHAnsi" w:eastAsiaTheme="minorHAnsi" w:hAnsiTheme="minorHAnsi" w:cstheme="minorBidi"/>
      <w:kern w:val="0"/>
      <w:lang w:eastAsia="en-US"/>
    </w:rPr>
  </w:style>
  <w:style w:type="character" w:customStyle="1" w:styleId="ab">
    <w:name w:val="頁首 字元"/>
    <w:aliases w:val=" 字元 字元,字元 字元"/>
    <w:basedOn w:val="a1"/>
    <w:link w:val="aa"/>
    <w:uiPriority w:val="99"/>
    <w:rsid w:val="00F460BC"/>
    <w:rPr>
      <w:kern w:val="2"/>
    </w:rPr>
  </w:style>
  <w:style w:type="character" w:customStyle="1" w:styleId="a7">
    <w:name w:val="頁尾 字元"/>
    <w:basedOn w:val="a1"/>
    <w:link w:val="a6"/>
    <w:uiPriority w:val="99"/>
    <w:rsid w:val="00F460BC"/>
    <w:rPr>
      <w:kern w:val="2"/>
    </w:rPr>
  </w:style>
  <w:style w:type="paragraph" w:styleId="af1">
    <w:name w:val="footnote text"/>
    <w:basedOn w:val="a"/>
    <w:link w:val="af2"/>
    <w:uiPriority w:val="99"/>
    <w:unhideWhenUsed/>
    <w:rsid w:val="0082615D"/>
    <w:pPr>
      <w:widowControl/>
    </w:pPr>
    <w:rPr>
      <w:rFonts w:asciiTheme="minorHAnsi" w:eastAsiaTheme="minorHAnsi" w:hAnsiTheme="minorHAnsi" w:cstheme="minorBidi"/>
      <w:kern w:val="0"/>
      <w:sz w:val="20"/>
      <w:szCs w:val="20"/>
      <w:lang w:eastAsia="en-US"/>
    </w:rPr>
  </w:style>
  <w:style w:type="character" w:customStyle="1" w:styleId="af2">
    <w:name w:val="註腳文字 字元"/>
    <w:basedOn w:val="a1"/>
    <w:link w:val="af1"/>
    <w:uiPriority w:val="99"/>
    <w:rsid w:val="0082615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1305">
      <w:bodyDiv w:val="1"/>
      <w:marLeft w:val="0"/>
      <w:marRight w:val="0"/>
      <w:marTop w:val="0"/>
      <w:marBottom w:val="0"/>
      <w:divBdr>
        <w:top w:val="none" w:sz="0" w:space="0" w:color="auto"/>
        <w:left w:val="none" w:sz="0" w:space="0" w:color="auto"/>
        <w:bottom w:val="none" w:sz="0" w:space="0" w:color="auto"/>
        <w:right w:val="none" w:sz="0" w:space="0" w:color="auto"/>
      </w:divBdr>
      <w:divsChild>
        <w:div w:id="1651404975">
          <w:marLeft w:val="0"/>
          <w:marRight w:val="0"/>
          <w:marTop w:val="0"/>
          <w:marBottom w:val="0"/>
          <w:divBdr>
            <w:top w:val="none" w:sz="0" w:space="0" w:color="auto"/>
            <w:left w:val="none" w:sz="0" w:space="0" w:color="auto"/>
            <w:bottom w:val="none" w:sz="0" w:space="0" w:color="auto"/>
            <w:right w:val="none" w:sz="0" w:space="0" w:color="auto"/>
          </w:divBdr>
        </w:div>
      </w:divsChild>
    </w:div>
    <w:div w:id="1375544974">
      <w:bodyDiv w:val="1"/>
      <w:marLeft w:val="0"/>
      <w:marRight w:val="0"/>
      <w:marTop w:val="0"/>
      <w:marBottom w:val="0"/>
      <w:divBdr>
        <w:top w:val="none" w:sz="0" w:space="0" w:color="auto"/>
        <w:left w:val="none" w:sz="0" w:space="0" w:color="auto"/>
        <w:bottom w:val="none" w:sz="0" w:space="0" w:color="auto"/>
        <w:right w:val="none" w:sz="0" w:space="0" w:color="auto"/>
      </w:divBdr>
      <w:divsChild>
        <w:div w:id="1708489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s://www.tutorialspoint.com/e_commerce/images/b2c.jpg"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https://www.tutorialspoint.com/e_commerce/images/disintermediation.jp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4561-FED8-4ACC-B5FC-B0FD5BD1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50</Pages>
  <Words>22141</Words>
  <Characters>126205</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148050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魏程萱</cp:lastModifiedBy>
  <cp:revision>11</cp:revision>
  <cp:lastPrinted>2021-11-30T10:02:00Z</cp:lastPrinted>
  <dcterms:created xsi:type="dcterms:W3CDTF">2021-11-30T09:00:00Z</dcterms:created>
  <dcterms:modified xsi:type="dcterms:W3CDTF">2021-12-02T02:14:00Z</dcterms:modified>
</cp:coreProperties>
</file>