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7E20E" w14:textId="422C31AE" w:rsidR="00B220EC" w:rsidRPr="005C4CE5" w:rsidRDefault="00A67A11" w:rsidP="00F0124E">
      <w:pPr>
        <w:pStyle w:val="Web"/>
        <w:snapToGrid w:val="0"/>
        <w:spacing w:before="0" w:beforeAutospacing="0" w:after="0" w:afterAutospacing="0"/>
        <w:jc w:val="center"/>
        <w:textAlignment w:val="top"/>
        <w:rPr>
          <w:rFonts w:ascii="Arial" w:hAnsi="Arial" w:cs="Arial"/>
          <w:b/>
          <w:bCs/>
          <w:caps/>
          <w:sz w:val="32"/>
          <w:szCs w:val="32"/>
        </w:rPr>
      </w:pPr>
      <w:r w:rsidRPr="005C4CE5">
        <w:rPr>
          <w:rFonts w:ascii="Arial" w:hAnsi="Arial" w:cs="Arial"/>
          <w:b/>
          <w:bCs/>
          <w:sz w:val="32"/>
          <w:szCs w:val="32"/>
        </w:rPr>
        <w:t>Exploring Consumers’ Impulse Bu</w:t>
      </w:r>
      <w:bookmarkStart w:id="0" w:name="_GoBack"/>
      <w:bookmarkEnd w:id="0"/>
      <w:r w:rsidRPr="005C4CE5">
        <w:rPr>
          <w:rFonts w:ascii="Arial" w:hAnsi="Arial" w:cs="Arial"/>
          <w:b/>
          <w:bCs/>
          <w:sz w:val="32"/>
          <w:szCs w:val="32"/>
        </w:rPr>
        <w:t>ying Behavior on Online Apparel Websites: An Empirical Investigation on Consumer Perceptions</w:t>
      </w:r>
    </w:p>
    <w:p w14:paraId="1A43E7C9" w14:textId="77777777" w:rsidR="00E22DA2" w:rsidRPr="00A81F6F" w:rsidRDefault="00E22DA2" w:rsidP="00F0124E">
      <w:pPr>
        <w:pStyle w:val="Web"/>
        <w:snapToGrid w:val="0"/>
        <w:spacing w:before="0" w:beforeAutospacing="0" w:after="0" w:afterAutospacing="0"/>
        <w:jc w:val="center"/>
        <w:textAlignment w:val="top"/>
        <w:rPr>
          <w:rFonts w:ascii="Helvetica" w:hAnsi="Helvetica" w:cs="Times New Roman"/>
          <w:sz w:val="16"/>
          <w:szCs w:val="16"/>
        </w:rPr>
      </w:pPr>
    </w:p>
    <w:p w14:paraId="3A1FB960" w14:textId="3830A57C" w:rsidR="00EA1E4F" w:rsidRPr="00A67A11" w:rsidRDefault="00B40DB3" w:rsidP="00F0124E">
      <w:pPr>
        <w:pStyle w:val="Web"/>
        <w:pBdr>
          <w:bottom w:val="single" w:sz="6" w:space="1" w:color="auto"/>
        </w:pBdr>
        <w:snapToGrid w:val="0"/>
        <w:spacing w:before="0" w:beforeAutospacing="0" w:after="0" w:afterAutospacing="0"/>
        <w:jc w:val="center"/>
        <w:textAlignment w:val="top"/>
        <w:rPr>
          <w:rFonts w:ascii="Arial" w:hAnsi="Arial" w:cs="Arial"/>
        </w:rPr>
      </w:pPr>
      <w:r w:rsidRPr="00A67A11">
        <w:rPr>
          <w:rFonts w:ascii="Arial" w:hAnsi="Arial" w:cs="Arial"/>
        </w:rPr>
        <w:t>Chao-Hsing Lee</w:t>
      </w:r>
    </w:p>
    <w:p w14:paraId="5A1876AA" w14:textId="778D3C4F" w:rsidR="00B40DB3" w:rsidRPr="00A67A11" w:rsidRDefault="00B40DB3" w:rsidP="00F0124E">
      <w:pPr>
        <w:pStyle w:val="Web"/>
        <w:pBdr>
          <w:bottom w:val="single" w:sz="6" w:space="1" w:color="auto"/>
        </w:pBdr>
        <w:snapToGrid w:val="0"/>
        <w:spacing w:before="0" w:beforeAutospacing="0" w:after="0" w:afterAutospacing="0"/>
        <w:jc w:val="center"/>
        <w:textAlignment w:val="top"/>
        <w:rPr>
          <w:rFonts w:ascii="Arial" w:hAnsi="Arial" w:cs="Arial"/>
        </w:rPr>
      </w:pPr>
      <w:r w:rsidRPr="00A67A11">
        <w:rPr>
          <w:rFonts w:ascii="Arial" w:hAnsi="Arial" w:cs="Arial"/>
        </w:rPr>
        <w:t>Shangrao Normal University</w:t>
      </w:r>
    </w:p>
    <w:p w14:paraId="331EEC14" w14:textId="0155CC59" w:rsidR="00EA1E4F" w:rsidRPr="00A67A11" w:rsidRDefault="00B40DB3" w:rsidP="00F0124E">
      <w:pPr>
        <w:pStyle w:val="Web"/>
        <w:pBdr>
          <w:bottom w:val="single" w:sz="6" w:space="1" w:color="auto"/>
        </w:pBdr>
        <w:snapToGrid w:val="0"/>
        <w:spacing w:before="0" w:beforeAutospacing="0" w:after="0" w:afterAutospacing="0"/>
        <w:jc w:val="center"/>
        <w:textAlignment w:val="top"/>
        <w:rPr>
          <w:rFonts w:ascii="Arial" w:hAnsi="Arial" w:cs="Arial"/>
        </w:rPr>
      </w:pPr>
      <w:r w:rsidRPr="0043589F">
        <w:rPr>
          <w:rFonts w:ascii="Arial" w:hAnsi="Arial" w:cs="Arial"/>
        </w:rPr>
        <w:t>jesse5501@gmail.com</w:t>
      </w:r>
    </w:p>
    <w:p w14:paraId="7C35CB79" w14:textId="77777777" w:rsidR="00B40DB3" w:rsidRPr="00A81F6F" w:rsidRDefault="00B40DB3" w:rsidP="00F0124E">
      <w:pPr>
        <w:pStyle w:val="Web"/>
        <w:pBdr>
          <w:bottom w:val="single" w:sz="6" w:space="1" w:color="auto"/>
        </w:pBdr>
        <w:snapToGrid w:val="0"/>
        <w:spacing w:before="0" w:beforeAutospacing="0" w:after="0" w:afterAutospacing="0"/>
        <w:jc w:val="center"/>
        <w:textAlignment w:val="top"/>
        <w:rPr>
          <w:rFonts w:ascii="Arial" w:hAnsi="Arial" w:cs="Arial"/>
          <w:sz w:val="16"/>
          <w:szCs w:val="16"/>
        </w:rPr>
      </w:pPr>
    </w:p>
    <w:p w14:paraId="445396D4" w14:textId="350FD610" w:rsidR="00EA1E4F" w:rsidRPr="00A67A11" w:rsidRDefault="00B40DB3" w:rsidP="00F0124E">
      <w:pPr>
        <w:pStyle w:val="Web"/>
        <w:pBdr>
          <w:bottom w:val="single" w:sz="6" w:space="1" w:color="auto"/>
        </w:pBdr>
        <w:snapToGrid w:val="0"/>
        <w:spacing w:before="0" w:beforeAutospacing="0" w:after="0" w:afterAutospacing="0"/>
        <w:jc w:val="center"/>
        <w:textAlignment w:val="top"/>
        <w:rPr>
          <w:rFonts w:ascii="Arial" w:hAnsi="Arial" w:cs="Arial"/>
        </w:rPr>
      </w:pPr>
      <w:bookmarkStart w:id="1" w:name="_Hlk401924024"/>
      <w:r w:rsidRPr="00A67A11">
        <w:rPr>
          <w:rFonts w:ascii="Arial" w:hAnsi="Arial" w:cs="Arial"/>
        </w:rPr>
        <w:t xml:space="preserve">Chien-Wen </w:t>
      </w:r>
      <w:r w:rsidR="00467AD4" w:rsidRPr="00A67A11">
        <w:rPr>
          <w:rFonts w:ascii="Arial" w:hAnsi="Arial" w:cs="Arial"/>
        </w:rPr>
        <w:t>Chen</w:t>
      </w:r>
      <w:bookmarkEnd w:id="1"/>
    </w:p>
    <w:p w14:paraId="55CE1B81" w14:textId="7B03C1A8" w:rsidR="00596F92" w:rsidRPr="00A67A11" w:rsidRDefault="00B40DB3" w:rsidP="00F0124E">
      <w:pPr>
        <w:pStyle w:val="Web"/>
        <w:pBdr>
          <w:bottom w:val="single" w:sz="6" w:space="1" w:color="auto"/>
        </w:pBdr>
        <w:snapToGrid w:val="0"/>
        <w:spacing w:before="0" w:beforeAutospacing="0" w:after="0" w:afterAutospacing="0"/>
        <w:jc w:val="center"/>
        <w:textAlignment w:val="top"/>
        <w:rPr>
          <w:rFonts w:ascii="Arial" w:hAnsi="Arial" w:cs="Arial"/>
        </w:rPr>
      </w:pPr>
      <w:r w:rsidRPr="00A67A11">
        <w:rPr>
          <w:rFonts w:ascii="Arial" w:hAnsi="Arial" w:cs="Arial"/>
        </w:rPr>
        <w:t>Feng Chia University</w:t>
      </w:r>
    </w:p>
    <w:p w14:paraId="32E09893" w14:textId="5B0FBD71" w:rsidR="00B40DB3" w:rsidRPr="00A67A11" w:rsidRDefault="00853F9A" w:rsidP="00F0124E">
      <w:pPr>
        <w:pStyle w:val="Web"/>
        <w:pBdr>
          <w:bottom w:val="single" w:sz="6" w:space="1" w:color="auto"/>
        </w:pBdr>
        <w:snapToGrid w:val="0"/>
        <w:spacing w:before="0" w:beforeAutospacing="0" w:after="0" w:afterAutospacing="0"/>
        <w:jc w:val="center"/>
        <w:textAlignment w:val="top"/>
        <w:rPr>
          <w:rFonts w:ascii="Arial" w:hAnsi="Arial" w:cs="Arial"/>
        </w:rPr>
      </w:pPr>
      <w:r w:rsidRPr="0043589F">
        <w:rPr>
          <w:rFonts w:ascii="Arial" w:hAnsi="Arial" w:cs="Arial"/>
        </w:rPr>
        <w:t>chencw@fcu.edu.tw</w:t>
      </w:r>
      <w:r w:rsidRPr="00A67A11">
        <w:rPr>
          <w:rFonts w:ascii="Arial" w:hAnsi="Arial" w:cs="Arial"/>
        </w:rPr>
        <w:t xml:space="preserve"> </w:t>
      </w:r>
    </w:p>
    <w:p w14:paraId="193C8EB7" w14:textId="77777777" w:rsidR="00B40DB3" w:rsidRPr="00A81F6F" w:rsidRDefault="00B40DB3" w:rsidP="00F0124E">
      <w:pPr>
        <w:pStyle w:val="Web"/>
        <w:pBdr>
          <w:bottom w:val="single" w:sz="6" w:space="1" w:color="auto"/>
        </w:pBdr>
        <w:snapToGrid w:val="0"/>
        <w:spacing w:before="0" w:beforeAutospacing="0" w:after="0" w:afterAutospacing="0"/>
        <w:jc w:val="center"/>
        <w:textAlignment w:val="top"/>
        <w:rPr>
          <w:rFonts w:ascii="Arial" w:hAnsi="Arial" w:cs="Arial"/>
          <w:sz w:val="16"/>
          <w:szCs w:val="16"/>
        </w:rPr>
      </w:pPr>
    </w:p>
    <w:p w14:paraId="277BD106" w14:textId="168F62C1" w:rsidR="00853F9A" w:rsidRPr="00A67A11" w:rsidRDefault="00853F9A" w:rsidP="00F0124E">
      <w:pPr>
        <w:pStyle w:val="Web"/>
        <w:pBdr>
          <w:bottom w:val="single" w:sz="6" w:space="1" w:color="auto"/>
        </w:pBdr>
        <w:snapToGrid w:val="0"/>
        <w:spacing w:before="0" w:beforeAutospacing="0" w:after="0" w:afterAutospacing="0"/>
        <w:jc w:val="center"/>
        <w:textAlignment w:val="top"/>
        <w:rPr>
          <w:rFonts w:ascii="Arial" w:eastAsia="新細明體" w:hAnsi="Arial" w:cs="Arial"/>
        </w:rPr>
      </w:pPr>
      <w:r w:rsidRPr="00A67A11">
        <w:rPr>
          <w:rFonts w:ascii="Arial" w:hAnsi="Arial" w:cs="Arial"/>
        </w:rPr>
        <w:t>Shu-Fen Huang*</w:t>
      </w:r>
    </w:p>
    <w:p w14:paraId="540EA680" w14:textId="77777777" w:rsidR="00853F9A" w:rsidRPr="00A67A11" w:rsidRDefault="00853F9A" w:rsidP="00F0124E">
      <w:pPr>
        <w:pStyle w:val="Web"/>
        <w:pBdr>
          <w:bottom w:val="single" w:sz="6" w:space="1" w:color="auto"/>
        </w:pBdr>
        <w:snapToGrid w:val="0"/>
        <w:spacing w:before="0" w:beforeAutospacing="0" w:after="0" w:afterAutospacing="0"/>
        <w:jc w:val="center"/>
        <w:textAlignment w:val="top"/>
        <w:rPr>
          <w:rFonts w:ascii="Arial" w:hAnsi="Arial" w:cs="Arial"/>
        </w:rPr>
      </w:pPr>
      <w:r w:rsidRPr="00A67A11">
        <w:rPr>
          <w:rFonts w:ascii="Arial" w:hAnsi="Arial" w:cs="Arial"/>
        </w:rPr>
        <w:t>Chihlee University of Technology</w:t>
      </w:r>
    </w:p>
    <w:p w14:paraId="511655BD" w14:textId="317B2768" w:rsidR="00853F9A" w:rsidRPr="00A67A11" w:rsidRDefault="00853F9A" w:rsidP="00F0124E">
      <w:pPr>
        <w:pStyle w:val="Web"/>
        <w:pBdr>
          <w:bottom w:val="single" w:sz="6" w:space="1" w:color="auto"/>
        </w:pBdr>
        <w:snapToGrid w:val="0"/>
        <w:spacing w:before="0" w:beforeAutospacing="0" w:after="0" w:afterAutospacing="0"/>
        <w:jc w:val="center"/>
        <w:textAlignment w:val="top"/>
        <w:rPr>
          <w:rFonts w:ascii="Arial" w:eastAsia="新細明體" w:hAnsi="Arial" w:cs="Arial"/>
        </w:rPr>
      </w:pPr>
      <w:r w:rsidRPr="0043589F">
        <w:rPr>
          <w:rFonts w:ascii="Arial" w:hAnsi="Arial" w:cs="Arial"/>
        </w:rPr>
        <w:t>Suefn2001@gmail.com</w:t>
      </w:r>
      <w:r w:rsidRPr="00A67A11">
        <w:rPr>
          <w:rFonts w:ascii="Arial" w:hAnsi="Arial" w:cs="Arial"/>
        </w:rPr>
        <w:t xml:space="preserve"> </w:t>
      </w:r>
    </w:p>
    <w:p w14:paraId="77B1855F" w14:textId="77777777" w:rsidR="00853F9A" w:rsidRPr="00A81F6F" w:rsidRDefault="00853F9A" w:rsidP="00F0124E">
      <w:pPr>
        <w:pStyle w:val="Web"/>
        <w:pBdr>
          <w:bottom w:val="single" w:sz="6" w:space="1" w:color="auto"/>
        </w:pBdr>
        <w:snapToGrid w:val="0"/>
        <w:spacing w:before="0" w:beforeAutospacing="0" w:after="0" w:afterAutospacing="0"/>
        <w:jc w:val="center"/>
        <w:textAlignment w:val="top"/>
        <w:rPr>
          <w:rFonts w:ascii="Arial" w:hAnsi="Arial" w:cs="Arial"/>
          <w:sz w:val="16"/>
          <w:szCs w:val="16"/>
        </w:rPr>
      </w:pPr>
    </w:p>
    <w:p w14:paraId="7F212EB5" w14:textId="78A6243B" w:rsidR="00B40DB3" w:rsidRPr="00A67A11" w:rsidRDefault="00B40DB3" w:rsidP="00F0124E">
      <w:pPr>
        <w:pStyle w:val="Web"/>
        <w:pBdr>
          <w:bottom w:val="single" w:sz="6" w:space="1" w:color="auto"/>
        </w:pBdr>
        <w:snapToGrid w:val="0"/>
        <w:spacing w:before="0" w:beforeAutospacing="0" w:after="0" w:afterAutospacing="0"/>
        <w:jc w:val="center"/>
        <w:textAlignment w:val="top"/>
        <w:rPr>
          <w:rFonts w:ascii="Arial" w:hAnsi="Arial" w:cs="Arial"/>
        </w:rPr>
      </w:pPr>
      <w:r w:rsidRPr="00A67A11">
        <w:rPr>
          <w:rFonts w:ascii="Arial" w:hAnsi="Arial" w:cs="Arial"/>
        </w:rPr>
        <w:t>Yen-Ting Chang</w:t>
      </w:r>
    </w:p>
    <w:p w14:paraId="4A05AE45" w14:textId="77777777" w:rsidR="00B40DB3" w:rsidRPr="00A67A11" w:rsidRDefault="00B40DB3" w:rsidP="00F0124E">
      <w:pPr>
        <w:pStyle w:val="Web"/>
        <w:pBdr>
          <w:bottom w:val="single" w:sz="6" w:space="1" w:color="auto"/>
        </w:pBdr>
        <w:snapToGrid w:val="0"/>
        <w:spacing w:before="0" w:beforeAutospacing="0" w:after="0" w:afterAutospacing="0"/>
        <w:jc w:val="center"/>
        <w:textAlignment w:val="top"/>
        <w:rPr>
          <w:rFonts w:ascii="Arial" w:eastAsia="新細明體" w:hAnsi="Arial" w:cs="Arial"/>
        </w:rPr>
      </w:pPr>
      <w:r w:rsidRPr="00A67A11">
        <w:rPr>
          <w:rFonts w:ascii="Arial" w:hAnsi="Arial" w:cs="Arial"/>
        </w:rPr>
        <w:t>Feng Chia University</w:t>
      </w:r>
    </w:p>
    <w:p w14:paraId="18C8EA5D" w14:textId="75F5161B" w:rsidR="00B40DB3" w:rsidRPr="00A67A11" w:rsidRDefault="00853F9A" w:rsidP="00F0124E">
      <w:pPr>
        <w:pStyle w:val="Web"/>
        <w:pBdr>
          <w:bottom w:val="single" w:sz="6" w:space="1" w:color="auto"/>
        </w:pBdr>
        <w:snapToGrid w:val="0"/>
        <w:spacing w:before="0" w:beforeAutospacing="0" w:after="0" w:afterAutospacing="0"/>
        <w:jc w:val="center"/>
        <w:textAlignment w:val="top"/>
        <w:rPr>
          <w:rFonts w:ascii="Arial" w:hAnsi="Arial" w:cs="Arial"/>
        </w:rPr>
      </w:pPr>
      <w:r w:rsidRPr="0043589F">
        <w:rPr>
          <w:rFonts w:ascii="Arial" w:hAnsi="Arial" w:cs="Arial"/>
        </w:rPr>
        <w:t>alice971130@gmail.com</w:t>
      </w:r>
      <w:r w:rsidRPr="00A67A11">
        <w:rPr>
          <w:rFonts w:ascii="Arial" w:hAnsi="Arial" w:cs="Arial"/>
        </w:rPr>
        <w:t xml:space="preserve"> </w:t>
      </w:r>
    </w:p>
    <w:p w14:paraId="6CFAC2ED" w14:textId="77777777" w:rsidR="00293C16" w:rsidRPr="00A81F6F" w:rsidRDefault="00293C16" w:rsidP="00F0124E">
      <w:pPr>
        <w:pStyle w:val="Web"/>
        <w:pBdr>
          <w:bottom w:val="single" w:sz="6" w:space="1" w:color="auto"/>
        </w:pBdr>
        <w:snapToGrid w:val="0"/>
        <w:spacing w:before="0" w:beforeAutospacing="0" w:after="0" w:afterAutospacing="0"/>
        <w:jc w:val="center"/>
        <w:textAlignment w:val="top"/>
        <w:rPr>
          <w:rFonts w:ascii="Arial" w:hAnsi="Arial" w:cs="Arial"/>
          <w:sz w:val="16"/>
          <w:szCs w:val="16"/>
        </w:rPr>
      </w:pPr>
    </w:p>
    <w:p w14:paraId="6B14FE99" w14:textId="3D0D9C60" w:rsidR="00293C16" w:rsidRPr="00A67A11" w:rsidRDefault="00293C16" w:rsidP="00F0124E">
      <w:pPr>
        <w:pStyle w:val="Web"/>
        <w:pBdr>
          <w:bottom w:val="single" w:sz="6" w:space="1" w:color="auto"/>
        </w:pBdr>
        <w:snapToGrid w:val="0"/>
        <w:spacing w:before="0" w:beforeAutospacing="0" w:after="0" w:afterAutospacing="0"/>
        <w:jc w:val="center"/>
        <w:textAlignment w:val="top"/>
        <w:rPr>
          <w:rFonts w:ascii="Arial" w:hAnsi="Arial" w:cs="Arial"/>
          <w:color w:val="111111"/>
          <w:shd w:val="clear" w:color="auto" w:fill="FAFAFA"/>
        </w:rPr>
      </w:pPr>
      <w:r w:rsidRPr="00A67A11">
        <w:rPr>
          <w:rFonts w:ascii="Arial" w:hAnsi="Arial" w:cs="Arial"/>
          <w:color w:val="111111"/>
          <w:shd w:val="clear" w:color="auto" w:fill="FAFAFA"/>
        </w:rPr>
        <w:t xml:space="preserve">Serhan </w:t>
      </w:r>
      <w:r w:rsidR="00032DFE" w:rsidRPr="00A67A11">
        <w:rPr>
          <w:rFonts w:ascii="Arial" w:hAnsi="Arial" w:cs="Arial"/>
        </w:rPr>
        <w:t>Demirci</w:t>
      </w:r>
    </w:p>
    <w:p w14:paraId="602F8EFD" w14:textId="057FF519" w:rsidR="00293C16" w:rsidRPr="00A67A11" w:rsidRDefault="00032DFE" w:rsidP="00F0124E">
      <w:pPr>
        <w:pStyle w:val="Web"/>
        <w:pBdr>
          <w:bottom w:val="single" w:sz="6" w:space="1" w:color="auto"/>
        </w:pBdr>
        <w:snapToGrid w:val="0"/>
        <w:spacing w:before="0" w:beforeAutospacing="0" w:after="0" w:afterAutospacing="0"/>
        <w:jc w:val="center"/>
        <w:textAlignment w:val="top"/>
        <w:rPr>
          <w:rFonts w:ascii="Arial" w:hAnsi="Arial" w:cs="Arial"/>
        </w:rPr>
      </w:pPr>
      <w:r w:rsidRPr="00A67A11">
        <w:rPr>
          <w:rFonts w:ascii="Arial" w:hAnsi="Arial" w:cs="Arial"/>
        </w:rPr>
        <w:t>Chaoyang University of Technology</w:t>
      </w:r>
    </w:p>
    <w:p w14:paraId="5AE2403A" w14:textId="734D3BA8" w:rsidR="00512E9A" w:rsidRDefault="00032DFE" w:rsidP="00F0124E">
      <w:pPr>
        <w:pStyle w:val="Web"/>
        <w:pBdr>
          <w:bottom w:val="single" w:sz="6" w:space="1" w:color="auto"/>
        </w:pBdr>
        <w:snapToGrid w:val="0"/>
        <w:spacing w:before="0" w:beforeAutospacing="0" w:after="0" w:afterAutospacing="0"/>
        <w:jc w:val="center"/>
        <w:textAlignment w:val="top"/>
        <w:rPr>
          <w:rFonts w:ascii="Arial" w:hAnsi="Arial" w:cs="Arial"/>
        </w:rPr>
      </w:pPr>
      <w:r w:rsidRPr="0043589F">
        <w:rPr>
          <w:rFonts w:ascii="Arial" w:hAnsi="Arial" w:cs="Arial"/>
        </w:rPr>
        <w:t>sdemirci@cyut.edu.tw</w:t>
      </w:r>
      <w:r w:rsidRPr="00A67A11">
        <w:rPr>
          <w:rFonts w:ascii="Arial" w:hAnsi="Arial" w:cs="Arial"/>
        </w:rPr>
        <w:t xml:space="preserve"> </w:t>
      </w:r>
    </w:p>
    <w:p w14:paraId="17582BAB" w14:textId="77777777" w:rsidR="00125598" w:rsidRPr="00125598" w:rsidRDefault="00125598" w:rsidP="00F0124E">
      <w:pPr>
        <w:pStyle w:val="Web"/>
        <w:pBdr>
          <w:bottom w:val="single" w:sz="6" w:space="1" w:color="auto"/>
        </w:pBdr>
        <w:snapToGrid w:val="0"/>
        <w:spacing w:before="0" w:beforeAutospacing="0" w:after="0" w:afterAutospacing="0"/>
        <w:jc w:val="center"/>
        <w:textAlignment w:val="top"/>
        <w:rPr>
          <w:rFonts w:ascii="Arial" w:hAnsi="Arial" w:cs="Arial"/>
        </w:rPr>
      </w:pPr>
    </w:p>
    <w:p w14:paraId="4B0C8B2D" w14:textId="33770E3D" w:rsidR="00DE7734" w:rsidRPr="008F5D30" w:rsidRDefault="00467AD4" w:rsidP="00F0124E">
      <w:pPr>
        <w:pStyle w:val="Web"/>
        <w:snapToGrid w:val="0"/>
        <w:spacing w:beforeLines="50" w:before="164" w:beforeAutospacing="0" w:afterLines="50" w:after="164" w:afterAutospacing="0"/>
        <w:jc w:val="center"/>
        <w:textAlignment w:val="top"/>
        <w:rPr>
          <w:rFonts w:ascii="Arial" w:eastAsia="新細明體" w:hAnsi="Arial" w:cs="Arial"/>
          <w:b/>
          <w:bCs/>
        </w:rPr>
      </w:pPr>
      <w:r w:rsidRPr="005C4CE5">
        <w:rPr>
          <w:rFonts w:ascii="Arial" w:hAnsi="Arial" w:cs="Arial"/>
          <w:b/>
          <w:bCs/>
          <w:sz w:val="28"/>
          <w:szCs w:val="28"/>
        </w:rPr>
        <w:t>ABSTRACT</w:t>
      </w:r>
    </w:p>
    <w:p w14:paraId="1389221C" w14:textId="77777777" w:rsidR="00ED3978" w:rsidRPr="005C4CE5" w:rsidRDefault="00ED3978" w:rsidP="00F0124E">
      <w:pPr>
        <w:pStyle w:val="Web"/>
        <w:snapToGrid w:val="0"/>
        <w:spacing w:before="0"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In the information age, more and more people are buying products on the Internet. Impulsive buying within the online shopping research is gradually receiving more attention, as it contributes significantly to online retail profit. This study proposed a </w:t>
      </w:r>
      <w:r w:rsidRPr="005C4CE5">
        <w:rPr>
          <w:rFonts w:ascii="Times New Roman" w:hAnsi="Times New Roman" w:cs="Times New Roman" w:hint="eastAsia"/>
        </w:rPr>
        <w:t>research model</w:t>
      </w:r>
      <w:r w:rsidRPr="005C4CE5">
        <w:rPr>
          <w:rFonts w:ascii="Times New Roman" w:hAnsi="Times New Roman" w:cs="Times New Roman"/>
        </w:rPr>
        <w:t xml:space="preserve"> based on the Stimulus Organism Response (S-O-R) </w:t>
      </w:r>
      <w:r w:rsidRPr="005C4CE5">
        <w:rPr>
          <w:rFonts w:ascii="Times New Roman" w:hAnsi="Times New Roman" w:cs="Times New Roman" w:hint="eastAsia"/>
        </w:rPr>
        <w:t>framework</w:t>
      </w:r>
      <w:r w:rsidRPr="005C4CE5">
        <w:rPr>
          <w:rFonts w:ascii="Times New Roman" w:hAnsi="Times New Roman" w:cs="Times New Roman"/>
        </w:rPr>
        <w:t xml:space="preserve"> to finding the antecedents of consumer reaction and behavior, specifically to distinguish task-relevant stimuli (price attribute and convenience; i.e. TR cues) and mood-relevant stimuli (visual appeal, social influence, vendor creativity; i.e. MR cues), perceived usefulness and perceived enjoyment to explore which factors affect online impulse buying behavior. Data from 446 customers who bought apparel products online were collected to evaluate the research model.</w:t>
      </w:r>
    </w:p>
    <w:p w14:paraId="0EEE51B5" w14:textId="5BE1917F" w:rsidR="00ED3978" w:rsidRDefault="00ED3978" w:rsidP="00F0124E">
      <w:pPr>
        <w:pStyle w:val="Web"/>
        <w:snapToGrid w:val="0"/>
        <w:spacing w:before="0"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The results indicate that convenience, visual appeal, social influence, and the vendor's creativity have a positive impact on perceived usefulness; price attribute, visual appeal, social influence, and the vendor's creativity have a positive impact on perceived enjoyment. The results also indicate that convenience and social influence are the two strongest predictors of perceived usefulness and perceived enjoyment respectively. Also, it was observed that impulse buying tendency and perceived enjoyment both signiﬁcantly affect consumers’ urge to buy impulsively, whereas perceived usefulness indirectly inﬂuences consumers’ urge to buy impulsively through perceived enjoyment.</w:t>
      </w:r>
    </w:p>
    <w:p w14:paraId="7797A5AD" w14:textId="77777777" w:rsidR="008F5D30" w:rsidRPr="005C4CE5" w:rsidRDefault="008F5D30" w:rsidP="00F0124E">
      <w:pPr>
        <w:pStyle w:val="Web"/>
        <w:snapToGrid w:val="0"/>
        <w:spacing w:before="0" w:beforeAutospacing="0" w:after="0" w:afterAutospacing="0"/>
        <w:ind w:firstLine="476"/>
        <w:jc w:val="both"/>
        <w:textAlignment w:val="top"/>
        <w:rPr>
          <w:rFonts w:ascii="Times New Roman" w:hAnsi="Times New Roman" w:cs="Times New Roman"/>
        </w:rPr>
      </w:pPr>
    </w:p>
    <w:p w14:paraId="6DCE0C00" w14:textId="77777777" w:rsidR="00ED3978" w:rsidRPr="005C4CE5" w:rsidRDefault="00467AD4" w:rsidP="00F0124E">
      <w:pPr>
        <w:pStyle w:val="Web"/>
        <w:snapToGrid w:val="0"/>
        <w:spacing w:before="0" w:beforeAutospacing="0" w:after="0" w:afterAutospacing="0"/>
        <w:ind w:left="1260" w:hangingChars="500" w:hanging="1260"/>
        <w:jc w:val="both"/>
        <w:textAlignment w:val="top"/>
        <w:rPr>
          <w:rFonts w:ascii="Times New Roman" w:hAnsi="Times New Roman" w:cs="Times New Roman"/>
        </w:rPr>
      </w:pPr>
      <w:r w:rsidRPr="005C4CE5">
        <w:rPr>
          <w:rFonts w:ascii="Times New Roman" w:hAnsi="Times New Roman" w:cs="Times New Roman" w:hint="eastAsia"/>
          <w:b/>
          <w:szCs w:val="20"/>
        </w:rPr>
        <w:t>Keyword</w:t>
      </w:r>
      <w:r w:rsidR="0050097C" w:rsidRPr="005C4CE5">
        <w:rPr>
          <w:rFonts w:ascii="Times New Roman" w:hAnsi="Times New Roman" w:cs="Times New Roman" w:hint="eastAsia"/>
          <w:b/>
          <w:szCs w:val="20"/>
        </w:rPr>
        <w:t>s</w:t>
      </w:r>
      <w:r w:rsidRPr="005C4CE5">
        <w:rPr>
          <w:rFonts w:ascii="Times New Roman" w:hAnsi="Times New Roman" w:cs="Times New Roman" w:hint="eastAsia"/>
          <w:b/>
          <w:szCs w:val="20"/>
        </w:rPr>
        <w:t>:</w:t>
      </w:r>
      <w:r w:rsidRPr="005C4CE5">
        <w:rPr>
          <w:rFonts w:ascii="Times New Roman" w:hAnsi="Times New Roman" w:cs="Times New Roman" w:hint="eastAsia"/>
          <w:szCs w:val="20"/>
        </w:rPr>
        <w:t xml:space="preserve"> </w:t>
      </w:r>
      <w:r w:rsidR="00ED3978" w:rsidRPr="005C4CE5">
        <w:rPr>
          <w:rFonts w:ascii="Times New Roman" w:hAnsi="Times New Roman" w:cs="Times New Roman"/>
        </w:rPr>
        <w:t xml:space="preserve">Urge to buy impulsively, S-O-R </w:t>
      </w:r>
      <w:r w:rsidR="00ED3978" w:rsidRPr="005C4CE5">
        <w:rPr>
          <w:rFonts w:ascii="Times New Roman" w:hAnsi="Times New Roman" w:cs="Times New Roman" w:hint="eastAsia"/>
        </w:rPr>
        <w:t>framework</w:t>
      </w:r>
      <w:r w:rsidR="00ED3978" w:rsidRPr="005C4CE5">
        <w:rPr>
          <w:rFonts w:ascii="Times New Roman" w:hAnsi="Times New Roman" w:cs="Times New Roman"/>
        </w:rPr>
        <w:t>, TR cues, MR cues, impulse buying tendency</w:t>
      </w:r>
    </w:p>
    <w:p w14:paraId="3EBE9829" w14:textId="14AF547D" w:rsidR="00E22DA2" w:rsidRPr="005C4CE5" w:rsidRDefault="00E22DA2" w:rsidP="00F0124E">
      <w:pPr>
        <w:pStyle w:val="Web"/>
        <w:pBdr>
          <w:bottom w:val="single" w:sz="6" w:space="1" w:color="auto"/>
        </w:pBdr>
        <w:snapToGrid w:val="0"/>
        <w:spacing w:before="0" w:beforeAutospacing="0" w:afterLines="50" w:after="164" w:afterAutospacing="0"/>
        <w:jc w:val="both"/>
        <w:textAlignment w:val="top"/>
        <w:rPr>
          <w:rFonts w:ascii="Times New Roman" w:eastAsia="新細明體" w:hAnsi="Times New Roman" w:cs="Times New Roman"/>
          <w:szCs w:val="20"/>
        </w:rPr>
      </w:pPr>
    </w:p>
    <w:p w14:paraId="24E598DE" w14:textId="77777777" w:rsidR="001D4179" w:rsidRPr="008F5D30" w:rsidRDefault="001D4179" w:rsidP="00F0124E">
      <w:pPr>
        <w:pStyle w:val="Web"/>
        <w:snapToGrid w:val="0"/>
        <w:spacing w:before="0" w:beforeAutospacing="0" w:after="0" w:afterAutospacing="0"/>
        <w:jc w:val="both"/>
        <w:textAlignment w:val="top"/>
        <w:rPr>
          <w:rFonts w:ascii="Helvetica" w:eastAsia="新細明體" w:hAnsi="Helvetica" w:cs="Times New Roman"/>
          <w:b/>
          <w:bCs/>
        </w:rPr>
      </w:pPr>
    </w:p>
    <w:p w14:paraId="17263FDD" w14:textId="77777777" w:rsidR="00935917" w:rsidRPr="008F5D30" w:rsidRDefault="00467AD4" w:rsidP="00F0124E">
      <w:pPr>
        <w:pStyle w:val="Web"/>
        <w:snapToGrid w:val="0"/>
        <w:spacing w:before="0" w:beforeAutospacing="0" w:afterLines="100" w:after="329" w:afterAutospacing="0"/>
        <w:jc w:val="center"/>
        <w:textAlignment w:val="top"/>
        <w:rPr>
          <w:rFonts w:ascii="Arial" w:eastAsia="新細明體" w:hAnsi="Arial" w:cs="Arial"/>
          <w:b/>
          <w:bCs/>
          <w:sz w:val="28"/>
          <w:szCs w:val="28"/>
        </w:rPr>
      </w:pPr>
      <w:r w:rsidRPr="008F5D30">
        <w:rPr>
          <w:rFonts w:ascii="Arial" w:eastAsia="新細明體" w:hAnsi="Arial" w:cs="Arial"/>
          <w:b/>
          <w:bCs/>
          <w:sz w:val="28"/>
          <w:szCs w:val="28"/>
        </w:rPr>
        <w:t>1. I</w:t>
      </w:r>
      <w:r w:rsidR="00272FF7" w:rsidRPr="008F5D30">
        <w:rPr>
          <w:rFonts w:ascii="Arial" w:eastAsia="新細明體" w:hAnsi="Arial" w:cs="Arial"/>
          <w:b/>
          <w:bCs/>
          <w:sz w:val="28"/>
          <w:szCs w:val="28"/>
        </w:rPr>
        <w:t>NTRODUCTION</w:t>
      </w:r>
    </w:p>
    <w:p w14:paraId="506EDA50" w14:textId="5C194758" w:rsidR="00336F48" w:rsidRPr="00F0124E" w:rsidRDefault="00F7107B" w:rsidP="00F0124E">
      <w:pPr>
        <w:pStyle w:val="Web"/>
        <w:snapToGrid w:val="0"/>
        <w:spacing w:beforeLines="50" w:before="164" w:beforeAutospacing="0" w:after="0" w:afterAutospacing="0"/>
        <w:ind w:firstLine="476"/>
        <w:jc w:val="both"/>
        <w:textAlignment w:val="top"/>
        <w:rPr>
          <w:rFonts w:ascii="Times New Roman" w:hAnsi="Times New Roman" w:cs="Times New Roman"/>
        </w:rPr>
      </w:pPr>
      <w:r w:rsidRPr="00F0124E">
        <w:rPr>
          <w:rFonts w:ascii="Times New Roman" w:hAnsi="Times New Roman" w:cs="Times New Roman"/>
        </w:rPr>
        <w:t xml:space="preserve">In recent years, more and more people are using online stores. Global sales in the e-retail industry will decelerate to a 16.5% growth rate in 2020 (down from 20.2% last year), a collective $3.914 trillion in ecommerce sales this year </w:t>
      </w:r>
      <w:r w:rsidR="00DE7C0B" w:rsidRPr="00F0124E">
        <w:rPr>
          <w:rFonts w:ascii="Times New Roman" w:hAnsi="Times New Roman" w:cs="Times New Roman" w:hint="eastAsia"/>
        </w:rPr>
        <w:t>[1]</w:t>
      </w:r>
      <w:r w:rsidRPr="00F0124E">
        <w:rPr>
          <w:rFonts w:ascii="Times New Roman" w:hAnsi="Times New Roman" w:cs="Times New Roman"/>
        </w:rPr>
        <w:t xml:space="preserve">. In 2020, Asia-Pacific and North America lead the regional totals for both retail and retail e-commerce sales, Asia-Pacific will account for 42.3% of retail sales worldwide, North America will capture 22.9%, and Western Europe will make up 16.2% </w:t>
      </w:r>
      <w:r w:rsidR="00DE7C0B" w:rsidRPr="00F0124E">
        <w:rPr>
          <w:rFonts w:ascii="Times New Roman" w:hAnsi="Times New Roman" w:cs="Times New Roman" w:hint="eastAsia"/>
        </w:rPr>
        <w:t>[1]</w:t>
      </w:r>
      <w:r w:rsidRPr="00F0124E">
        <w:rPr>
          <w:rFonts w:ascii="Times New Roman" w:hAnsi="Times New Roman" w:cs="Times New Roman"/>
        </w:rPr>
        <w:t>.</w:t>
      </w:r>
      <w:r w:rsidRPr="00F0124E">
        <w:rPr>
          <w:rFonts w:ascii="Times New Roman" w:hAnsi="Times New Roman" w:cs="Times New Roman" w:hint="eastAsia"/>
        </w:rPr>
        <w:t xml:space="preserve"> </w:t>
      </w:r>
      <w:r w:rsidR="00336F48" w:rsidRPr="00F0124E">
        <w:rPr>
          <w:rFonts w:ascii="Times New Roman" w:hAnsi="Times New Roman" w:cs="Times New Roman"/>
        </w:rPr>
        <w:t xml:space="preserve">This clearly shows that e-commerce is playing an increasingly important role in the retail industry. An interesting topic of interest in e-commerce research is impulsive buying. In the online shopping environment, online stores make shopping more convenient and provide a place for impulsive consumers to satisfy their shopping desires. Impulse buying, which is common among online shoppers, occurs when a consumer experiences a sudden, habitually powerful, and insistent urge to buy something </w:t>
      </w:r>
      <w:r w:rsidR="007344D8" w:rsidRPr="00F0124E">
        <w:rPr>
          <w:rFonts w:ascii="Times New Roman" w:hAnsi="Times New Roman" w:cs="Times New Roman" w:hint="eastAsia"/>
        </w:rPr>
        <w:t>[2,</w:t>
      </w:r>
      <w:r w:rsidR="00C563BE" w:rsidRPr="00F0124E">
        <w:rPr>
          <w:rFonts w:ascii="Times New Roman" w:hAnsi="Times New Roman" w:cs="Times New Roman" w:hint="eastAsia"/>
        </w:rPr>
        <w:t xml:space="preserve"> </w:t>
      </w:r>
      <w:r w:rsidR="007344D8" w:rsidRPr="00F0124E">
        <w:rPr>
          <w:rFonts w:ascii="Times New Roman" w:hAnsi="Times New Roman" w:cs="Times New Roman" w:hint="eastAsia"/>
        </w:rPr>
        <w:t>3]</w:t>
      </w:r>
      <w:r w:rsidR="00336F48" w:rsidRPr="00F0124E">
        <w:rPr>
          <w:rFonts w:ascii="Times New Roman" w:hAnsi="Times New Roman" w:cs="Times New Roman"/>
        </w:rPr>
        <w:t xml:space="preserve">. </w:t>
      </w:r>
      <w:r w:rsidR="00601737" w:rsidRPr="00F0124E">
        <w:rPr>
          <w:rFonts w:ascii="Times New Roman" w:hAnsi="Times New Roman" w:cs="Times New Roman"/>
        </w:rPr>
        <w:t xml:space="preserve">As online shopping websites are becoming more like physical shopping malls </w:t>
      </w:r>
      <w:r w:rsidR="00601737" w:rsidRPr="00F0124E">
        <w:rPr>
          <w:rFonts w:ascii="Times New Roman" w:hAnsi="Times New Roman" w:cs="Times New Roman" w:hint="eastAsia"/>
        </w:rPr>
        <w:t>[4]</w:t>
      </w:r>
      <w:r w:rsidR="00601737" w:rsidRPr="00F0124E">
        <w:rPr>
          <w:rFonts w:ascii="Times New Roman" w:hAnsi="Times New Roman" w:cs="Times New Roman"/>
        </w:rPr>
        <w:t>, all kinds of different promotional stimuli are likely to trigger impulsive buyers.</w:t>
      </w:r>
      <w:r w:rsidR="00601737" w:rsidRPr="00F0124E">
        <w:rPr>
          <w:rFonts w:ascii="Times New Roman" w:hAnsi="Times New Roman" w:cs="Times New Roman" w:hint="eastAsia"/>
        </w:rPr>
        <w:t xml:space="preserve"> </w:t>
      </w:r>
      <w:r w:rsidR="00336F48" w:rsidRPr="00F0124E">
        <w:rPr>
          <w:rFonts w:ascii="Times New Roman" w:hAnsi="Times New Roman" w:cs="Times New Roman"/>
        </w:rPr>
        <w:t xml:space="preserve">Research shows that about 40% of all online expenditures are coming from impulse buying </w:t>
      </w:r>
      <w:r w:rsidR="00DD1F84" w:rsidRPr="00F0124E">
        <w:rPr>
          <w:rFonts w:ascii="Times New Roman" w:hAnsi="Times New Roman" w:cs="Times New Roman" w:hint="eastAsia"/>
        </w:rPr>
        <w:t>[5]</w:t>
      </w:r>
      <w:r w:rsidR="00336F48" w:rsidRPr="00F0124E">
        <w:rPr>
          <w:rFonts w:ascii="Times New Roman" w:hAnsi="Times New Roman" w:cs="Times New Roman"/>
        </w:rPr>
        <w:t xml:space="preserve">. Similarly, a 2015 survey showed that 83% of online consumers expressed that they had an impulse buying experience </w:t>
      </w:r>
      <w:r w:rsidR="00DD1F84" w:rsidRPr="00F0124E">
        <w:rPr>
          <w:rFonts w:ascii="Times New Roman" w:hAnsi="Times New Roman" w:cs="Times New Roman" w:hint="eastAsia"/>
        </w:rPr>
        <w:t>[6]</w:t>
      </w:r>
      <w:r w:rsidR="00336F48" w:rsidRPr="00F0124E">
        <w:rPr>
          <w:rFonts w:ascii="Times New Roman" w:hAnsi="Times New Roman" w:cs="Times New Roman"/>
        </w:rPr>
        <w:t xml:space="preserve">. </w:t>
      </w:r>
      <w:r w:rsidR="00601737" w:rsidRPr="00F0124E">
        <w:rPr>
          <w:rFonts w:ascii="Times New Roman" w:hAnsi="Times New Roman" w:cs="Times New Roman"/>
        </w:rPr>
        <w:t>It is clear that the online shopping environment contributes significantly to profits for the retailers; hence, it is important to understand online impulse buying phenomena.</w:t>
      </w:r>
      <w:r w:rsidR="00601737" w:rsidRPr="00F0124E">
        <w:rPr>
          <w:rFonts w:ascii="Times New Roman" w:hAnsi="Times New Roman" w:cs="Times New Roman" w:hint="eastAsia"/>
        </w:rPr>
        <w:t xml:space="preserve"> </w:t>
      </w:r>
      <w:r w:rsidR="00336F48" w:rsidRPr="00F0124E">
        <w:rPr>
          <w:rFonts w:ascii="Times New Roman" w:hAnsi="Times New Roman" w:cs="Times New Roman"/>
        </w:rPr>
        <w:t>Previous research on impulse buying focused mainly focused on two different views: a shopping environment</w:t>
      </w:r>
      <w:r w:rsidR="00DD1F84" w:rsidRPr="00F0124E">
        <w:rPr>
          <w:rFonts w:ascii="Times New Roman" w:hAnsi="Times New Roman" w:cs="Times New Roman" w:hint="eastAsia"/>
        </w:rPr>
        <w:t xml:space="preserve"> [7]</w:t>
      </w:r>
      <w:r w:rsidR="00336F48" w:rsidRPr="00F0124E">
        <w:rPr>
          <w:rFonts w:ascii="Times New Roman" w:hAnsi="Times New Roman" w:cs="Times New Roman"/>
        </w:rPr>
        <w:t xml:space="preserve"> and personal characteristics </w:t>
      </w:r>
      <w:r w:rsidR="00DD1F84" w:rsidRPr="00F0124E">
        <w:rPr>
          <w:rFonts w:ascii="Times New Roman" w:hAnsi="Times New Roman" w:cs="Times New Roman" w:hint="eastAsia"/>
        </w:rPr>
        <w:t>[8]</w:t>
      </w:r>
      <w:r w:rsidR="00336F48" w:rsidRPr="00F0124E">
        <w:rPr>
          <w:rFonts w:ascii="Times New Roman" w:hAnsi="Times New Roman" w:cs="Times New Roman"/>
        </w:rPr>
        <w:t xml:space="preserve">. Eroglu et al. </w:t>
      </w:r>
      <w:r w:rsidR="00DD1F84" w:rsidRPr="00F0124E">
        <w:rPr>
          <w:rFonts w:ascii="Times New Roman" w:hAnsi="Times New Roman" w:cs="Times New Roman" w:hint="eastAsia"/>
        </w:rPr>
        <w:t>[9]</w:t>
      </w:r>
      <w:r w:rsidR="00336F48" w:rsidRPr="00F0124E">
        <w:rPr>
          <w:rFonts w:ascii="Times New Roman" w:hAnsi="Times New Roman" w:cs="Times New Roman"/>
        </w:rPr>
        <w:t xml:space="preserve"> emphasized the online shopping environment factors affecting individual internal cognitive and emotional states as a driver of impulse buying behavior.</w:t>
      </w:r>
    </w:p>
    <w:p w14:paraId="47BA212E" w14:textId="048E6F08" w:rsidR="00336F48" w:rsidRPr="00F0124E" w:rsidRDefault="00336F48" w:rsidP="00F0124E">
      <w:pPr>
        <w:pStyle w:val="Web"/>
        <w:snapToGrid w:val="0"/>
        <w:spacing w:beforeLines="50" w:before="164" w:beforeAutospacing="0" w:after="0" w:afterAutospacing="0"/>
        <w:ind w:firstLine="476"/>
        <w:jc w:val="both"/>
        <w:textAlignment w:val="top"/>
        <w:rPr>
          <w:rFonts w:ascii="Times New Roman" w:hAnsi="Times New Roman" w:cs="Times New Roman"/>
        </w:rPr>
      </w:pPr>
      <w:r w:rsidRPr="00F0124E">
        <w:rPr>
          <w:rFonts w:ascii="Times New Roman" w:hAnsi="Times New Roman" w:cs="Times New Roman"/>
        </w:rPr>
        <w:t xml:space="preserve">The S-O-R (Stimulus-Organism-Response) framework proposed by Mehrabian and Russell </w:t>
      </w:r>
      <w:r w:rsidR="00674CB4" w:rsidRPr="00F0124E">
        <w:rPr>
          <w:rFonts w:ascii="Times New Roman" w:hAnsi="Times New Roman" w:cs="Times New Roman" w:hint="eastAsia"/>
        </w:rPr>
        <w:t>[10]</w:t>
      </w:r>
      <w:r w:rsidRPr="00F0124E">
        <w:rPr>
          <w:rFonts w:ascii="Times New Roman" w:hAnsi="Times New Roman" w:cs="Times New Roman"/>
        </w:rPr>
        <w:t xml:space="preserve"> is derived from environmental psychology and illustrates the impact of external environmental stimuli on the consumers’ internal perceptions and effect</w:t>
      </w:r>
      <w:r w:rsidRPr="00F0124E">
        <w:rPr>
          <w:rFonts w:ascii="Times New Roman" w:hAnsi="Times New Roman" w:cs="Times New Roman" w:hint="eastAsia"/>
        </w:rPr>
        <w:t>s</w:t>
      </w:r>
      <w:r w:rsidRPr="00F0124E">
        <w:rPr>
          <w:rFonts w:ascii="Times New Roman" w:hAnsi="Times New Roman" w:cs="Times New Roman"/>
        </w:rPr>
        <w:t xml:space="preserve"> on the final behavior of individuals. It has been</w:t>
      </w:r>
      <w:r w:rsidRPr="00F0124E">
        <w:rPr>
          <w:rFonts w:ascii="Times New Roman" w:hAnsi="Times New Roman" w:cs="Times New Roman" w:hint="eastAsia"/>
        </w:rPr>
        <w:t xml:space="preserve"> </w:t>
      </w:r>
      <w:r w:rsidRPr="00F0124E">
        <w:rPr>
          <w:rFonts w:ascii="Times New Roman" w:hAnsi="Times New Roman" w:cs="Times New Roman"/>
        </w:rPr>
        <w:t>the most popular theoretic lens for studying online impulse buying</w:t>
      </w:r>
      <w:r w:rsidRPr="00F0124E">
        <w:rPr>
          <w:rFonts w:ascii="Times New Roman" w:hAnsi="Times New Roman" w:cs="Times New Roman" w:hint="eastAsia"/>
        </w:rPr>
        <w:t xml:space="preserve"> </w:t>
      </w:r>
      <w:r w:rsidRPr="00F0124E">
        <w:rPr>
          <w:rFonts w:ascii="Times New Roman" w:hAnsi="Times New Roman" w:cs="Times New Roman"/>
        </w:rPr>
        <w:t>behavior</w:t>
      </w:r>
      <w:r w:rsidRPr="00F0124E">
        <w:rPr>
          <w:rFonts w:ascii="Times New Roman" w:hAnsi="Times New Roman" w:cs="Times New Roman" w:hint="eastAsia"/>
        </w:rPr>
        <w:t xml:space="preserve"> </w:t>
      </w:r>
      <w:r w:rsidR="00147732" w:rsidRPr="00F0124E">
        <w:rPr>
          <w:rFonts w:ascii="Times New Roman" w:hAnsi="Times New Roman" w:cs="Times New Roman" w:hint="eastAsia"/>
        </w:rPr>
        <w:t>[</w:t>
      </w:r>
      <w:r w:rsidR="004B7EDE" w:rsidRPr="00F0124E">
        <w:rPr>
          <w:rFonts w:ascii="Times New Roman" w:hAnsi="Times New Roman" w:cs="Times New Roman" w:hint="eastAsia"/>
        </w:rPr>
        <w:t>7</w:t>
      </w:r>
      <w:r w:rsidR="00147732" w:rsidRPr="00F0124E">
        <w:rPr>
          <w:rFonts w:ascii="Times New Roman" w:hAnsi="Times New Roman" w:cs="Times New Roman" w:hint="eastAsia"/>
        </w:rPr>
        <w:t>,</w:t>
      </w:r>
      <w:r w:rsidR="00C563BE" w:rsidRPr="00F0124E">
        <w:rPr>
          <w:rFonts w:ascii="Times New Roman" w:hAnsi="Times New Roman" w:cs="Times New Roman" w:hint="eastAsia"/>
        </w:rPr>
        <w:t xml:space="preserve"> </w:t>
      </w:r>
      <w:r w:rsidR="00147732" w:rsidRPr="00F0124E">
        <w:rPr>
          <w:rFonts w:ascii="Times New Roman" w:hAnsi="Times New Roman" w:cs="Times New Roman" w:hint="eastAsia"/>
        </w:rPr>
        <w:t>1</w:t>
      </w:r>
      <w:r w:rsidR="00C563BE" w:rsidRPr="00F0124E">
        <w:rPr>
          <w:rFonts w:ascii="Times New Roman" w:hAnsi="Times New Roman" w:cs="Times New Roman" w:hint="eastAsia"/>
        </w:rPr>
        <w:t>1</w:t>
      </w:r>
      <w:r w:rsidR="00147732" w:rsidRPr="00F0124E">
        <w:rPr>
          <w:rFonts w:ascii="Times New Roman" w:hAnsi="Times New Roman" w:cs="Times New Roman" w:hint="eastAsia"/>
        </w:rPr>
        <w:t>,</w:t>
      </w:r>
      <w:r w:rsidR="00C563BE" w:rsidRPr="00F0124E">
        <w:rPr>
          <w:rFonts w:ascii="Times New Roman" w:hAnsi="Times New Roman" w:cs="Times New Roman" w:hint="eastAsia"/>
        </w:rPr>
        <w:t xml:space="preserve"> </w:t>
      </w:r>
      <w:proofErr w:type="gramStart"/>
      <w:r w:rsidR="00147732" w:rsidRPr="00F0124E">
        <w:rPr>
          <w:rFonts w:ascii="Times New Roman" w:hAnsi="Times New Roman" w:cs="Times New Roman" w:hint="eastAsia"/>
        </w:rPr>
        <w:t>1</w:t>
      </w:r>
      <w:r w:rsidR="00C563BE" w:rsidRPr="00F0124E">
        <w:rPr>
          <w:rFonts w:ascii="Times New Roman" w:hAnsi="Times New Roman" w:cs="Times New Roman" w:hint="eastAsia"/>
        </w:rPr>
        <w:t>2</w:t>
      </w:r>
      <w:proofErr w:type="gramEnd"/>
      <w:r w:rsidR="00147732" w:rsidRPr="00F0124E">
        <w:rPr>
          <w:rFonts w:ascii="Times New Roman" w:hAnsi="Times New Roman" w:cs="Times New Roman" w:hint="eastAsia"/>
        </w:rPr>
        <w:t>]</w:t>
      </w:r>
      <w:r w:rsidRPr="00F0124E">
        <w:rPr>
          <w:rFonts w:ascii="Times New Roman" w:hAnsi="Times New Roman" w:cs="Times New Roman"/>
        </w:rPr>
        <w:t xml:space="preserve">. Parboteeah et al. </w:t>
      </w:r>
      <w:r w:rsidR="00147732" w:rsidRPr="00F0124E">
        <w:rPr>
          <w:rFonts w:ascii="Times New Roman" w:hAnsi="Times New Roman" w:cs="Times New Roman" w:hint="eastAsia"/>
        </w:rPr>
        <w:t>[</w:t>
      </w:r>
      <w:r w:rsidR="004B7EDE" w:rsidRPr="00F0124E">
        <w:rPr>
          <w:rFonts w:ascii="Times New Roman" w:hAnsi="Times New Roman" w:cs="Times New Roman" w:hint="eastAsia"/>
        </w:rPr>
        <w:t>7</w:t>
      </w:r>
      <w:r w:rsidR="00147732" w:rsidRPr="00F0124E">
        <w:rPr>
          <w:rFonts w:ascii="Times New Roman" w:hAnsi="Times New Roman" w:cs="Times New Roman" w:hint="eastAsia"/>
        </w:rPr>
        <w:t>]</w:t>
      </w:r>
      <w:r w:rsidRPr="00F0124E">
        <w:rPr>
          <w:rFonts w:ascii="Times New Roman" w:hAnsi="Times New Roman" w:cs="Times New Roman"/>
        </w:rPr>
        <w:t xml:space="preserve"> used the S-O-R framework</w:t>
      </w:r>
      <w:r w:rsidRPr="00F0124E">
        <w:rPr>
          <w:rFonts w:ascii="Times New Roman" w:hAnsi="Times New Roman" w:cs="Times New Roman" w:hint="eastAsia"/>
        </w:rPr>
        <w:t xml:space="preserve"> </w:t>
      </w:r>
      <w:r w:rsidRPr="00F0124E">
        <w:rPr>
          <w:rFonts w:ascii="Times New Roman" w:hAnsi="Times New Roman" w:cs="Times New Roman"/>
        </w:rPr>
        <w:t>to investigate online impulse buying, and separated website features into task factors (Task-Relevant Cues, TR Cues) that aid in the attainment of the online consumer's shopping goals, and emotional factors (Mood Relevant Cues, MR Cues) that do not directly support a particular shopping goal.</w:t>
      </w:r>
      <w:r w:rsidRPr="00F0124E">
        <w:rPr>
          <w:rFonts w:ascii="Times New Roman" w:hAnsi="Times New Roman" w:cs="Times New Roman" w:hint="eastAsia"/>
        </w:rPr>
        <w:t xml:space="preserve"> However, </w:t>
      </w:r>
      <w:r w:rsidRPr="00F0124E">
        <w:rPr>
          <w:rFonts w:ascii="Times New Roman" w:hAnsi="Times New Roman" w:cs="Times New Roman"/>
        </w:rPr>
        <w:t xml:space="preserve">Parboteeah et al. </w:t>
      </w:r>
      <w:r w:rsidR="00147732" w:rsidRPr="00F0124E">
        <w:rPr>
          <w:rFonts w:ascii="Times New Roman" w:hAnsi="Times New Roman" w:cs="Times New Roman" w:hint="eastAsia"/>
        </w:rPr>
        <w:t>[</w:t>
      </w:r>
      <w:r w:rsidR="004B7EDE" w:rsidRPr="00F0124E">
        <w:rPr>
          <w:rFonts w:ascii="Times New Roman" w:hAnsi="Times New Roman" w:cs="Times New Roman" w:hint="eastAsia"/>
        </w:rPr>
        <w:t>7</w:t>
      </w:r>
      <w:r w:rsidR="00147732" w:rsidRPr="00F0124E">
        <w:rPr>
          <w:rFonts w:ascii="Times New Roman" w:hAnsi="Times New Roman" w:cs="Times New Roman" w:hint="eastAsia"/>
        </w:rPr>
        <w:t>]</w:t>
      </w:r>
      <w:r w:rsidRPr="00F0124E">
        <w:rPr>
          <w:rFonts w:ascii="Times New Roman" w:hAnsi="Times New Roman" w:cs="Times New Roman" w:hint="eastAsia"/>
        </w:rPr>
        <w:t xml:space="preserve"> took just </w:t>
      </w:r>
      <w:r w:rsidRPr="00F0124E">
        <w:rPr>
          <w:rFonts w:ascii="Times New Roman" w:hAnsi="Times New Roman" w:cs="Times New Roman"/>
        </w:rPr>
        <w:t>navigability</w:t>
      </w:r>
      <w:r w:rsidRPr="00F0124E">
        <w:rPr>
          <w:rFonts w:ascii="Times New Roman" w:hAnsi="Times New Roman" w:cs="Times New Roman" w:hint="eastAsia"/>
        </w:rPr>
        <w:t xml:space="preserve"> as a TR</w:t>
      </w:r>
      <w:r w:rsidRPr="00F0124E">
        <w:rPr>
          <w:rFonts w:ascii="Times New Roman" w:hAnsi="Times New Roman" w:cs="Times New Roman"/>
        </w:rPr>
        <w:t xml:space="preserve"> cue</w:t>
      </w:r>
      <w:r w:rsidRPr="00F0124E">
        <w:rPr>
          <w:rFonts w:ascii="Times New Roman" w:hAnsi="Times New Roman" w:cs="Times New Roman" w:hint="eastAsia"/>
        </w:rPr>
        <w:t xml:space="preserve"> and </w:t>
      </w:r>
      <w:r w:rsidRPr="00F0124E">
        <w:rPr>
          <w:rFonts w:ascii="Times New Roman" w:hAnsi="Times New Roman" w:cs="Times New Roman"/>
        </w:rPr>
        <w:t>visual appeal</w:t>
      </w:r>
      <w:r w:rsidRPr="00F0124E">
        <w:rPr>
          <w:rFonts w:ascii="Times New Roman" w:hAnsi="Times New Roman" w:cs="Times New Roman" w:hint="eastAsia"/>
        </w:rPr>
        <w:t xml:space="preserve"> as an MR</w:t>
      </w:r>
      <w:r w:rsidRPr="00F0124E">
        <w:rPr>
          <w:rFonts w:ascii="Times New Roman" w:hAnsi="Times New Roman" w:cs="Times New Roman"/>
        </w:rPr>
        <w:t xml:space="preserve"> cue</w:t>
      </w:r>
      <w:r w:rsidRPr="00F0124E">
        <w:rPr>
          <w:rFonts w:ascii="Times New Roman" w:hAnsi="Times New Roman" w:cs="Times New Roman" w:hint="eastAsia"/>
        </w:rPr>
        <w:t xml:space="preserve"> in their study. </w:t>
      </w:r>
      <w:r w:rsidRPr="00F0124E">
        <w:rPr>
          <w:rFonts w:ascii="Times New Roman" w:hAnsi="Times New Roman" w:cs="Times New Roman"/>
        </w:rPr>
        <w:t xml:space="preserve">Of course, various </w:t>
      </w:r>
      <w:r w:rsidRPr="00F0124E">
        <w:rPr>
          <w:rFonts w:ascii="Times New Roman" w:hAnsi="Times New Roman" w:cs="Times New Roman" w:hint="eastAsia"/>
        </w:rPr>
        <w:t>w</w:t>
      </w:r>
      <w:r w:rsidRPr="00F0124E">
        <w:rPr>
          <w:rFonts w:ascii="Times New Roman" w:hAnsi="Times New Roman" w:cs="Times New Roman"/>
        </w:rPr>
        <w:t xml:space="preserve">eb characteristics can be suggested as TR and MR cues, and they may vary in how they are presented to and perceived by online users </w:t>
      </w:r>
      <w:r w:rsidR="00147732" w:rsidRPr="00F0124E">
        <w:rPr>
          <w:rFonts w:ascii="Times New Roman" w:hAnsi="Times New Roman" w:cs="Times New Roman" w:hint="eastAsia"/>
        </w:rPr>
        <w:t>[</w:t>
      </w:r>
      <w:r w:rsidR="004B7EDE" w:rsidRPr="00F0124E">
        <w:rPr>
          <w:rFonts w:ascii="Times New Roman" w:hAnsi="Times New Roman" w:cs="Times New Roman" w:hint="eastAsia"/>
        </w:rPr>
        <w:t>7</w:t>
      </w:r>
      <w:r w:rsidR="00147732" w:rsidRPr="00F0124E">
        <w:rPr>
          <w:rFonts w:ascii="Times New Roman" w:hAnsi="Times New Roman" w:cs="Times New Roman" w:hint="eastAsia"/>
        </w:rPr>
        <w:t>]</w:t>
      </w:r>
      <w:r w:rsidRPr="00F0124E">
        <w:rPr>
          <w:rFonts w:ascii="Times New Roman" w:hAnsi="Times New Roman" w:cs="Times New Roman"/>
        </w:rPr>
        <w:t>. Hence, various stimulus factors (including TR and MR cues) for the current information age are necessary, as described in detail in the next section.</w:t>
      </w:r>
    </w:p>
    <w:p w14:paraId="4A97ADB0" w14:textId="7D4BF514" w:rsidR="00336F48" w:rsidRPr="00F0124E" w:rsidRDefault="00822D69" w:rsidP="00F0124E">
      <w:pPr>
        <w:pStyle w:val="Web"/>
        <w:snapToGrid w:val="0"/>
        <w:spacing w:beforeLines="50" w:before="164" w:beforeAutospacing="0" w:after="0" w:afterAutospacing="0"/>
        <w:ind w:firstLineChars="200" w:firstLine="504"/>
        <w:jc w:val="both"/>
        <w:textAlignment w:val="top"/>
        <w:rPr>
          <w:rFonts w:ascii="Times New Roman" w:hAnsi="Times New Roman" w:cs="Times New Roman"/>
        </w:rPr>
      </w:pPr>
      <w:r w:rsidRPr="00F0124E">
        <w:rPr>
          <w:rFonts w:ascii="Times New Roman" w:hAnsi="Times New Roman" w:cs="Times New Roman" w:hint="eastAsia"/>
        </w:rPr>
        <w:t xml:space="preserve">    </w:t>
      </w:r>
      <w:r w:rsidR="00336F48" w:rsidRPr="00F0124E">
        <w:rPr>
          <w:rFonts w:ascii="Times New Roman" w:hAnsi="Times New Roman" w:cs="Times New Roman"/>
        </w:rPr>
        <w:t xml:space="preserve">In addition to external stimulus factors, Hsu et al. </w:t>
      </w:r>
      <w:r w:rsidR="00147732" w:rsidRPr="00F0124E">
        <w:rPr>
          <w:rFonts w:ascii="Times New Roman" w:hAnsi="Times New Roman" w:cs="Times New Roman" w:hint="eastAsia"/>
        </w:rPr>
        <w:t>[</w:t>
      </w:r>
      <w:r w:rsidR="00C563BE" w:rsidRPr="00F0124E">
        <w:rPr>
          <w:rFonts w:ascii="Times New Roman" w:hAnsi="Times New Roman" w:cs="Times New Roman" w:hint="eastAsia"/>
        </w:rPr>
        <w:t>13</w:t>
      </w:r>
      <w:r w:rsidR="00147732" w:rsidRPr="00F0124E">
        <w:rPr>
          <w:rFonts w:ascii="Times New Roman" w:hAnsi="Times New Roman" w:cs="Times New Roman" w:hint="eastAsia"/>
        </w:rPr>
        <w:t>]</w:t>
      </w:r>
      <w:r w:rsidR="00336F48" w:rsidRPr="00F0124E">
        <w:rPr>
          <w:rFonts w:ascii="Times New Roman" w:hAnsi="Times New Roman" w:cs="Times New Roman"/>
        </w:rPr>
        <w:t xml:space="preserve"> also mentioned that personal traits</w:t>
      </w:r>
      <w:r w:rsidR="00336F48" w:rsidRPr="00F0124E">
        <w:rPr>
          <w:rFonts w:ascii="Times New Roman" w:hAnsi="Times New Roman" w:cs="Times New Roman" w:hint="eastAsia"/>
        </w:rPr>
        <w:t xml:space="preserve"> </w:t>
      </w:r>
      <w:r w:rsidR="00336F48" w:rsidRPr="00F0124E">
        <w:rPr>
          <w:rFonts w:ascii="Times New Roman" w:hAnsi="Times New Roman" w:cs="Times New Roman"/>
        </w:rPr>
        <w:t xml:space="preserve">(impulse buying tendency) cause differences in impulse buying behaviors among consumers. Therefore, when investigating impulse buying behaviors, the role of personality traits cannot be ignored. Xiang et al. </w:t>
      </w:r>
      <w:r w:rsidR="00147732" w:rsidRPr="00F0124E">
        <w:rPr>
          <w:rFonts w:ascii="Times New Roman" w:hAnsi="Times New Roman" w:cs="Times New Roman" w:hint="eastAsia"/>
        </w:rPr>
        <w:t>[1</w:t>
      </w:r>
      <w:r w:rsidR="00C563BE" w:rsidRPr="00F0124E">
        <w:rPr>
          <w:rFonts w:ascii="Times New Roman" w:hAnsi="Times New Roman" w:cs="Times New Roman" w:hint="eastAsia"/>
        </w:rPr>
        <w:t>1</w:t>
      </w:r>
      <w:r w:rsidR="00147732" w:rsidRPr="00F0124E">
        <w:rPr>
          <w:rFonts w:ascii="Times New Roman" w:hAnsi="Times New Roman" w:cs="Times New Roman" w:hint="eastAsia"/>
        </w:rPr>
        <w:t>]</w:t>
      </w:r>
      <w:r w:rsidR="00336F48" w:rsidRPr="00F0124E">
        <w:rPr>
          <w:rFonts w:ascii="Times New Roman" w:hAnsi="Times New Roman" w:cs="Times New Roman" w:hint="eastAsia"/>
        </w:rPr>
        <w:t>,</w:t>
      </w:r>
      <w:r w:rsidR="00336F48" w:rsidRPr="00F0124E">
        <w:rPr>
          <w:rFonts w:ascii="Times New Roman" w:hAnsi="Times New Roman" w:cs="Times New Roman"/>
        </w:rPr>
        <w:t xml:space="preserve"> Huang </w:t>
      </w:r>
      <w:r w:rsidR="00147732" w:rsidRPr="00F0124E">
        <w:rPr>
          <w:rFonts w:ascii="Times New Roman" w:hAnsi="Times New Roman" w:cs="Times New Roman" w:hint="eastAsia"/>
        </w:rPr>
        <w:t>[1</w:t>
      </w:r>
      <w:r w:rsidR="00C563BE" w:rsidRPr="00F0124E">
        <w:rPr>
          <w:rFonts w:ascii="Times New Roman" w:hAnsi="Times New Roman" w:cs="Times New Roman" w:hint="eastAsia"/>
        </w:rPr>
        <w:t>4</w:t>
      </w:r>
      <w:r w:rsidR="00147732" w:rsidRPr="00F0124E">
        <w:rPr>
          <w:rFonts w:ascii="Times New Roman" w:hAnsi="Times New Roman" w:cs="Times New Roman" w:hint="eastAsia"/>
        </w:rPr>
        <w:t>]</w:t>
      </w:r>
      <w:r w:rsidR="00336F48" w:rsidRPr="00F0124E">
        <w:rPr>
          <w:rFonts w:ascii="Times New Roman" w:hAnsi="Times New Roman" w:cs="Times New Roman"/>
        </w:rPr>
        <w:t xml:space="preserve"> Bellini et al. </w:t>
      </w:r>
      <w:r w:rsidR="00147732" w:rsidRPr="00F0124E">
        <w:rPr>
          <w:rFonts w:ascii="Times New Roman" w:hAnsi="Times New Roman" w:cs="Times New Roman" w:hint="eastAsia"/>
        </w:rPr>
        <w:t>[</w:t>
      </w:r>
      <w:r w:rsidR="00DB4DC9" w:rsidRPr="00F0124E">
        <w:rPr>
          <w:rFonts w:ascii="Times New Roman" w:hAnsi="Times New Roman" w:cs="Times New Roman" w:hint="eastAsia"/>
        </w:rPr>
        <w:t>1</w:t>
      </w:r>
      <w:r w:rsidR="00C563BE" w:rsidRPr="00F0124E">
        <w:rPr>
          <w:rFonts w:ascii="Times New Roman" w:hAnsi="Times New Roman" w:cs="Times New Roman" w:hint="eastAsia"/>
        </w:rPr>
        <w:t>5</w:t>
      </w:r>
      <w:r w:rsidR="00147732" w:rsidRPr="00F0124E">
        <w:rPr>
          <w:rFonts w:ascii="Times New Roman" w:hAnsi="Times New Roman" w:cs="Times New Roman" w:hint="eastAsia"/>
        </w:rPr>
        <w:t>]</w:t>
      </w:r>
      <w:r w:rsidR="00336F48" w:rsidRPr="00F0124E">
        <w:rPr>
          <w:rFonts w:ascii="Times New Roman" w:hAnsi="Times New Roman" w:cs="Times New Roman" w:hint="eastAsia"/>
        </w:rPr>
        <w:t>,</w:t>
      </w:r>
      <w:r w:rsidR="00336F48" w:rsidRPr="00F0124E">
        <w:rPr>
          <w:rFonts w:ascii="Times New Roman" w:hAnsi="Times New Roman" w:cs="Times New Roman"/>
        </w:rPr>
        <w:t xml:space="preserve"> Chung et al. </w:t>
      </w:r>
      <w:r w:rsidR="00147732" w:rsidRPr="00F0124E">
        <w:rPr>
          <w:rFonts w:ascii="Times New Roman" w:hAnsi="Times New Roman" w:cs="Times New Roman" w:hint="eastAsia"/>
        </w:rPr>
        <w:t>[</w:t>
      </w:r>
      <w:r w:rsidR="00DB4DC9" w:rsidRPr="00F0124E">
        <w:rPr>
          <w:rFonts w:ascii="Times New Roman" w:hAnsi="Times New Roman" w:cs="Times New Roman" w:hint="eastAsia"/>
        </w:rPr>
        <w:t>1</w:t>
      </w:r>
      <w:r w:rsidR="00C563BE" w:rsidRPr="00F0124E">
        <w:rPr>
          <w:rFonts w:ascii="Times New Roman" w:hAnsi="Times New Roman" w:cs="Times New Roman" w:hint="eastAsia"/>
        </w:rPr>
        <w:t>6</w:t>
      </w:r>
      <w:r w:rsidR="00147732" w:rsidRPr="00F0124E">
        <w:rPr>
          <w:rFonts w:ascii="Times New Roman" w:hAnsi="Times New Roman" w:cs="Times New Roman" w:hint="eastAsia"/>
        </w:rPr>
        <w:t>]</w:t>
      </w:r>
      <w:r w:rsidR="00336F48" w:rsidRPr="00F0124E">
        <w:rPr>
          <w:rFonts w:ascii="Times New Roman" w:hAnsi="Times New Roman" w:cs="Times New Roman" w:hint="eastAsia"/>
        </w:rPr>
        <w:t>,</w:t>
      </w:r>
      <w:r w:rsidR="00336F48" w:rsidRPr="00F0124E">
        <w:rPr>
          <w:rFonts w:ascii="Times New Roman" w:hAnsi="Times New Roman" w:cs="Times New Roman"/>
        </w:rPr>
        <w:t xml:space="preserve"> Lim et al. </w:t>
      </w:r>
      <w:r w:rsidR="00147732" w:rsidRPr="00F0124E">
        <w:rPr>
          <w:rFonts w:ascii="Times New Roman" w:hAnsi="Times New Roman" w:cs="Times New Roman" w:hint="eastAsia"/>
        </w:rPr>
        <w:t>[</w:t>
      </w:r>
      <w:r w:rsidR="00DB4DC9" w:rsidRPr="00F0124E">
        <w:rPr>
          <w:rFonts w:ascii="Times New Roman" w:hAnsi="Times New Roman" w:cs="Times New Roman" w:hint="eastAsia"/>
        </w:rPr>
        <w:t>1</w:t>
      </w:r>
      <w:r w:rsidR="00C563BE" w:rsidRPr="00F0124E">
        <w:rPr>
          <w:rFonts w:ascii="Times New Roman" w:hAnsi="Times New Roman" w:cs="Times New Roman" w:hint="eastAsia"/>
        </w:rPr>
        <w:t>7</w:t>
      </w:r>
      <w:r w:rsidR="00147732" w:rsidRPr="00F0124E">
        <w:rPr>
          <w:rFonts w:ascii="Times New Roman" w:hAnsi="Times New Roman" w:cs="Times New Roman" w:hint="eastAsia"/>
        </w:rPr>
        <w:t>]</w:t>
      </w:r>
      <w:r w:rsidR="00336F48" w:rsidRPr="00F0124E">
        <w:rPr>
          <w:rFonts w:ascii="Times New Roman" w:hAnsi="Times New Roman" w:cs="Times New Roman" w:hint="eastAsia"/>
        </w:rPr>
        <w:t>, and</w:t>
      </w:r>
      <w:r w:rsidR="00336F48" w:rsidRPr="00F0124E">
        <w:rPr>
          <w:rFonts w:ascii="Times New Roman" w:hAnsi="Times New Roman" w:cs="Times New Roman"/>
        </w:rPr>
        <w:t xml:space="preserve"> Atulkar and Kesari </w:t>
      </w:r>
      <w:r w:rsidR="00147732" w:rsidRPr="00F0124E">
        <w:rPr>
          <w:rFonts w:ascii="Times New Roman" w:hAnsi="Times New Roman" w:cs="Times New Roman" w:hint="eastAsia"/>
        </w:rPr>
        <w:t>[</w:t>
      </w:r>
      <w:r w:rsidR="00DB4DC9" w:rsidRPr="00F0124E">
        <w:rPr>
          <w:rFonts w:ascii="Times New Roman" w:hAnsi="Times New Roman" w:cs="Times New Roman" w:hint="eastAsia"/>
        </w:rPr>
        <w:t>1</w:t>
      </w:r>
      <w:r w:rsidR="00C563BE" w:rsidRPr="00F0124E">
        <w:rPr>
          <w:rFonts w:ascii="Times New Roman" w:hAnsi="Times New Roman" w:cs="Times New Roman" w:hint="eastAsia"/>
        </w:rPr>
        <w:t>8</w:t>
      </w:r>
      <w:r w:rsidR="00147732" w:rsidRPr="00F0124E">
        <w:rPr>
          <w:rFonts w:ascii="Times New Roman" w:hAnsi="Times New Roman" w:cs="Times New Roman" w:hint="eastAsia"/>
        </w:rPr>
        <w:t>]</w:t>
      </w:r>
      <w:r w:rsidR="00336F48" w:rsidRPr="00F0124E">
        <w:rPr>
          <w:rFonts w:ascii="Times New Roman" w:hAnsi="Times New Roman" w:cs="Times New Roman"/>
        </w:rPr>
        <w:t xml:space="preserve"> pointed out that the personal tendency towards impulse buying will result in increased impulse buying behavior. This study also includes the impulse buying tendency within a research framework.</w:t>
      </w:r>
    </w:p>
    <w:p w14:paraId="37EF19D2" w14:textId="1B840DDF" w:rsidR="00336F48" w:rsidRPr="00420A2D" w:rsidRDefault="00CB194D" w:rsidP="00F0124E">
      <w:pPr>
        <w:pStyle w:val="Web"/>
        <w:snapToGrid w:val="0"/>
        <w:spacing w:beforeLines="50" w:before="164" w:beforeAutospacing="0" w:after="0" w:afterAutospacing="0"/>
        <w:ind w:firstLineChars="200" w:firstLine="504"/>
        <w:jc w:val="both"/>
        <w:textAlignment w:val="top"/>
        <w:rPr>
          <w:rFonts w:ascii="Times New Roman" w:hAnsi="Times New Roman" w:cs="Times New Roman"/>
        </w:rPr>
      </w:pPr>
      <w:r w:rsidRPr="00420A2D">
        <w:rPr>
          <w:rFonts w:ascii="Times New Roman" w:hAnsi="Times New Roman" w:cs="Times New Roman" w:hint="eastAsia"/>
        </w:rPr>
        <w:lastRenderedPageBreak/>
        <w:t>This</w:t>
      </w:r>
      <w:r w:rsidR="00336F48" w:rsidRPr="00420A2D">
        <w:rPr>
          <w:rFonts w:ascii="Times New Roman" w:hAnsi="Times New Roman" w:cs="Times New Roman"/>
        </w:rPr>
        <w:t xml:space="preserve"> study contributes towards a better understanding of the antecedents </w:t>
      </w:r>
      <w:r w:rsidR="00336F48" w:rsidRPr="00420A2D">
        <w:rPr>
          <w:rFonts w:ascii="Times New Roman" w:hAnsi="Times New Roman" w:cs="Times New Roman" w:hint="eastAsia"/>
        </w:rPr>
        <w:t xml:space="preserve">of </w:t>
      </w:r>
      <w:r w:rsidR="00336F48" w:rsidRPr="00420A2D">
        <w:rPr>
          <w:rFonts w:ascii="Times New Roman" w:hAnsi="Times New Roman" w:cs="Times New Roman"/>
        </w:rPr>
        <w:t>consumers’ online impulse buying</w:t>
      </w:r>
      <w:r w:rsidRPr="00420A2D">
        <w:rPr>
          <w:rFonts w:ascii="Times New Roman" w:hAnsi="Times New Roman" w:cs="Times New Roman" w:hint="eastAsia"/>
        </w:rPr>
        <w:t xml:space="preserve"> behavior</w:t>
      </w:r>
      <w:r w:rsidR="00336F48" w:rsidRPr="00420A2D">
        <w:rPr>
          <w:rFonts w:ascii="Times New Roman" w:hAnsi="Times New Roman" w:cs="Times New Roman"/>
        </w:rPr>
        <w:t xml:space="preserve">, which could </w:t>
      </w:r>
      <w:r w:rsidRPr="00420A2D">
        <w:rPr>
          <w:rFonts w:ascii="Times New Roman" w:hAnsi="Times New Roman" w:cs="Times New Roman" w:hint="eastAsia"/>
        </w:rPr>
        <w:t xml:space="preserve">increase </w:t>
      </w:r>
      <w:r w:rsidR="00336F48" w:rsidRPr="00420A2D">
        <w:rPr>
          <w:rFonts w:ascii="Times New Roman" w:hAnsi="Times New Roman" w:cs="Times New Roman"/>
        </w:rPr>
        <w:t xml:space="preserve">benefit </w:t>
      </w:r>
      <w:r w:rsidRPr="00420A2D">
        <w:rPr>
          <w:rFonts w:ascii="Times New Roman" w:hAnsi="Times New Roman" w:cs="Times New Roman" w:hint="eastAsia"/>
        </w:rPr>
        <w:t xml:space="preserve">to </w:t>
      </w:r>
      <w:r w:rsidR="00336F48" w:rsidRPr="00420A2D">
        <w:rPr>
          <w:rFonts w:ascii="Times New Roman" w:hAnsi="Times New Roman" w:cs="Times New Roman" w:hint="eastAsia"/>
        </w:rPr>
        <w:t xml:space="preserve">online </w:t>
      </w:r>
      <w:r w:rsidR="00336F48" w:rsidRPr="00420A2D">
        <w:rPr>
          <w:rFonts w:ascii="Times New Roman" w:hAnsi="Times New Roman" w:cs="Times New Roman"/>
        </w:rPr>
        <w:t>apparel</w:t>
      </w:r>
      <w:r w:rsidR="00336F48" w:rsidRPr="00420A2D">
        <w:rPr>
          <w:rFonts w:ascii="Times New Roman" w:hAnsi="Times New Roman" w:cs="Times New Roman" w:hint="eastAsia"/>
        </w:rPr>
        <w:t xml:space="preserve"> </w:t>
      </w:r>
      <w:r w:rsidR="00EF28C7" w:rsidRPr="00420A2D">
        <w:rPr>
          <w:rFonts w:ascii="Times New Roman" w:hAnsi="Times New Roman" w:cs="Times New Roman" w:hint="eastAsia"/>
        </w:rPr>
        <w:t xml:space="preserve">website </w:t>
      </w:r>
      <w:r w:rsidR="00336F48" w:rsidRPr="00420A2D">
        <w:rPr>
          <w:rFonts w:ascii="Times New Roman" w:hAnsi="Times New Roman" w:cs="Times New Roman"/>
        </w:rPr>
        <w:t>retailers. First,</w:t>
      </w:r>
      <w:r w:rsidR="00336F48" w:rsidRPr="00420A2D">
        <w:rPr>
          <w:rFonts w:ascii="Times New Roman" w:hAnsi="Times New Roman" w:cs="Times New Roman" w:hint="eastAsia"/>
        </w:rPr>
        <w:t xml:space="preserve"> t</w:t>
      </w:r>
      <w:r w:rsidR="00336F48" w:rsidRPr="00420A2D">
        <w:rPr>
          <w:rFonts w:ascii="Times New Roman" w:hAnsi="Times New Roman" w:cs="Times New Roman"/>
        </w:rPr>
        <w:t>his study proposed a framework based on the S</w:t>
      </w:r>
      <w:r w:rsidR="00336F48" w:rsidRPr="00420A2D">
        <w:rPr>
          <w:rFonts w:ascii="Times New Roman" w:hAnsi="Times New Roman" w:cs="Times New Roman" w:hint="eastAsia"/>
        </w:rPr>
        <w:t>-</w:t>
      </w:r>
      <w:r w:rsidR="00336F48" w:rsidRPr="00420A2D">
        <w:rPr>
          <w:rFonts w:ascii="Times New Roman" w:hAnsi="Times New Roman" w:cs="Times New Roman"/>
        </w:rPr>
        <w:t>O</w:t>
      </w:r>
      <w:r w:rsidR="00336F48" w:rsidRPr="00420A2D">
        <w:rPr>
          <w:rFonts w:ascii="Times New Roman" w:hAnsi="Times New Roman" w:cs="Times New Roman" w:hint="eastAsia"/>
        </w:rPr>
        <w:t>-</w:t>
      </w:r>
      <w:r w:rsidR="00336F48" w:rsidRPr="00420A2D">
        <w:rPr>
          <w:rFonts w:ascii="Times New Roman" w:hAnsi="Times New Roman" w:cs="Times New Roman"/>
        </w:rPr>
        <w:t xml:space="preserve">R model </w:t>
      </w:r>
      <w:r w:rsidR="00DB4DC9" w:rsidRPr="00420A2D">
        <w:rPr>
          <w:rFonts w:ascii="Times New Roman" w:hAnsi="Times New Roman" w:cs="Times New Roman" w:hint="eastAsia"/>
        </w:rPr>
        <w:t>[</w:t>
      </w:r>
      <w:r w:rsidR="00853911" w:rsidRPr="00420A2D">
        <w:rPr>
          <w:rFonts w:ascii="Times New Roman" w:hAnsi="Times New Roman" w:cs="Times New Roman" w:hint="eastAsia"/>
        </w:rPr>
        <w:t>3, 5, 1</w:t>
      </w:r>
      <w:r w:rsidR="00DB4DC9" w:rsidRPr="00420A2D">
        <w:rPr>
          <w:rFonts w:ascii="Times New Roman" w:hAnsi="Times New Roman" w:cs="Times New Roman" w:hint="eastAsia"/>
        </w:rPr>
        <w:t>0</w:t>
      </w:r>
      <w:r w:rsidR="00853911" w:rsidRPr="00420A2D">
        <w:rPr>
          <w:rFonts w:ascii="Times New Roman" w:hAnsi="Times New Roman" w:cs="Times New Roman" w:hint="eastAsia"/>
        </w:rPr>
        <w:t>, 1</w:t>
      </w:r>
      <w:r w:rsidR="00C563BE" w:rsidRPr="00420A2D">
        <w:rPr>
          <w:rFonts w:ascii="Times New Roman" w:hAnsi="Times New Roman" w:cs="Times New Roman" w:hint="eastAsia"/>
        </w:rPr>
        <w:t>1</w:t>
      </w:r>
      <w:r w:rsidR="00853911" w:rsidRPr="00420A2D">
        <w:rPr>
          <w:rFonts w:ascii="Times New Roman" w:hAnsi="Times New Roman" w:cs="Times New Roman" w:hint="eastAsia"/>
        </w:rPr>
        <w:t>,</w:t>
      </w:r>
      <w:r w:rsidR="00862CED" w:rsidRPr="00420A2D">
        <w:rPr>
          <w:rFonts w:ascii="Times New Roman" w:hAnsi="Times New Roman" w:cs="Times New Roman" w:hint="eastAsia"/>
        </w:rPr>
        <w:t xml:space="preserve"> </w:t>
      </w:r>
      <w:r w:rsidR="004B7EDE" w:rsidRPr="00420A2D">
        <w:rPr>
          <w:rFonts w:ascii="Times New Roman" w:hAnsi="Times New Roman" w:cs="Times New Roman" w:hint="eastAsia"/>
        </w:rPr>
        <w:t>19</w:t>
      </w:r>
      <w:r w:rsidR="00DB4DC9" w:rsidRPr="00420A2D">
        <w:rPr>
          <w:rFonts w:ascii="Times New Roman" w:hAnsi="Times New Roman" w:cs="Times New Roman" w:hint="eastAsia"/>
        </w:rPr>
        <w:t>]</w:t>
      </w:r>
      <w:r w:rsidR="00336F48" w:rsidRPr="00420A2D">
        <w:rPr>
          <w:rFonts w:ascii="Times New Roman" w:hAnsi="Times New Roman" w:cs="Times New Roman" w:hint="eastAsia"/>
        </w:rPr>
        <w:t xml:space="preserve"> </w:t>
      </w:r>
      <w:r w:rsidR="00336F48" w:rsidRPr="00420A2D">
        <w:rPr>
          <w:rFonts w:ascii="Times New Roman" w:hAnsi="Times New Roman" w:cs="Times New Roman"/>
        </w:rPr>
        <w:t xml:space="preserve">to find the antecedents of consumer reaction and behavior, especially to distinguish </w:t>
      </w:r>
      <w:r w:rsidR="00336F48" w:rsidRPr="00420A2D">
        <w:rPr>
          <w:rFonts w:ascii="Times New Roman" w:hAnsi="Times New Roman" w:cs="Times New Roman" w:hint="eastAsia"/>
        </w:rPr>
        <w:t xml:space="preserve">the </w:t>
      </w:r>
      <w:r w:rsidR="00336F48" w:rsidRPr="00420A2D">
        <w:rPr>
          <w:rFonts w:ascii="Times New Roman" w:hAnsi="Times New Roman" w:cs="Times New Roman"/>
        </w:rPr>
        <w:t>TR cues (price attribution and convenience)</w:t>
      </w:r>
      <w:r w:rsidR="00336F48" w:rsidRPr="00420A2D">
        <w:rPr>
          <w:rFonts w:ascii="Times New Roman" w:hAnsi="Times New Roman" w:cs="Times New Roman" w:hint="eastAsia"/>
        </w:rPr>
        <w:t xml:space="preserve"> </w:t>
      </w:r>
      <w:r w:rsidR="00336F48" w:rsidRPr="00420A2D">
        <w:rPr>
          <w:rFonts w:ascii="Times New Roman" w:hAnsi="Times New Roman" w:cs="Times New Roman"/>
        </w:rPr>
        <w:t>and MR cues (visual appeal, social influence, and vendor creativity)</w:t>
      </w:r>
      <w:r w:rsidR="00336F48" w:rsidRPr="00420A2D">
        <w:rPr>
          <w:rFonts w:ascii="Times New Roman" w:hAnsi="Times New Roman" w:cs="Times New Roman" w:hint="eastAsia"/>
        </w:rPr>
        <w:t xml:space="preserve"> </w:t>
      </w:r>
      <w:r w:rsidR="00336F48" w:rsidRPr="00420A2D">
        <w:rPr>
          <w:rFonts w:ascii="Times New Roman" w:hAnsi="Times New Roman" w:cs="Times New Roman"/>
        </w:rPr>
        <w:t xml:space="preserve">to </w:t>
      </w:r>
      <w:r w:rsidR="00336F48" w:rsidRPr="00420A2D">
        <w:rPr>
          <w:rFonts w:ascii="Times New Roman" w:hAnsi="Times New Roman" w:cs="Times New Roman" w:hint="eastAsia"/>
        </w:rPr>
        <w:t>inves</w:t>
      </w:r>
      <w:r w:rsidR="00336F48" w:rsidRPr="00420A2D">
        <w:rPr>
          <w:rFonts w:ascii="Times New Roman" w:hAnsi="Times New Roman" w:cs="Times New Roman"/>
        </w:rPr>
        <w:t>t</w:t>
      </w:r>
      <w:r w:rsidR="00336F48" w:rsidRPr="00420A2D">
        <w:rPr>
          <w:rFonts w:ascii="Times New Roman" w:hAnsi="Times New Roman" w:cs="Times New Roman" w:hint="eastAsia"/>
        </w:rPr>
        <w:t>igate</w:t>
      </w:r>
      <w:r w:rsidR="00336F48" w:rsidRPr="00420A2D">
        <w:rPr>
          <w:rFonts w:ascii="Times New Roman" w:hAnsi="Times New Roman" w:cs="Times New Roman"/>
        </w:rPr>
        <w:t xml:space="preserve"> consumer’s impulse buying for online apparel</w:t>
      </w:r>
      <w:r w:rsidR="00336F48" w:rsidRPr="00420A2D">
        <w:rPr>
          <w:rFonts w:ascii="Times New Roman" w:hAnsi="Times New Roman" w:cs="Times New Roman" w:hint="eastAsia"/>
        </w:rPr>
        <w:t xml:space="preserve"> websites</w:t>
      </w:r>
      <w:r w:rsidR="00336F48" w:rsidRPr="00420A2D">
        <w:rPr>
          <w:rFonts w:ascii="Times New Roman" w:hAnsi="Times New Roman" w:cs="Times New Roman"/>
        </w:rPr>
        <w:t>.</w:t>
      </w:r>
      <w:r w:rsidR="00336F48" w:rsidRPr="00420A2D">
        <w:rPr>
          <w:rFonts w:ascii="Times New Roman" w:hAnsi="Times New Roman" w:cs="Times New Roman" w:hint="eastAsia"/>
        </w:rPr>
        <w:t xml:space="preserve"> Second,</w:t>
      </w:r>
      <w:r w:rsidR="00336F48" w:rsidRPr="00420A2D">
        <w:rPr>
          <w:rFonts w:ascii="Times New Roman" w:hAnsi="Times New Roman" w:cs="Times New Roman"/>
        </w:rPr>
        <w:t xml:space="preserve"> </w:t>
      </w:r>
      <w:r w:rsidR="00336F48" w:rsidRPr="00420A2D">
        <w:rPr>
          <w:rFonts w:ascii="Times New Roman" w:hAnsi="Times New Roman" w:cs="Times New Roman" w:hint="eastAsia"/>
        </w:rPr>
        <w:t>user</w:t>
      </w:r>
      <w:r w:rsidR="00336F48" w:rsidRPr="00420A2D">
        <w:rPr>
          <w:rFonts w:ascii="Times New Roman" w:hAnsi="Times New Roman" w:cs="Times New Roman"/>
        </w:rPr>
        <w:t xml:space="preserve"> impulsive buying tendency is also examined, as it is an important factor affecting consumers' urge to buy impulsively and the profit of enterprises; thus, customer impulsive buying tendency will be considered in this study.</w:t>
      </w:r>
      <w:r w:rsidR="00336F48" w:rsidRPr="00420A2D">
        <w:rPr>
          <w:rFonts w:ascii="Times New Roman" w:hAnsi="Times New Roman" w:cs="Times New Roman" w:hint="eastAsia"/>
        </w:rPr>
        <w:t xml:space="preserve"> </w:t>
      </w:r>
      <w:r w:rsidR="00336F48" w:rsidRPr="00420A2D">
        <w:rPr>
          <w:rFonts w:ascii="Times New Roman" w:hAnsi="Times New Roman" w:cs="Times New Roman"/>
        </w:rPr>
        <w:t xml:space="preserve">Finally, previous studies </w:t>
      </w:r>
      <w:r w:rsidR="00862CED" w:rsidRPr="00420A2D">
        <w:rPr>
          <w:rFonts w:ascii="Times New Roman" w:hAnsi="Times New Roman" w:cs="Times New Roman" w:hint="eastAsia"/>
        </w:rPr>
        <w:t>[2</w:t>
      </w:r>
      <w:r w:rsidR="004B7EDE" w:rsidRPr="00420A2D">
        <w:rPr>
          <w:rFonts w:ascii="Times New Roman" w:hAnsi="Times New Roman" w:cs="Times New Roman" w:hint="eastAsia"/>
        </w:rPr>
        <w:t>0</w:t>
      </w:r>
      <w:r w:rsidR="00251F46" w:rsidRPr="00420A2D">
        <w:rPr>
          <w:rFonts w:ascii="Times New Roman" w:hAnsi="Times New Roman" w:cs="Times New Roman" w:hint="eastAsia"/>
        </w:rPr>
        <w:t>,</w:t>
      </w:r>
      <w:r w:rsidR="00C563BE" w:rsidRPr="00420A2D">
        <w:rPr>
          <w:rFonts w:ascii="Times New Roman" w:hAnsi="Times New Roman" w:cs="Times New Roman" w:hint="eastAsia"/>
        </w:rPr>
        <w:t xml:space="preserve"> </w:t>
      </w:r>
      <w:r w:rsidR="00251F46" w:rsidRPr="00420A2D">
        <w:rPr>
          <w:rFonts w:ascii="Times New Roman" w:hAnsi="Times New Roman" w:cs="Times New Roman" w:hint="eastAsia"/>
        </w:rPr>
        <w:t>2</w:t>
      </w:r>
      <w:r w:rsidR="004B7EDE" w:rsidRPr="00420A2D">
        <w:rPr>
          <w:rFonts w:ascii="Times New Roman" w:hAnsi="Times New Roman" w:cs="Times New Roman" w:hint="eastAsia"/>
        </w:rPr>
        <w:t>1</w:t>
      </w:r>
      <w:r w:rsidR="00251F46" w:rsidRPr="00420A2D">
        <w:rPr>
          <w:rFonts w:ascii="Times New Roman" w:hAnsi="Times New Roman" w:cs="Times New Roman" w:hint="eastAsia"/>
        </w:rPr>
        <w:t>,</w:t>
      </w:r>
      <w:r w:rsidR="00C563BE" w:rsidRPr="00420A2D">
        <w:rPr>
          <w:rFonts w:ascii="Times New Roman" w:hAnsi="Times New Roman" w:cs="Times New Roman" w:hint="eastAsia"/>
        </w:rPr>
        <w:t xml:space="preserve"> </w:t>
      </w:r>
      <w:proofErr w:type="gramStart"/>
      <w:r w:rsidR="00251F46" w:rsidRPr="00420A2D">
        <w:rPr>
          <w:rFonts w:ascii="Times New Roman" w:hAnsi="Times New Roman" w:cs="Times New Roman" w:hint="eastAsia"/>
        </w:rPr>
        <w:t>2</w:t>
      </w:r>
      <w:r w:rsidR="004B7EDE" w:rsidRPr="00420A2D">
        <w:rPr>
          <w:rFonts w:ascii="Times New Roman" w:hAnsi="Times New Roman" w:cs="Times New Roman" w:hint="eastAsia"/>
        </w:rPr>
        <w:t>2</w:t>
      </w:r>
      <w:proofErr w:type="gramEnd"/>
      <w:r w:rsidR="00862CED" w:rsidRPr="00420A2D">
        <w:rPr>
          <w:rFonts w:ascii="Times New Roman" w:hAnsi="Times New Roman" w:cs="Times New Roman" w:hint="eastAsia"/>
        </w:rPr>
        <w:t>]</w:t>
      </w:r>
      <w:r w:rsidR="00336F48" w:rsidRPr="00420A2D">
        <w:rPr>
          <w:rFonts w:ascii="Times New Roman" w:hAnsi="Times New Roman" w:cs="Times New Roman"/>
        </w:rPr>
        <w:t xml:space="preserve"> indicated that gender and age are two important control variables regarding the urge to buy impulsively, which are included in this study.</w:t>
      </w:r>
      <w:r w:rsidR="00336F48" w:rsidRPr="00420A2D">
        <w:rPr>
          <w:rFonts w:ascii="Times New Roman" w:hAnsi="Times New Roman" w:cs="Times New Roman" w:hint="eastAsia"/>
        </w:rPr>
        <w:t xml:space="preserve"> These three </w:t>
      </w:r>
      <w:r w:rsidR="00336F48" w:rsidRPr="00420A2D">
        <w:rPr>
          <w:rFonts w:ascii="Times New Roman" w:hAnsi="Times New Roman" w:cs="Times New Roman"/>
        </w:rPr>
        <w:t>research</w:t>
      </w:r>
      <w:r w:rsidR="00336F48" w:rsidRPr="00420A2D">
        <w:rPr>
          <w:rFonts w:ascii="Times New Roman" w:hAnsi="Times New Roman" w:cs="Times New Roman" w:hint="eastAsia"/>
        </w:rPr>
        <w:t xml:space="preserve"> contributions are superior to </w:t>
      </w:r>
      <w:r w:rsidR="00336F48" w:rsidRPr="00420A2D">
        <w:rPr>
          <w:rFonts w:ascii="Times New Roman" w:hAnsi="Times New Roman" w:cs="Times New Roman"/>
        </w:rPr>
        <w:t xml:space="preserve">Parboteeah et al. </w:t>
      </w:r>
      <w:r w:rsidR="009A22BB" w:rsidRPr="00420A2D">
        <w:rPr>
          <w:rFonts w:ascii="Times New Roman" w:hAnsi="Times New Roman" w:cs="Times New Roman" w:hint="eastAsia"/>
        </w:rPr>
        <w:t>[</w:t>
      </w:r>
      <w:r w:rsidR="004B7EDE" w:rsidRPr="00420A2D">
        <w:rPr>
          <w:rFonts w:ascii="Times New Roman" w:hAnsi="Times New Roman" w:cs="Times New Roman" w:hint="eastAsia"/>
        </w:rPr>
        <w:t>7</w:t>
      </w:r>
      <w:r w:rsidR="009A22BB" w:rsidRPr="00420A2D">
        <w:rPr>
          <w:rFonts w:ascii="Times New Roman" w:hAnsi="Times New Roman" w:cs="Times New Roman" w:hint="eastAsia"/>
        </w:rPr>
        <w:t>]</w:t>
      </w:r>
      <w:r w:rsidR="00336F48" w:rsidRPr="00420A2D">
        <w:rPr>
          <w:rFonts w:ascii="Times New Roman" w:hAnsi="Times New Roman" w:cs="Times New Roman" w:hint="eastAsia"/>
        </w:rPr>
        <w:t xml:space="preserve"> research.</w:t>
      </w:r>
    </w:p>
    <w:p w14:paraId="711CA1A9" w14:textId="4201A99B" w:rsidR="00336F48" w:rsidRPr="00822D69" w:rsidRDefault="00336F48" w:rsidP="00F0124E">
      <w:pPr>
        <w:pStyle w:val="Web"/>
        <w:snapToGrid w:val="0"/>
        <w:spacing w:beforeLines="50" w:before="164" w:beforeAutospacing="0" w:after="0" w:afterAutospacing="0"/>
        <w:ind w:firstLineChars="200" w:firstLine="504"/>
        <w:jc w:val="both"/>
        <w:textAlignment w:val="top"/>
        <w:rPr>
          <w:rFonts w:ascii="Times New Roman" w:hAnsi="Times New Roman" w:cs="Times New Roman"/>
        </w:rPr>
      </w:pPr>
      <w:r w:rsidRPr="005C4CE5">
        <w:rPr>
          <w:rFonts w:ascii="Times New Roman" w:hAnsi="Times New Roman" w:cs="Times New Roman"/>
        </w:rPr>
        <w:t xml:space="preserve">The rest of this </w:t>
      </w:r>
      <w:r w:rsidR="00EF28C7" w:rsidRPr="005C4CE5">
        <w:rPr>
          <w:rFonts w:ascii="Times New Roman" w:hAnsi="Times New Roman" w:cs="Times New Roman" w:hint="eastAsia"/>
        </w:rPr>
        <w:t>study</w:t>
      </w:r>
      <w:r w:rsidRPr="005C4CE5">
        <w:rPr>
          <w:rFonts w:ascii="Times New Roman" w:hAnsi="Times New Roman" w:cs="Times New Roman"/>
        </w:rPr>
        <w:t xml:space="preserve"> is structured, as follows. First, we provide a </w:t>
      </w:r>
      <w:r w:rsidR="00EF28C7" w:rsidRPr="005C4CE5">
        <w:rPr>
          <w:rFonts w:ascii="Times New Roman" w:hAnsi="Times New Roman" w:cs="Times New Roman" w:hint="eastAsia"/>
        </w:rPr>
        <w:t>complete</w:t>
      </w:r>
      <w:r w:rsidRPr="005C4CE5">
        <w:rPr>
          <w:rFonts w:ascii="Times New Roman" w:hAnsi="Times New Roman" w:cs="Times New Roman"/>
        </w:rPr>
        <w:t xml:space="preserve"> theoretical background, followed by the development of the </w:t>
      </w:r>
      <w:r w:rsidR="00EF28C7" w:rsidRPr="005C4CE5">
        <w:rPr>
          <w:rFonts w:ascii="Times New Roman" w:hAnsi="Times New Roman" w:cs="Times New Roman" w:hint="eastAsia"/>
        </w:rPr>
        <w:t xml:space="preserve">statistical </w:t>
      </w:r>
      <w:r w:rsidRPr="005C4CE5">
        <w:rPr>
          <w:rFonts w:ascii="Times New Roman" w:hAnsi="Times New Roman" w:cs="Times New Roman"/>
        </w:rPr>
        <w:t xml:space="preserve">hypotheses and a </w:t>
      </w:r>
      <w:r w:rsidR="00EF28C7" w:rsidRPr="005C4CE5">
        <w:rPr>
          <w:rFonts w:ascii="Times New Roman" w:hAnsi="Times New Roman" w:cs="Times New Roman" w:hint="eastAsia"/>
        </w:rPr>
        <w:t>research</w:t>
      </w:r>
      <w:r w:rsidRPr="005C4CE5">
        <w:rPr>
          <w:rFonts w:ascii="Times New Roman" w:hAnsi="Times New Roman" w:cs="Times New Roman"/>
        </w:rPr>
        <w:t xml:space="preserve"> framework. We then describe the empirical study conducted to test our </w:t>
      </w:r>
      <w:r w:rsidR="00EF28C7" w:rsidRPr="005C4CE5">
        <w:rPr>
          <w:rFonts w:ascii="Times New Roman" w:hAnsi="Times New Roman" w:cs="Times New Roman" w:hint="eastAsia"/>
        </w:rPr>
        <w:t xml:space="preserve">statistical </w:t>
      </w:r>
      <w:r w:rsidRPr="005C4CE5">
        <w:rPr>
          <w:rFonts w:ascii="Times New Roman" w:hAnsi="Times New Roman" w:cs="Times New Roman"/>
        </w:rPr>
        <w:t xml:space="preserve">hypothesis. Next, and then we discuss the </w:t>
      </w:r>
      <w:r w:rsidR="00EF28C7" w:rsidRPr="005C4CE5">
        <w:rPr>
          <w:rFonts w:ascii="Times New Roman" w:hAnsi="Times New Roman" w:cs="Times New Roman" w:hint="eastAsia"/>
        </w:rPr>
        <w:t xml:space="preserve">analytical </w:t>
      </w:r>
      <w:r w:rsidRPr="005C4CE5">
        <w:rPr>
          <w:rFonts w:ascii="Times New Roman" w:hAnsi="Times New Roman" w:cs="Times New Roman"/>
        </w:rPr>
        <w:t xml:space="preserve">results and their </w:t>
      </w:r>
      <w:r w:rsidR="00EF28C7" w:rsidRPr="005C4CE5">
        <w:rPr>
          <w:rFonts w:ascii="Times New Roman" w:hAnsi="Times New Roman" w:cs="Times New Roman" w:hint="eastAsia"/>
        </w:rPr>
        <w:t xml:space="preserve">academic and </w:t>
      </w:r>
      <w:r w:rsidRPr="005C4CE5">
        <w:rPr>
          <w:rFonts w:ascii="Times New Roman" w:hAnsi="Times New Roman" w:cs="Times New Roman"/>
        </w:rPr>
        <w:t>implications. Finally, the research limitations and future research suggestions are presented.</w:t>
      </w:r>
    </w:p>
    <w:p w14:paraId="5EFEEABC" w14:textId="3EE29648" w:rsidR="00336F48" w:rsidRPr="00822D69" w:rsidRDefault="00336F48" w:rsidP="00F0124E">
      <w:pPr>
        <w:pStyle w:val="Web"/>
        <w:snapToGrid w:val="0"/>
        <w:spacing w:beforeLines="100" w:before="329" w:beforeAutospacing="0" w:afterLines="100" w:after="329" w:afterAutospacing="0"/>
        <w:jc w:val="center"/>
        <w:textAlignment w:val="top"/>
        <w:rPr>
          <w:rFonts w:ascii="Arial" w:eastAsia="新細明體" w:hAnsi="Arial" w:cs="Arial"/>
          <w:b/>
          <w:bCs/>
          <w:sz w:val="28"/>
          <w:szCs w:val="28"/>
        </w:rPr>
      </w:pPr>
      <w:r w:rsidRPr="00822D69">
        <w:rPr>
          <w:rFonts w:ascii="Arial" w:eastAsia="新細明體" w:hAnsi="Arial" w:cs="Arial"/>
          <w:b/>
          <w:bCs/>
          <w:sz w:val="28"/>
          <w:szCs w:val="28"/>
        </w:rPr>
        <w:t>2. LITERATURE REVIEW</w:t>
      </w:r>
    </w:p>
    <w:p w14:paraId="316CB224" w14:textId="2DE9536E" w:rsidR="00935917" w:rsidRPr="00822D69" w:rsidRDefault="00336F48" w:rsidP="009E3BCC">
      <w:pPr>
        <w:pStyle w:val="Web"/>
        <w:snapToGrid w:val="0"/>
        <w:spacing w:beforeLines="50" w:before="164" w:beforeAutospacing="0" w:after="0" w:afterAutospacing="0"/>
        <w:jc w:val="both"/>
        <w:textAlignment w:val="top"/>
        <w:rPr>
          <w:rFonts w:ascii="Arial" w:eastAsia="新細明體" w:hAnsi="Arial" w:cs="Arial"/>
          <w:b/>
          <w:sz w:val="28"/>
          <w:szCs w:val="28"/>
        </w:rPr>
      </w:pPr>
      <w:r w:rsidRPr="00822D69">
        <w:rPr>
          <w:rFonts w:ascii="Arial" w:eastAsia="新細明體" w:hAnsi="Arial" w:cs="Arial"/>
          <w:b/>
          <w:sz w:val="28"/>
          <w:szCs w:val="28"/>
        </w:rPr>
        <w:t>2</w:t>
      </w:r>
      <w:r w:rsidR="00467AD4" w:rsidRPr="00822D69">
        <w:rPr>
          <w:rFonts w:ascii="Arial" w:eastAsia="新細明體" w:hAnsi="Arial" w:cs="Arial"/>
          <w:b/>
          <w:sz w:val="28"/>
          <w:szCs w:val="28"/>
        </w:rPr>
        <w:t xml:space="preserve">.1 </w:t>
      </w:r>
      <w:r w:rsidRPr="00822D69">
        <w:rPr>
          <w:rFonts w:ascii="Arial" w:eastAsia="新細明體" w:hAnsi="Arial" w:cs="Arial"/>
          <w:b/>
          <w:sz w:val="28"/>
          <w:szCs w:val="28"/>
        </w:rPr>
        <w:t>Impulse Buying</w:t>
      </w:r>
    </w:p>
    <w:p w14:paraId="746194F3" w14:textId="29BB6888" w:rsidR="00336F48" w:rsidRDefault="00336F48"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Impulse buying is described as a sudden, compelling, and hedonic purchasing behavior that </w:t>
      </w:r>
      <w:r w:rsidR="009E4864" w:rsidRPr="005C4CE5">
        <w:rPr>
          <w:rFonts w:ascii="Times New Roman" w:hAnsi="Times New Roman" w:cs="Times New Roman"/>
        </w:rPr>
        <w:t>lack</w:t>
      </w:r>
      <w:r w:rsidRPr="005C4CE5">
        <w:rPr>
          <w:rFonts w:ascii="Times New Roman" w:hAnsi="Times New Roman" w:cs="Times New Roman"/>
        </w:rPr>
        <w:t xml:space="preserve"> deliberate consideration of all available information and alternatives </w:t>
      </w:r>
      <w:r w:rsidR="009A22BB" w:rsidRPr="005C4CE5">
        <w:rPr>
          <w:rFonts w:ascii="Times New Roman" w:hAnsi="Times New Roman" w:cs="Times New Roman" w:hint="eastAsia"/>
        </w:rPr>
        <w:t>[</w:t>
      </w:r>
      <w:r w:rsidR="004B7EDE" w:rsidRPr="005C4CE5">
        <w:rPr>
          <w:rFonts w:ascii="Times New Roman" w:hAnsi="Times New Roman" w:cs="Times New Roman" w:hint="eastAsia"/>
        </w:rPr>
        <w:t>7</w:t>
      </w:r>
      <w:r w:rsidR="009A22BB" w:rsidRPr="005C4CE5">
        <w:rPr>
          <w:rFonts w:ascii="Times New Roman" w:hAnsi="Times New Roman" w:cs="Times New Roman" w:hint="eastAsia"/>
        </w:rPr>
        <w:t>]</w:t>
      </w:r>
      <w:r w:rsidRPr="005C4CE5">
        <w:rPr>
          <w:rFonts w:ascii="Times New Roman" w:hAnsi="Times New Roman" w:cs="Times New Roman"/>
        </w:rPr>
        <w:t xml:space="preserve">. Sometimes it shows an irresistible and continuous manner so that even the consumers without a specific plan for shopping or purchasing specific products, they are suddenly eager to buy something immediately as they enter the shopping environment, which means impulse buying is a complex and hedonistic behavior </w:t>
      </w:r>
      <w:r w:rsidR="009A22BB" w:rsidRPr="005C4CE5">
        <w:rPr>
          <w:rFonts w:ascii="Times New Roman" w:hAnsi="Times New Roman" w:cs="Times New Roman" w:hint="eastAsia"/>
        </w:rPr>
        <w:t>[2</w:t>
      </w:r>
      <w:r w:rsidR="004B7EDE" w:rsidRPr="005C4CE5">
        <w:rPr>
          <w:rFonts w:ascii="Times New Roman" w:hAnsi="Times New Roman" w:cs="Times New Roman" w:hint="eastAsia"/>
        </w:rPr>
        <w:t>3</w:t>
      </w:r>
      <w:r w:rsidR="009A22BB" w:rsidRPr="005C4CE5">
        <w:rPr>
          <w:rFonts w:ascii="Times New Roman" w:hAnsi="Times New Roman" w:cs="Times New Roman" w:hint="eastAsia"/>
        </w:rPr>
        <w:t>]</w:t>
      </w:r>
      <w:r w:rsidRPr="005C4CE5">
        <w:rPr>
          <w:rFonts w:ascii="Times New Roman" w:hAnsi="Times New Roman" w:cs="Times New Roman"/>
        </w:rPr>
        <w:t xml:space="preserve">. Due to the complexity and universality of impulsive buying in different product categories or shopping environments, this behavior has become an important issue in consumer behavior research </w:t>
      </w:r>
      <w:r w:rsidR="009A22BB" w:rsidRPr="005C4CE5">
        <w:rPr>
          <w:rFonts w:ascii="Times New Roman" w:hAnsi="Times New Roman" w:cs="Times New Roman" w:hint="eastAsia"/>
        </w:rPr>
        <w:t>[</w:t>
      </w:r>
      <w:r w:rsidR="004B7EDE" w:rsidRPr="005C4CE5">
        <w:rPr>
          <w:rFonts w:ascii="Times New Roman" w:hAnsi="Times New Roman" w:cs="Times New Roman" w:hint="eastAsia"/>
        </w:rPr>
        <w:t>7</w:t>
      </w:r>
      <w:r w:rsidR="009A22BB" w:rsidRPr="005C4CE5">
        <w:rPr>
          <w:rFonts w:ascii="Times New Roman" w:hAnsi="Times New Roman" w:cs="Times New Roman" w:hint="eastAsia"/>
        </w:rPr>
        <w:t>,</w:t>
      </w:r>
      <w:r w:rsidR="00C563BE" w:rsidRPr="005C4CE5">
        <w:rPr>
          <w:rFonts w:ascii="Times New Roman" w:hAnsi="Times New Roman" w:cs="Times New Roman" w:hint="eastAsia"/>
        </w:rPr>
        <w:t xml:space="preserve"> </w:t>
      </w:r>
      <w:r w:rsidR="009A22BB" w:rsidRPr="005C4CE5">
        <w:rPr>
          <w:rFonts w:ascii="Times New Roman" w:hAnsi="Times New Roman" w:cs="Times New Roman" w:hint="eastAsia"/>
        </w:rPr>
        <w:t>2</w:t>
      </w:r>
      <w:r w:rsidR="004B7EDE" w:rsidRPr="005C4CE5">
        <w:rPr>
          <w:rFonts w:ascii="Times New Roman" w:hAnsi="Times New Roman" w:cs="Times New Roman" w:hint="eastAsia"/>
        </w:rPr>
        <w:t>4</w:t>
      </w:r>
      <w:r w:rsidR="009A22BB" w:rsidRPr="005C4CE5">
        <w:rPr>
          <w:rFonts w:ascii="Times New Roman" w:hAnsi="Times New Roman" w:cs="Times New Roman" w:hint="eastAsia"/>
        </w:rPr>
        <w:t>]</w:t>
      </w:r>
      <w:r w:rsidRPr="005C4CE5">
        <w:rPr>
          <w:rFonts w:ascii="Times New Roman" w:hAnsi="Times New Roman" w:cs="Times New Roman"/>
        </w:rPr>
        <w:t xml:space="preserve">. Because online shopping channels allow </w:t>
      </w:r>
      <w:r w:rsidRPr="005C4CE5">
        <w:rPr>
          <w:rFonts w:ascii="Times New Roman" w:hAnsi="Times New Roman" w:cs="Times New Roman" w:hint="eastAsia"/>
        </w:rPr>
        <w:t>consumers</w:t>
      </w:r>
      <w:r w:rsidRPr="005C4CE5">
        <w:rPr>
          <w:rFonts w:ascii="Times New Roman" w:hAnsi="Times New Roman" w:cs="Times New Roman"/>
        </w:rPr>
        <w:t xml:space="preserve"> to enjoy more advantages, they became an additional option for impulsive shoppers </w:t>
      </w:r>
      <w:r w:rsidR="000C47C9" w:rsidRPr="005C4CE5">
        <w:rPr>
          <w:rFonts w:ascii="Times New Roman" w:hAnsi="Times New Roman" w:cs="Times New Roman" w:hint="eastAsia"/>
        </w:rPr>
        <w:t>[2</w:t>
      </w:r>
      <w:r w:rsidR="004B7EDE" w:rsidRPr="005C4CE5">
        <w:rPr>
          <w:rFonts w:ascii="Times New Roman" w:hAnsi="Times New Roman" w:cs="Times New Roman" w:hint="eastAsia"/>
        </w:rPr>
        <w:t>5</w:t>
      </w:r>
      <w:r w:rsidR="000C47C9" w:rsidRPr="005C4CE5">
        <w:rPr>
          <w:rFonts w:ascii="Times New Roman" w:hAnsi="Times New Roman" w:cs="Times New Roman" w:hint="eastAsia"/>
        </w:rPr>
        <w:t>]</w:t>
      </w:r>
      <w:r w:rsidRPr="005C4CE5">
        <w:rPr>
          <w:rFonts w:ascii="Times New Roman" w:hAnsi="Times New Roman" w:cs="Times New Roman"/>
        </w:rPr>
        <w:t xml:space="preserve">. Previous research also shows that impulse buying is common in online shopping environments </w:t>
      </w:r>
      <w:r w:rsidR="00D876D5" w:rsidRPr="005C4CE5">
        <w:rPr>
          <w:rFonts w:ascii="Times New Roman" w:hAnsi="Times New Roman" w:cs="Times New Roman" w:hint="eastAsia"/>
        </w:rPr>
        <w:t>[2</w:t>
      </w:r>
      <w:r w:rsidR="004B7EDE" w:rsidRPr="005C4CE5">
        <w:rPr>
          <w:rFonts w:ascii="Times New Roman" w:hAnsi="Times New Roman" w:cs="Times New Roman" w:hint="eastAsia"/>
        </w:rPr>
        <w:t>6</w:t>
      </w:r>
      <w:r w:rsidR="00D876D5" w:rsidRPr="005C4CE5">
        <w:rPr>
          <w:rFonts w:ascii="Times New Roman" w:hAnsi="Times New Roman" w:cs="Times New Roman" w:hint="eastAsia"/>
        </w:rPr>
        <w:t>]</w:t>
      </w:r>
      <w:r w:rsidRPr="005C4CE5">
        <w:rPr>
          <w:rFonts w:ascii="Times New Roman" w:hAnsi="Times New Roman" w:cs="Times New Roman"/>
        </w:rPr>
        <w:t xml:space="preserve">. Most research in the past has focused on how website interfaces affect online impulse buying behavior </w:t>
      </w:r>
      <w:r w:rsidR="00D876D5" w:rsidRPr="005C4CE5">
        <w:rPr>
          <w:rFonts w:ascii="Times New Roman" w:hAnsi="Times New Roman" w:cs="Times New Roman" w:hint="eastAsia"/>
        </w:rPr>
        <w:t>[</w:t>
      </w:r>
      <w:r w:rsidR="004B7EDE" w:rsidRPr="005C4CE5">
        <w:rPr>
          <w:rFonts w:ascii="Times New Roman" w:hAnsi="Times New Roman" w:cs="Times New Roman" w:hint="eastAsia"/>
        </w:rPr>
        <w:t>7</w:t>
      </w:r>
      <w:r w:rsidR="00FA4D86" w:rsidRPr="005C4CE5">
        <w:rPr>
          <w:rFonts w:ascii="Times New Roman" w:hAnsi="Times New Roman" w:cs="Times New Roman" w:hint="eastAsia"/>
        </w:rPr>
        <w:t xml:space="preserve">, </w:t>
      </w:r>
      <w:r w:rsidR="00D876D5" w:rsidRPr="005C4CE5">
        <w:rPr>
          <w:rFonts w:ascii="Times New Roman" w:hAnsi="Times New Roman" w:cs="Times New Roman" w:hint="eastAsia"/>
        </w:rPr>
        <w:t>2</w:t>
      </w:r>
      <w:r w:rsidR="004B7EDE" w:rsidRPr="005C4CE5">
        <w:rPr>
          <w:rFonts w:ascii="Times New Roman" w:hAnsi="Times New Roman" w:cs="Times New Roman" w:hint="eastAsia"/>
        </w:rPr>
        <w:t>7</w:t>
      </w:r>
      <w:r w:rsidR="00FA4D86" w:rsidRPr="005C4CE5">
        <w:rPr>
          <w:rFonts w:ascii="Times New Roman" w:hAnsi="Times New Roman" w:cs="Times New Roman" w:hint="eastAsia"/>
        </w:rPr>
        <w:t xml:space="preserve">, </w:t>
      </w:r>
      <w:proofErr w:type="gramStart"/>
      <w:r w:rsidR="00FA4D86" w:rsidRPr="005C4CE5">
        <w:rPr>
          <w:rFonts w:ascii="Times New Roman" w:hAnsi="Times New Roman" w:cs="Times New Roman" w:hint="eastAsia"/>
        </w:rPr>
        <w:t>2</w:t>
      </w:r>
      <w:r w:rsidR="004B7EDE" w:rsidRPr="005C4CE5">
        <w:rPr>
          <w:rFonts w:ascii="Times New Roman" w:hAnsi="Times New Roman" w:cs="Times New Roman" w:hint="eastAsia"/>
        </w:rPr>
        <w:t>8</w:t>
      </w:r>
      <w:proofErr w:type="gramEnd"/>
      <w:r w:rsidR="00D876D5" w:rsidRPr="005C4CE5">
        <w:rPr>
          <w:rFonts w:ascii="Times New Roman" w:hAnsi="Times New Roman" w:cs="Times New Roman" w:hint="eastAsia"/>
        </w:rPr>
        <w:t>]</w:t>
      </w:r>
      <w:r w:rsidRPr="005C4CE5">
        <w:rPr>
          <w:rFonts w:ascii="Times New Roman" w:hAnsi="Times New Roman" w:cs="Times New Roman"/>
        </w:rPr>
        <w:t xml:space="preserve">. Any external factor related to shopping will lead to urge to buy impulsively, not just website interfaces. For example, factors like price attributes, visual appeal, social influence, and vendor creativity result in impulsive buying decisions </w:t>
      </w:r>
      <w:r w:rsidR="00FA4D86" w:rsidRPr="005C4CE5">
        <w:rPr>
          <w:rFonts w:ascii="Times New Roman" w:hAnsi="Times New Roman" w:cs="Times New Roman" w:hint="eastAsia"/>
        </w:rPr>
        <w:t>[5, 1</w:t>
      </w:r>
      <w:r w:rsidR="004B7EDE" w:rsidRPr="005C4CE5">
        <w:rPr>
          <w:rFonts w:ascii="Times New Roman" w:hAnsi="Times New Roman" w:cs="Times New Roman" w:hint="eastAsia"/>
        </w:rPr>
        <w:t>1</w:t>
      </w:r>
      <w:r w:rsidR="00FA4D86" w:rsidRPr="005C4CE5">
        <w:rPr>
          <w:rFonts w:ascii="Times New Roman" w:hAnsi="Times New Roman" w:cs="Times New Roman" w:hint="eastAsia"/>
        </w:rPr>
        <w:t>]</w:t>
      </w:r>
      <w:r w:rsidRPr="005C4CE5">
        <w:rPr>
          <w:rFonts w:ascii="Times New Roman" w:hAnsi="Times New Roman" w:cs="Times New Roman"/>
        </w:rPr>
        <w:t>.</w:t>
      </w:r>
    </w:p>
    <w:p w14:paraId="67CF244F" w14:textId="7533C57A" w:rsidR="00E22DA2" w:rsidRPr="00822D69" w:rsidRDefault="00336F48" w:rsidP="009E3BCC">
      <w:pPr>
        <w:pStyle w:val="Web"/>
        <w:snapToGrid w:val="0"/>
        <w:spacing w:beforeLines="50" w:before="164" w:beforeAutospacing="0" w:after="0" w:afterAutospacing="0"/>
        <w:jc w:val="both"/>
        <w:textAlignment w:val="top"/>
        <w:rPr>
          <w:rFonts w:ascii="Arial" w:eastAsia="新細明體" w:hAnsi="Arial" w:cs="Arial"/>
          <w:b/>
          <w:sz w:val="28"/>
          <w:szCs w:val="28"/>
        </w:rPr>
      </w:pPr>
      <w:r w:rsidRPr="00822D69">
        <w:rPr>
          <w:rFonts w:ascii="Arial" w:eastAsia="新細明體" w:hAnsi="Arial" w:cs="Arial"/>
          <w:b/>
          <w:sz w:val="28"/>
          <w:szCs w:val="28"/>
        </w:rPr>
        <w:t>2</w:t>
      </w:r>
      <w:r w:rsidR="00467AD4" w:rsidRPr="00822D69">
        <w:rPr>
          <w:rFonts w:ascii="Arial" w:eastAsia="新細明體" w:hAnsi="Arial" w:cs="Arial"/>
          <w:b/>
          <w:sz w:val="28"/>
          <w:szCs w:val="28"/>
        </w:rPr>
        <w:t xml:space="preserve">.2 </w:t>
      </w:r>
      <w:r w:rsidRPr="00822D69">
        <w:rPr>
          <w:rFonts w:ascii="Arial" w:eastAsia="新細明體" w:hAnsi="Arial" w:cs="Arial"/>
          <w:b/>
          <w:sz w:val="28"/>
          <w:szCs w:val="28"/>
        </w:rPr>
        <w:t xml:space="preserve">S-O-R </w:t>
      </w:r>
      <w:r w:rsidR="00822D69">
        <w:rPr>
          <w:rFonts w:ascii="Arial" w:hAnsi="Arial" w:cs="Arial" w:hint="eastAsia"/>
          <w:b/>
          <w:sz w:val="28"/>
          <w:szCs w:val="28"/>
        </w:rPr>
        <w:t>F</w:t>
      </w:r>
      <w:r w:rsidRPr="00822D69">
        <w:rPr>
          <w:rFonts w:ascii="Arial" w:hAnsi="Arial" w:cs="Arial"/>
          <w:b/>
          <w:sz w:val="28"/>
          <w:szCs w:val="28"/>
        </w:rPr>
        <w:t>ramework</w:t>
      </w:r>
    </w:p>
    <w:p w14:paraId="1074FED9" w14:textId="74D83569" w:rsidR="00822D69" w:rsidRDefault="00336F48"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The S-O-R (Stimulus-Organism-Response) framework assumes that environmental stimuli affect an individual’s cognitive and affective reactions, which in turn lead to response behaviors </w:t>
      </w:r>
      <w:r w:rsidR="00FA4D86" w:rsidRPr="005C4CE5">
        <w:rPr>
          <w:rFonts w:ascii="Times New Roman" w:hAnsi="Times New Roman" w:cs="Times New Roman" w:hint="eastAsia"/>
        </w:rPr>
        <w:t>[10]</w:t>
      </w:r>
      <w:r w:rsidRPr="005C4CE5">
        <w:rPr>
          <w:rFonts w:ascii="Times New Roman" w:hAnsi="Times New Roman" w:cs="Times New Roman"/>
        </w:rPr>
        <w:t>. The S-O-R framework</w:t>
      </w:r>
      <w:r w:rsidRPr="005C4CE5">
        <w:rPr>
          <w:rFonts w:ascii="Times New Roman" w:hAnsi="Times New Roman" w:cs="Times New Roman" w:hint="eastAsia"/>
        </w:rPr>
        <w:t xml:space="preserve"> </w:t>
      </w:r>
      <w:r w:rsidRPr="005C4CE5">
        <w:rPr>
          <w:rFonts w:ascii="Times New Roman" w:hAnsi="Times New Roman" w:cs="Times New Roman"/>
        </w:rPr>
        <w:t xml:space="preserve">aims to explain an individual's perceptions and behavior as a response to external stimuli. Stimuli include factors outside an individual’s control, which affect the internal states of organisms when exposed to external stimuli. Organism acts as a bridge for connecting stimulus and behavior, and an organism regulates the final behavior in response to the stimulus </w:t>
      </w:r>
      <w:r w:rsidR="00FA4D86" w:rsidRPr="005C4CE5">
        <w:rPr>
          <w:rFonts w:ascii="Times New Roman" w:hAnsi="Times New Roman" w:cs="Times New Roman" w:hint="eastAsia"/>
        </w:rPr>
        <w:t>[</w:t>
      </w:r>
      <w:r w:rsidR="004B7EDE" w:rsidRPr="005C4CE5">
        <w:rPr>
          <w:rFonts w:ascii="Times New Roman" w:hAnsi="Times New Roman" w:cs="Times New Roman" w:hint="eastAsia"/>
        </w:rPr>
        <w:t>29</w:t>
      </w:r>
      <w:r w:rsidR="00FA4D86" w:rsidRPr="005C4CE5">
        <w:rPr>
          <w:rFonts w:ascii="Times New Roman" w:hAnsi="Times New Roman" w:cs="Times New Roman" w:hint="eastAsia"/>
        </w:rPr>
        <w:t>]</w:t>
      </w:r>
      <w:r w:rsidRPr="005C4CE5">
        <w:rPr>
          <w:rFonts w:ascii="Times New Roman" w:hAnsi="Times New Roman" w:cs="Times New Roman"/>
        </w:rPr>
        <w:t xml:space="preserve">. </w:t>
      </w:r>
      <w:r w:rsidRPr="005C4CE5">
        <w:rPr>
          <w:rFonts w:ascii="Times New Roman" w:hAnsi="Times New Roman" w:cs="Times New Roman"/>
        </w:rPr>
        <w:lastRenderedPageBreak/>
        <w:t xml:space="preserve">Response acts as a summary factor in response to results for an organism's regulation. The S-O-R approach was modified for different types of research based on different subjects </w:t>
      </w:r>
      <w:r w:rsidR="00B056BC" w:rsidRPr="005C4CE5">
        <w:rPr>
          <w:rFonts w:ascii="Times New Roman" w:hAnsi="Times New Roman" w:cs="Times New Roman" w:hint="eastAsia"/>
        </w:rPr>
        <w:t>[</w:t>
      </w:r>
      <w:r w:rsidR="004B7EDE" w:rsidRPr="005C4CE5">
        <w:rPr>
          <w:rFonts w:ascii="Times New Roman" w:hAnsi="Times New Roman" w:cs="Times New Roman" w:hint="eastAsia"/>
        </w:rPr>
        <w:t>7</w:t>
      </w:r>
      <w:r w:rsidR="00B056BC" w:rsidRPr="005C4CE5">
        <w:rPr>
          <w:rFonts w:ascii="Times New Roman" w:hAnsi="Times New Roman" w:cs="Times New Roman" w:hint="eastAsia"/>
        </w:rPr>
        <w:t>,</w:t>
      </w:r>
      <w:r w:rsidR="00C563BE" w:rsidRPr="005C4CE5">
        <w:rPr>
          <w:rFonts w:ascii="Times New Roman" w:hAnsi="Times New Roman" w:cs="Times New Roman" w:hint="eastAsia"/>
        </w:rPr>
        <w:t xml:space="preserve"> </w:t>
      </w:r>
      <w:r w:rsidR="00F8228F" w:rsidRPr="005C4CE5">
        <w:rPr>
          <w:rFonts w:ascii="Times New Roman" w:hAnsi="Times New Roman" w:cs="Times New Roman" w:hint="eastAsia"/>
        </w:rPr>
        <w:t>3</w:t>
      </w:r>
      <w:r w:rsidR="004B7EDE" w:rsidRPr="005C4CE5">
        <w:rPr>
          <w:rFonts w:ascii="Times New Roman" w:hAnsi="Times New Roman" w:cs="Times New Roman" w:hint="eastAsia"/>
        </w:rPr>
        <w:t>0</w:t>
      </w:r>
      <w:r w:rsidR="00B056BC" w:rsidRPr="005C4CE5">
        <w:rPr>
          <w:rFonts w:ascii="Times New Roman" w:hAnsi="Times New Roman" w:cs="Times New Roman" w:hint="eastAsia"/>
        </w:rPr>
        <w:t>]</w:t>
      </w:r>
      <w:r w:rsidRPr="005C4CE5">
        <w:rPr>
          <w:rFonts w:ascii="Times New Roman" w:hAnsi="Times New Roman" w:cs="Times New Roman"/>
        </w:rPr>
        <w:t xml:space="preserve">. Today’s online impulse buying research explores the relationship between environmental factors, consumer perception, emotional response, and behavioral outcomes </w:t>
      </w:r>
      <w:r w:rsidR="00F8228F" w:rsidRPr="005C4CE5">
        <w:rPr>
          <w:rFonts w:ascii="Times New Roman" w:hAnsi="Times New Roman" w:cs="Times New Roman" w:hint="eastAsia"/>
        </w:rPr>
        <w:t>[3</w:t>
      </w:r>
      <w:r w:rsidR="004B7EDE" w:rsidRPr="005C4CE5">
        <w:rPr>
          <w:rFonts w:ascii="Times New Roman" w:hAnsi="Times New Roman" w:cs="Times New Roman" w:hint="eastAsia"/>
        </w:rPr>
        <w:t>1</w:t>
      </w:r>
      <w:r w:rsidR="00F8228F" w:rsidRPr="005C4CE5">
        <w:rPr>
          <w:rFonts w:ascii="Times New Roman" w:hAnsi="Times New Roman" w:cs="Times New Roman" w:hint="eastAsia"/>
        </w:rPr>
        <w:t>]</w:t>
      </w:r>
      <w:r w:rsidRPr="005C4CE5">
        <w:rPr>
          <w:rFonts w:ascii="Times New Roman" w:hAnsi="Times New Roman" w:cs="Times New Roman"/>
        </w:rPr>
        <w:t xml:space="preserve">. The S-O-R approach not only provides a traditional basis for customer behavior research but also helps to identify specific environmental characteristics and overall use or shopping experience. Various researches proved that environmental features of an online store could help predict consumers' impulse buying behavior </w:t>
      </w:r>
      <w:r w:rsidR="002743C9" w:rsidRPr="005C4CE5">
        <w:rPr>
          <w:rFonts w:ascii="Times New Roman" w:hAnsi="Times New Roman" w:cs="Times New Roman" w:hint="eastAsia"/>
        </w:rPr>
        <w:t>[3</w:t>
      </w:r>
      <w:r w:rsidR="004B7EDE" w:rsidRPr="005C4CE5">
        <w:rPr>
          <w:rFonts w:ascii="Times New Roman" w:hAnsi="Times New Roman" w:cs="Times New Roman" w:hint="eastAsia"/>
        </w:rPr>
        <w:t>2</w:t>
      </w:r>
      <w:r w:rsidR="002743C9" w:rsidRPr="005C4CE5">
        <w:rPr>
          <w:rFonts w:ascii="Times New Roman" w:hAnsi="Times New Roman" w:cs="Times New Roman" w:hint="eastAsia"/>
        </w:rPr>
        <w:t>]</w:t>
      </w:r>
      <w:r w:rsidRPr="005C4CE5">
        <w:rPr>
          <w:rFonts w:ascii="Times New Roman" w:hAnsi="Times New Roman" w:cs="Times New Roman"/>
        </w:rPr>
        <w:t xml:space="preserve">. In the following section, </w:t>
      </w:r>
      <w:r w:rsidR="009140CD" w:rsidRPr="005C4CE5">
        <w:rPr>
          <w:rFonts w:ascii="Times New Roman" w:hAnsi="Times New Roman" w:cs="Times New Roman"/>
        </w:rPr>
        <w:t>components of the S-O-R framework are</w:t>
      </w:r>
      <w:r w:rsidRPr="005C4CE5">
        <w:rPr>
          <w:rFonts w:ascii="Times New Roman" w:hAnsi="Times New Roman" w:cs="Times New Roman"/>
        </w:rPr>
        <w:t xml:space="preserve"> explained in detail.</w:t>
      </w:r>
    </w:p>
    <w:p w14:paraId="6C57A4EC" w14:textId="1E84A1D7" w:rsidR="00D84EDE" w:rsidRPr="00822D69" w:rsidRDefault="00D84EDE" w:rsidP="009E3BCC">
      <w:pPr>
        <w:pStyle w:val="Web"/>
        <w:snapToGrid w:val="0"/>
        <w:spacing w:beforeLines="50" w:before="164" w:beforeAutospacing="0" w:after="0" w:afterAutospacing="0"/>
        <w:jc w:val="both"/>
        <w:textAlignment w:val="top"/>
        <w:rPr>
          <w:rFonts w:ascii="Arial" w:eastAsia="新細明體" w:hAnsi="Arial" w:cs="Arial"/>
          <w:b/>
          <w:sz w:val="28"/>
          <w:szCs w:val="28"/>
        </w:rPr>
      </w:pPr>
      <w:r w:rsidRPr="00822D69">
        <w:rPr>
          <w:rFonts w:ascii="Arial" w:eastAsia="新細明體" w:hAnsi="Arial" w:cs="Arial"/>
          <w:b/>
          <w:sz w:val="28"/>
          <w:szCs w:val="28"/>
        </w:rPr>
        <w:t>2.2.1. Stimulus</w:t>
      </w:r>
    </w:p>
    <w:p w14:paraId="4BE56205" w14:textId="1C36A467" w:rsidR="00D84EDE" w:rsidRPr="00420A2D" w:rsidRDefault="00D84EDE"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The first element of the S-O-R </w:t>
      </w:r>
      <w:r w:rsidRPr="005C4CE5">
        <w:rPr>
          <w:rFonts w:ascii="Times New Roman" w:hAnsi="Times New Roman" w:cs="Times New Roman" w:hint="eastAsia"/>
        </w:rPr>
        <w:t>framework</w:t>
      </w:r>
      <w:r w:rsidRPr="005C4CE5">
        <w:rPr>
          <w:rFonts w:ascii="Times New Roman" w:hAnsi="Times New Roman" w:cs="Times New Roman"/>
        </w:rPr>
        <w:t xml:space="preserve"> is the stimulus. Stimulus refers to individuals’ perceptions and then inﬂuence their response </w:t>
      </w:r>
      <w:r w:rsidR="00722BFD" w:rsidRPr="005C4CE5">
        <w:rPr>
          <w:rFonts w:ascii="Times New Roman" w:hAnsi="Times New Roman" w:cs="Times New Roman" w:hint="eastAsia"/>
        </w:rPr>
        <w:t>[</w:t>
      </w:r>
      <w:r w:rsidR="004B7EDE" w:rsidRPr="005C4CE5">
        <w:rPr>
          <w:rFonts w:ascii="Times New Roman" w:hAnsi="Times New Roman" w:cs="Times New Roman" w:hint="eastAsia"/>
        </w:rPr>
        <w:t>7</w:t>
      </w:r>
      <w:r w:rsidR="00722BFD" w:rsidRPr="005C4CE5">
        <w:rPr>
          <w:rFonts w:ascii="Times New Roman" w:hAnsi="Times New Roman" w:cs="Times New Roman" w:hint="eastAsia"/>
        </w:rPr>
        <w:t>]</w:t>
      </w:r>
      <w:r w:rsidRPr="005C4CE5">
        <w:rPr>
          <w:rFonts w:ascii="Times New Roman" w:hAnsi="Times New Roman" w:cs="Times New Roman"/>
        </w:rPr>
        <w:t xml:space="preserve">. Previous environmental psychology research classified the features of websites into task-relevant stimuli (TR cues) and mood-relevant stimuli (MR cues) and regarded them as stimuli of consumers’ reactions </w:t>
      </w:r>
      <w:r w:rsidR="00722BFD" w:rsidRPr="005C4CE5">
        <w:rPr>
          <w:rFonts w:ascii="Times New Roman" w:hAnsi="Times New Roman" w:cs="Times New Roman" w:hint="eastAsia"/>
        </w:rPr>
        <w:t>[9]</w:t>
      </w:r>
      <w:r w:rsidRPr="005C4CE5">
        <w:rPr>
          <w:rFonts w:ascii="Times New Roman" w:hAnsi="Times New Roman" w:cs="Times New Roman"/>
        </w:rPr>
        <w:t xml:space="preserve">. TR cues include website design, arrangement, and content to assist consumers in completing purchase goals </w:t>
      </w:r>
      <w:r w:rsidR="00722BFD" w:rsidRPr="005C4CE5">
        <w:rPr>
          <w:rFonts w:ascii="Times New Roman" w:hAnsi="Times New Roman" w:cs="Times New Roman" w:hint="eastAsia"/>
        </w:rPr>
        <w:t>[9]</w:t>
      </w:r>
      <w:r w:rsidRPr="005C4CE5">
        <w:rPr>
          <w:rFonts w:ascii="Times New Roman" w:hAnsi="Times New Roman" w:cs="Times New Roman"/>
        </w:rPr>
        <w:t xml:space="preserve">. By contrast, MR cues help to make the shopping experience more pleasurable </w:t>
      </w:r>
      <w:r w:rsidR="00722BFD" w:rsidRPr="005C4CE5">
        <w:rPr>
          <w:rFonts w:ascii="Times New Roman" w:hAnsi="Times New Roman" w:cs="Times New Roman" w:hint="eastAsia"/>
        </w:rPr>
        <w:t>[9, 3</w:t>
      </w:r>
      <w:r w:rsidR="004B7EDE" w:rsidRPr="005C4CE5">
        <w:rPr>
          <w:rFonts w:ascii="Times New Roman" w:hAnsi="Times New Roman" w:cs="Times New Roman" w:hint="eastAsia"/>
        </w:rPr>
        <w:t>3</w:t>
      </w:r>
      <w:r w:rsidR="00722BFD" w:rsidRPr="005C4CE5">
        <w:rPr>
          <w:rFonts w:ascii="Times New Roman" w:hAnsi="Times New Roman" w:cs="Times New Roman" w:hint="eastAsia"/>
        </w:rPr>
        <w:t>]</w:t>
      </w:r>
      <w:r w:rsidRPr="005C4CE5">
        <w:rPr>
          <w:rFonts w:ascii="Times New Roman" w:hAnsi="Times New Roman" w:cs="Times New Roman"/>
        </w:rPr>
        <w:t xml:space="preserve">. </w:t>
      </w:r>
      <w:r w:rsidRPr="00420A2D">
        <w:rPr>
          <w:rFonts w:ascii="Times New Roman" w:hAnsi="Times New Roman" w:cs="Times New Roman"/>
        </w:rPr>
        <w:t xml:space="preserve">Parboteeah et al. </w:t>
      </w:r>
      <w:r w:rsidR="00722BFD" w:rsidRPr="00420A2D">
        <w:rPr>
          <w:rFonts w:ascii="Times New Roman" w:hAnsi="Times New Roman" w:cs="Times New Roman" w:hint="eastAsia"/>
        </w:rPr>
        <w:t>[</w:t>
      </w:r>
      <w:r w:rsidR="004B7EDE" w:rsidRPr="00420A2D">
        <w:rPr>
          <w:rFonts w:ascii="Times New Roman" w:hAnsi="Times New Roman" w:cs="Times New Roman" w:hint="eastAsia"/>
        </w:rPr>
        <w:t>7</w:t>
      </w:r>
      <w:r w:rsidR="00722BFD" w:rsidRPr="00420A2D">
        <w:rPr>
          <w:rFonts w:ascii="Times New Roman" w:hAnsi="Times New Roman" w:cs="Times New Roman" w:hint="eastAsia"/>
        </w:rPr>
        <w:t>]</w:t>
      </w:r>
      <w:r w:rsidRPr="00420A2D">
        <w:rPr>
          <w:rFonts w:ascii="Times New Roman" w:hAnsi="Times New Roman" w:cs="Times New Roman" w:hint="eastAsia"/>
        </w:rPr>
        <w:t xml:space="preserve"> claimed that </w:t>
      </w:r>
      <w:r w:rsidRPr="00420A2D">
        <w:rPr>
          <w:rFonts w:ascii="Times New Roman" w:hAnsi="Times New Roman" w:cs="Times New Roman"/>
        </w:rPr>
        <w:t>various web characteristics can be suggested as TR and MR cues</w:t>
      </w:r>
      <w:r w:rsidRPr="00420A2D">
        <w:rPr>
          <w:rFonts w:ascii="Times New Roman" w:hAnsi="Times New Roman" w:cs="Times New Roman" w:hint="eastAsia"/>
        </w:rPr>
        <w:t>;</w:t>
      </w:r>
      <w:r w:rsidRPr="00420A2D">
        <w:rPr>
          <w:rFonts w:ascii="Times New Roman" w:hAnsi="Times New Roman" w:cs="Times New Roman"/>
        </w:rPr>
        <w:t xml:space="preserve"> various stimulus factors (including TR and MR cues) as described in detail </w:t>
      </w:r>
      <w:r w:rsidRPr="00420A2D">
        <w:rPr>
          <w:rFonts w:ascii="Times New Roman" w:hAnsi="Times New Roman" w:cs="Times New Roman" w:hint="eastAsia"/>
        </w:rPr>
        <w:t>as follows:</w:t>
      </w:r>
    </w:p>
    <w:p w14:paraId="39EE4244" w14:textId="1E86D135" w:rsidR="00D84EDE" w:rsidRPr="00420A2D" w:rsidRDefault="00D84EDE"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420A2D">
        <w:rPr>
          <w:rFonts w:ascii="Times New Roman" w:hAnsi="Times New Roman" w:cs="Times New Roman"/>
        </w:rPr>
        <w:t xml:space="preserve">In TR cues, price attribute is one of the main reasons for participating in online shopping </w:t>
      </w:r>
      <w:r w:rsidR="00722BFD" w:rsidRPr="00420A2D">
        <w:rPr>
          <w:rFonts w:ascii="Times New Roman" w:hAnsi="Times New Roman" w:cs="Times New Roman" w:hint="eastAsia"/>
        </w:rPr>
        <w:t>[</w:t>
      </w:r>
      <w:r w:rsidR="00B7609D" w:rsidRPr="00420A2D">
        <w:rPr>
          <w:rFonts w:ascii="Times New Roman" w:hAnsi="Times New Roman" w:cs="Times New Roman" w:hint="eastAsia"/>
        </w:rPr>
        <w:t>3</w:t>
      </w:r>
      <w:r w:rsidR="004B7EDE" w:rsidRPr="00420A2D">
        <w:rPr>
          <w:rFonts w:ascii="Times New Roman" w:hAnsi="Times New Roman" w:cs="Times New Roman" w:hint="eastAsia"/>
        </w:rPr>
        <w:t>4</w:t>
      </w:r>
      <w:r w:rsidR="00722BFD" w:rsidRPr="00420A2D">
        <w:rPr>
          <w:rFonts w:ascii="Times New Roman" w:hAnsi="Times New Roman" w:cs="Times New Roman" w:hint="eastAsia"/>
        </w:rPr>
        <w:t>]</w:t>
      </w:r>
      <w:r w:rsidRPr="00420A2D">
        <w:rPr>
          <w:rFonts w:ascii="Times New Roman" w:hAnsi="Times New Roman" w:cs="Times New Roman"/>
        </w:rPr>
        <w:t xml:space="preserve">, and can be used to predict consumers' impulsive purchase behavior </w:t>
      </w:r>
      <w:r w:rsidR="00B7609D" w:rsidRPr="00420A2D">
        <w:rPr>
          <w:rFonts w:ascii="Times New Roman" w:hAnsi="Times New Roman" w:cs="Times New Roman" w:hint="eastAsia"/>
        </w:rPr>
        <w:t>[2</w:t>
      </w:r>
      <w:r w:rsidR="004B7EDE" w:rsidRPr="00420A2D">
        <w:rPr>
          <w:rFonts w:ascii="Times New Roman" w:hAnsi="Times New Roman" w:cs="Times New Roman" w:hint="eastAsia"/>
        </w:rPr>
        <w:t>5</w:t>
      </w:r>
      <w:r w:rsidR="00B7609D" w:rsidRPr="00420A2D">
        <w:rPr>
          <w:rFonts w:ascii="Times New Roman" w:hAnsi="Times New Roman" w:cs="Times New Roman" w:hint="eastAsia"/>
        </w:rPr>
        <w:t>]</w:t>
      </w:r>
      <w:r w:rsidRPr="00420A2D">
        <w:rPr>
          <w:rFonts w:ascii="Times New Roman" w:hAnsi="Times New Roman" w:cs="Times New Roman"/>
        </w:rPr>
        <w:t xml:space="preserve">. A survey by Chinese Marketing Information Service Inc. (CMISI) </w:t>
      </w:r>
      <w:r w:rsidR="00B7609D" w:rsidRPr="00420A2D">
        <w:rPr>
          <w:rFonts w:ascii="Times New Roman" w:hAnsi="Times New Roman" w:cs="Times New Roman" w:hint="eastAsia"/>
        </w:rPr>
        <w:t>[3</w:t>
      </w:r>
      <w:r w:rsidR="004B7EDE" w:rsidRPr="00420A2D">
        <w:rPr>
          <w:rFonts w:ascii="Times New Roman" w:hAnsi="Times New Roman" w:cs="Times New Roman" w:hint="eastAsia"/>
        </w:rPr>
        <w:t>5</w:t>
      </w:r>
      <w:r w:rsidR="00B7609D" w:rsidRPr="00420A2D">
        <w:rPr>
          <w:rFonts w:ascii="Times New Roman" w:hAnsi="Times New Roman" w:cs="Times New Roman" w:hint="eastAsia"/>
        </w:rPr>
        <w:t>]</w:t>
      </w:r>
      <w:r w:rsidRPr="00420A2D">
        <w:rPr>
          <w:rFonts w:ascii="Times New Roman" w:hAnsi="Times New Roman" w:cs="Times New Roman"/>
        </w:rPr>
        <w:t xml:space="preserve"> shows that the main reason for shoppers buying clothes online is "delivery convenience” (59.7%), followed by "purchase convenience” (57.4%). Moreover, Liao et al. (2012) confirmed that convenience is one of the reasons for consumers to join online group buying. Childers et al. </w:t>
      </w:r>
      <w:r w:rsidR="00B7609D" w:rsidRPr="00420A2D">
        <w:rPr>
          <w:rFonts w:ascii="Times New Roman" w:hAnsi="Times New Roman" w:cs="Times New Roman" w:hint="eastAsia"/>
        </w:rPr>
        <w:t>[</w:t>
      </w:r>
      <w:r w:rsidR="006416A2" w:rsidRPr="00420A2D">
        <w:rPr>
          <w:rFonts w:ascii="Times New Roman" w:hAnsi="Times New Roman" w:cs="Times New Roman" w:hint="eastAsia"/>
        </w:rPr>
        <w:t>3</w:t>
      </w:r>
      <w:r w:rsidR="004B7EDE" w:rsidRPr="00420A2D">
        <w:rPr>
          <w:rFonts w:ascii="Times New Roman" w:hAnsi="Times New Roman" w:cs="Times New Roman" w:hint="eastAsia"/>
        </w:rPr>
        <w:t>6</w:t>
      </w:r>
      <w:r w:rsidR="00B7609D" w:rsidRPr="00420A2D">
        <w:rPr>
          <w:rFonts w:ascii="Times New Roman" w:hAnsi="Times New Roman" w:cs="Times New Roman" w:hint="eastAsia"/>
        </w:rPr>
        <w:t>]</w:t>
      </w:r>
      <w:r w:rsidRPr="00420A2D">
        <w:rPr>
          <w:rFonts w:ascii="Times New Roman" w:hAnsi="Times New Roman" w:cs="Times New Roman"/>
        </w:rPr>
        <w:t xml:space="preserve"> suggested that convenience is proportional to both usefulness and joyfulness. Karbasivar and Yarahmadi </w:t>
      </w:r>
      <w:r w:rsidR="006416A2" w:rsidRPr="00420A2D">
        <w:rPr>
          <w:rFonts w:ascii="Times New Roman" w:hAnsi="Times New Roman" w:cs="Times New Roman" w:hint="eastAsia"/>
        </w:rPr>
        <w:t>[3</w:t>
      </w:r>
      <w:r w:rsidR="004B7EDE" w:rsidRPr="00420A2D">
        <w:rPr>
          <w:rFonts w:ascii="Times New Roman" w:hAnsi="Times New Roman" w:cs="Times New Roman" w:hint="eastAsia"/>
        </w:rPr>
        <w:t>7</w:t>
      </w:r>
      <w:r w:rsidR="006416A2" w:rsidRPr="00420A2D">
        <w:rPr>
          <w:rFonts w:ascii="Times New Roman" w:hAnsi="Times New Roman" w:cs="Times New Roman" w:hint="eastAsia"/>
        </w:rPr>
        <w:t>]</w:t>
      </w:r>
      <w:r w:rsidRPr="00420A2D">
        <w:rPr>
          <w:rFonts w:ascii="Times New Roman" w:hAnsi="Times New Roman" w:cs="Times New Roman"/>
        </w:rPr>
        <w:t xml:space="preserve"> also confirmed that rapid payment through credit cards could increase the convenience and probability of impulse buying in online group buying. Thus, we also included convenience in this research model.</w:t>
      </w:r>
    </w:p>
    <w:p w14:paraId="517DF079" w14:textId="27DD894B" w:rsidR="009E3BCC" w:rsidRDefault="00D84EDE" w:rsidP="002C4D4A">
      <w:pPr>
        <w:pStyle w:val="Web"/>
        <w:snapToGrid w:val="0"/>
        <w:spacing w:beforeLines="50" w:before="164" w:beforeAutospacing="0" w:after="0" w:afterAutospacing="0"/>
        <w:ind w:firstLine="476"/>
        <w:jc w:val="both"/>
        <w:textAlignment w:val="top"/>
        <w:rPr>
          <w:rFonts w:ascii="Times New Roman" w:hAnsi="Times New Roman" w:cs="Times New Roman"/>
        </w:rPr>
      </w:pPr>
      <w:r w:rsidRPr="00420A2D">
        <w:rPr>
          <w:rFonts w:ascii="Times New Roman" w:hAnsi="Times New Roman" w:cs="Times New Roman"/>
        </w:rPr>
        <w:t xml:space="preserve">In MR Cues, Parboteeah et al. </w:t>
      </w:r>
      <w:r w:rsidR="006416A2" w:rsidRPr="00420A2D">
        <w:rPr>
          <w:rFonts w:ascii="Times New Roman" w:hAnsi="Times New Roman" w:cs="Times New Roman" w:hint="eastAsia"/>
        </w:rPr>
        <w:t>[</w:t>
      </w:r>
      <w:r w:rsidR="004B7EDE" w:rsidRPr="00420A2D">
        <w:rPr>
          <w:rFonts w:ascii="Times New Roman" w:hAnsi="Times New Roman" w:cs="Times New Roman" w:hint="eastAsia"/>
        </w:rPr>
        <w:t>7</w:t>
      </w:r>
      <w:r w:rsidR="006416A2" w:rsidRPr="00420A2D">
        <w:rPr>
          <w:rFonts w:ascii="Times New Roman" w:hAnsi="Times New Roman" w:cs="Times New Roman" w:hint="eastAsia"/>
        </w:rPr>
        <w:t>]</w:t>
      </w:r>
      <w:r w:rsidRPr="00420A2D">
        <w:rPr>
          <w:rFonts w:ascii="Times New Roman" w:hAnsi="Times New Roman" w:cs="Times New Roman"/>
        </w:rPr>
        <w:t xml:space="preserve"> and Xiang et al. </w:t>
      </w:r>
      <w:r w:rsidR="006416A2" w:rsidRPr="00420A2D">
        <w:rPr>
          <w:rFonts w:ascii="Times New Roman" w:hAnsi="Times New Roman" w:cs="Times New Roman" w:hint="eastAsia"/>
        </w:rPr>
        <w:t>[1</w:t>
      </w:r>
      <w:r w:rsidR="004B7EDE" w:rsidRPr="00420A2D">
        <w:rPr>
          <w:rFonts w:ascii="Times New Roman" w:hAnsi="Times New Roman" w:cs="Times New Roman" w:hint="eastAsia"/>
        </w:rPr>
        <w:t>1</w:t>
      </w:r>
      <w:r w:rsidR="006416A2" w:rsidRPr="00420A2D">
        <w:rPr>
          <w:rFonts w:ascii="Times New Roman" w:hAnsi="Times New Roman" w:cs="Times New Roman" w:hint="eastAsia"/>
        </w:rPr>
        <w:t>]</w:t>
      </w:r>
      <w:r w:rsidRPr="00420A2D">
        <w:rPr>
          <w:rFonts w:ascii="Times New Roman" w:hAnsi="Times New Roman" w:cs="Times New Roman"/>
        </w:rPr>
        <w:t xml:space="preserve"> have shown that users of e-commerce sites pay more attention to visual appeal and focus more on the information available on the website. More information provided by an online store brings more enjoyment to the user, increasing the visual appeal of a website, thus resulting in consumers’ impulse buying behavior. Silvera et al. </w:t>
      </w:r>
      <w:r w:rsidR="006416A2" w:rsidRPr="00420A2D">
        <w:rPr>
          <w:rFonts w:ascii="Times New Roman" w:hAnsi="Times New Roman" w:cs="Times New Roman" w:hint="eastAsia"/>
        </w:rPr>
        <w:t>[3</w:t>
      </w:r>
      <w:r w:rsidR="004B7EDE" w:rsidRPr="00420A2D">
        <w:rPr>
          <w:rFonts w:ascii="Times New Roman" w:hAnsi="Times New Roman" w:cs="Times New Roman" w:hint="eastAsia"/>
        </w:rPr>
        <w:t>8</w:t>
      </w:r>
      <w:r w:rsidR="006416A2" w:rsidRPr="00420A2D">
        <w:rPr>
          <w:rFonts w:ascii="Times New Roman" w:hAnsi="Times New Roman" w:cs="Times New Roman" w:hint="eastAsia"/>
        </w:rPr>
        <w:t>]</w:t>
      </w:r>
      <w:r w:rsidRPr="00420A2D">
        <w:rPr>
          <w:rFonts w:ascii="Times New Roman" w:hAnsi="Times New Roman" w:cs="Times New Roman"/>
        </w:rPr>
        <w:t xml:space="preserve"> also mentioned that social influence would increase impulse buying. Shu </w:t>
      </w:r>
      <w:r w:rsidR="00B14DE7" w:rsidRPr="00420A2D">
        <w:rPr>
          <w:rFonts w:ascii="Times New Roman" w:hAnsi="Times New Roman" w:cs="Times New Roman" w:hint="eastAsia"/>
        </w:rPr>
        <w:t>[</w:t>
      </w:r>
      <w:r w:rsidR="004B7EDE" w:rsidRPr="00420A2D">
        <w:rPr>
          <w:rFonts w:ascii="Times New Roman" w:hAnsi="Times New Roman" w:cs="Times New Roman" w:hint="eastAsia"/>
        </w:rPr>
        <w:t>39</w:t>
      </w:r>
      <w:r w:rsidR="00B14DE7" w:rsidRPr="00420A2D">
        <w:rPr>
          <w:rFonts w:ascii="Times New Roman" w:hAnsi="Times New Roman" w:cs="Times New Roman" w:hint="eastAsia"/>
        </w:rPr>
        <w:t>]</w:t>
      </w:r>
      <w:r w:rsidRPr="00420A2D">
        <w:rPr>
          <w:rFonts w:ascii="Times New Roman" w:hAnsi="Times New Roman" w:cs="Times New Roman"/>
        </w:rPr>
        <w:t xml:space="preserve"> and Shiau and Lou </w:t>
      </w:r>
      <w:r w:rsidR="00B14DE7" w:rsidRPr="00420A2D">
        <w:rPr>
          <w:rFonts w:ascii="Times New Roman" w:hAnsi="Times New Roman" w:cs="Times New Roman" w:hint="eastAsia"/>
        </w:rPr>
        <w:t>[</w:t>
      </w:r>
      <w:r w:rsidR="00370903" w:rsidRPr="00420A2D">
        <w:rPr>
          <w:rFonts w:ascii="Times New Roman" w:hAnsi="Times New Roman" w:cs="Times New Roman" w:hint="eastAsia"/>
        </w:rPr>
        <w:t>4</w:t>
      </w:r>
      <w:r w:rsidR="004B7EDE" w:rsidRPr="00420A2D">
        <w:rPr>
          <w:rFonts w:ascii="Times New Roman" w:hAnsi="Times New Roman" w:cs="Times New Roman" w:hint="eastAsia"/>
        </w:rPr>
        <w:t>0</w:t>
      </w:r>
      <w:r w:rsidR="00B14DE7" w:rsidRPr="00420A2D">
        <w:rPr>
          <w:rFonts w:ascii="Times New Roman" w:hAnsi="Times New Roman" w:cs="Times New Roman" w:hint="eastAsia"/>
        </w:rPr>
        <w:t>]</w:t>
      </w:r>
      <w:r w:rsidRPr="00420A2D">
        <w:rPr>
          <w:rFonts w:ascii="Times New Roman" w:hAnsi="Times New Roman" w:cs="Times New Roman"/>
        </w:rPr>
        <w:t xml:space="preserve"> also confirmed that social influence and purchase intention show strong associations in the online group buying environment. Besides, Dawson and Kim </w:t>
      </w:r>
      <w:r w:rsidR="00370903" w:rsidRPr="00420A2D">
        <w:rPr>
          <w:rFonts w:ascii="Times New Roman" w:hAnsi="Times New Roman" w:cs="Times New Roman" w:hint="eastAsia"/>
        </w:rPr>
        <w:t>[2</w:t>
      </w:r>
      <w:r w:rsidR="004B7EDE" w:rsidRPr="00420A2D">
        <w:rPr>
          <w:rFonts w:ascii="Times New Roman" w:hAnsi="Times New Roman" w:cs="Times New Roman" w:hint="eastAsia"/>
        </w:rPr>
        <w:t>5</w:t>
      </w:r>
      <w:r w:rsidR="00370903" w:rsidRPr="00420A2D">
        <w:rPr>
          <w:rFonts w:ascii="Times New Roman" w:hAnsi="Times New Roman" w:cs="Times New Roman" w:hint="eastAsia"/>
        </w:rPr>
        <w:t>]</w:t>
      </w:r>
      <w:r w:rsidRPr="00420A2D">
        <w:rPr>
          <w:rFonts w:ascii="Times New Roman" w:hAnsi="Times New Roman" w:cs="Times New Roman"/>
        </w:rPr>
        <w:t xml:space="preserve"> showed that the creative use of commodities can effectively stimulate consumer impulse buying behavior. Similarly, Shiau and Luo </w:t>
      </w:r>
      <w:r w:rsidR="00370903" w:rsidRPr="00420A2D">
        <w:rPr>
          <w:rFonts w:ascii="Times New Roman" w:hAnsi="Times New Roman" w:cs="Times New Roman" w:hint="eastAsia"/>
        </w:rPr>
        <w:t>[4</w:t>
      </w:r>
      <w:r w:rsidR="004B7EDE" w:rsidRPr="00420A2D">
        <w:rPr>
          <w:rFonts w:ascii="Times New Roman" w:hAnsi="Times New Roman" w:cs="Times New Roman" w:hint="eastAsia"/>
        </w:rPr>
        <w:t>0</w:t>
      </w:r>
      <w:r w:rsidR="00370903" w:rsidRPr="00420A2D">
        <w:rPr>
          <w:rFonts w:ascii="Times New Roman" w:hAnsi="Times New Roman" w:cs="Times New Roman" w:hint="eastAsia"/>
        </w:rPr>
        <w:t>]</w:t>
      </w:r>
      <w:r w:rsidRPr="00420A2D">
        <w:rPr>
          <w:rFonts w:ascii="Times New Roman" w:hAnsi="Times New Roman" w:cs="Times New Roman"/>
        </w:rPr>
        <w:t xml:space="preserve"> also showed that sellers’ ingenuity in products or services may affect consumers’ purchase intentions. In the presence of domestic online apparel brands, the innovation of apparel products has the effect of attracting customer attention and thus increasing the value of the product. This in turn stimulates impulsive buying behavior. Based on the previous studies, this study will include visual appeal, social influence, and vendor creativity.</w:t>
      </w:r>
    </w:p>
    <w:p w14:paraId="78E8DACF" w14:textId="77777777" w:rsidR="000536E8" w:rsidRPr="005C4CE5" w:rsidRDefault="000536E8" w:rsidP="002C4D4A">
      <w:pPr>
        <w:pStyle w:val="Web"/>
        <w:snapToGrid w:val="0"/>
        <w:spacing w:beforeLines="50" w:before="164" w:beforeAutospacing="0" w:after="0" w:afterAutospacing="0"/>
        <w:ind w:firstLine="476"/>
        <w:jc w:val="both"/>
        <w:textAlignment w:val="top"/>
        <w:rPr>
          <w:rFonts w:ascii="Arial" w:eastAsia="新細明體" w:hAnsi="Arial" w:cs="Arial"/>
          <w:bCs/>
          <w:sz w:val="28"/>
          <w:szCs w:val="28"/>
        </w:rPr>
      </w:pPr>
    </w:p>
    <w:p w14:paraId="11177467" w14:textId="77777777" w:rsidR="00D84EDE" w:rsidRPr="00434A9B" w:rsidRDefault="00D84EDE" w:rsidP="009E3BCC">
      <w:pPr>
        <w:pStyle w:val="Web"/>
        <w:snapToGrid w:val="0"/>
        <w:spacing w:beforeLines="50" w:before="164" w:beforeAutospacing="0" w:after="0" w:afterAutospacing="0"/>
        <w:jc w:val="both"/>
        <w:textAlignment w:val="top"/>
        <w:rPr>
          <w:rFonts w:ascii="Arial" w:eastAsia="新細明體" w:hAnsi="Arial" w:cs="Arial"/>
          <w:b/>
          <w:sz w:val="28"/>
          <w:szCs w:val="28"/>
        </w:rPr>
      </w:pPr>
      <w:r w:rsidRPr="00434A9B">
        <w:rPr>
          <w:rFonts w:ascii="Arial" w:eastAsia="新細明體" w:hAnsi="Arial" w:cs="Arial"/>
          <w:b/>
          <w:sz w:val="28"/>
          <w:szCs w:val="28"/>
        </w:rPr>
        <w:lastRenderedPageBreak/>
        <w:t>2.2.2 Organism</w:t>
      </w:r>
    </w:p>
    <w:p w14:paraId="51E609C8" w14:textId="113C4B3D" w:rsidR="00D84EDE" w:rsidRDefault="00D84EDE"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The organism is an internal state of an individual which is represented by cognitive and affective states. Internal individual psychological status can be divided into cognitive reactions and affective reactions </w:t>
      </w:r>
      <w:r w:rsidR="004832E9" w:rsidRPr="005C4CE5">
        <w:rPr>
          <w:rFonts w:ascii="Times New Roman" w:hAnsi="Times New Roman" w:cs="Times New Roman" w:hint="eastAsia"/>
        </w:rPr>
        <w:t>[3</w:t>
      </w:r>
      <w:r w:rsidR="004B7EDE" w:rsidRPr="005C4CE5">
        <w:rPr>
          <w:rFonts w:ascii="Times New Roman" w:hAnsi="Times New Roman" w:cs="Times New Roman" w:hint="eastAsia"/>
        </w:rPr>
        <w:t>1</w:t>
      </w:r>
      <w:r w:rsidR="004832E9" w:rsidRPr="005C4CE5">
        <w:rPr>
          <w:rFonts w:ascii="Times New Roman" w:hAnsi="Times New Roman" w:cs="Times New Roman" w:hint="eastAsia"/>
        </w:rPr>
        <w:t>]</w:t>
      </w:r>
      <w:r w:rsidRPr="005C4CE5">
        <w:rPr>
          <w:rFonts w:ascii="Times New Roman" w:hAnsi="Times New Roman" w:cs="Times New Roman"/>
        </w:rPr>
        <w:t xml:space="preserve">. The cognitive reaction is the mental process when the consumer interacts with the stimulus, which refers to evaluation </w:t>
      </w:r>
      <w:r w:rsidR="004832E9" w:rsidRPr="005C4CE5">
        <w:rPr>
          <w:rFonts w:ascii="Times New Roman" w:hAnsi="Times New Roman" w:cs="Times New Roman" w:hint="eastAsia"/>
        </w:rPr>
        <w:t>[9]</w:t>
      </w:r>
      <w:r w:rsidRPr="005C4CE5">
        <w:rPr>
          <w:rFonts w:ascii="Times New Roman" w:hAnsi="Times New Roman" w:cs="Times New Roman"/>
        </w:rPr>
        <w:t xml:space="preserve">. We know that TR cues focus on the execution of purchase tasks, and different types of TR cues decide website usefulness </w:t>
      </w:r>
      <w:r w:rsidR="004832E9" w:rsidRPr="005C4CE5">
        <w:rPr>
          <w:rFonts w:ascii="Times New Roman" w:hAnsi="Times New Roman" w:cs="Times New Roman" w:hint="eastAsia"/>
        </w:rPr>
        <w:t>[</w:t>
      </w:r>
      <w:r w:rsidR="004B7EDE" w:rsidRPr="005C4CE5">
        <w:rPr>
          <w:rFonts w:ascii="Times New Roman" w:hAnsi="Times New Roman" w:cs="Times New Roman" w:hint="eastAsia"/>
        </w:rPr>
        <w:t>7</w:t>
      </w:r>
      <w:r w:rsidR="004832E9" w:rsidRPr="005C4CE5">
        <w:rPr>
          <w:rFonts w:ascii="Times New Roman" w:hAnsi="Times New Roman" w:cs="Times New Roman" w:hint="eastAsia"/>
        </w:rPr>
        <w:t>]</w:t>
      </w:r>
      <w:r w:rsidRPr="005C4CE5">
        <w:rPr>
          <w:rFonts w:ascii="Times New Roman" w:hAnsi="Times New Roman" w:cs="Times New Roman"/>
        </w:rPr>
        <w:t xml:space="preserve">; the most critical factor for evaluating cognitive reactions is perceived usefulness </w:t>
      </w:r>
      <w:r w:rsidR="004832E9" w:rsidRPr="005C4CE5">
        <w:rPr>
          <w:rFonts w:ascii="Times New Roman" w:hAnsi="Times New Roman" w:cs="Times New Roman" w:hint="eastAsia"/>
        </w:rPr>
        <w:t>[3</w:t>
      </w:r>
      <w:r w:rsidR="004B7EDE" w:rsidRPr="005C4CE5">
        <w:rPr>
          <w:rFonts w:ascii="Times New Roman" w:hAnsi="Times New Roman" w:cs="Times New Roman" w:hint="eastAsia"/>
        </w:rPr>
        <w:t>6</w:t>
      </w:r>
      <w:r w:rsidR="004832E9" w:rsidRPr="005C4CE5">
        <w:rPr>
          <w:rFonts w:ascii="Times New Roman" w:hAnsi="Times New Roman" w:cs="Times New Roman" w:hint="eastAsia"/>
        </w:rPr>
        <w:t>]</w:t>
      </w:r>
      <w:r w:rsidRPr="005C4CE5">
        <w:rPr>
          <w:rFonts w:ascii="Times New Roman" w:hAnsi="Times New Roman" w:cs="Times New Roman"/>
        </w:rPr>
        <w:t xml:space="preserve">. By contrast, affective reactions are related to an individual’s emotional response when he/she is stimulated by the environment. In the model of Parboteeah et al. </w:t>
      </w:r>
      <w:r w:rsidR="004832E9" w:rsidRPr="005C4CE5">
        <w:rPr>
          <w:rFonts w:ascii="Times New Roman" w:hAnsi="Times New Roman" w:cs="Times New Roman" w:hint="eastAsia"/>
        </w:rPr>
        <w:t>[</w:t>
      </w:r>
      <w:r w:rsidR="004B7EDE" w:rsidRPr="005C4CE5">
        <w:rPr>
          <w:rFonts w:ascii="Times New Roman" w:hAnsi="Times New Roman" w:cs="Times New Roman" w:hint="eastAsia"/>
        </w:rPr>
        <w:t>7</w:t>
      </w:r>
      <w:r w:rsidR="004832E9" w:rsidRPr="005C4CE5">
        <w:rPr>
          <w:rFonts w:ascii="Times New Roman" w:hAnsi="Times New Roman" w:cs="Times New Roman" w:hint="eastAsia"/>
        </w:rPr>
        <w:t>]</w:t>
      </w:r>
      <w:r w:rsidRPr="005C4CE5">
        <w:rPr>
          <w:rFonts w:ascii="Times New Roman" w:hAnsi="Times New Roman" w:cs="Times New Roman"/>
        </w:rPr>
        <w:t xml:space="preserve">, perceived enjoyment was investigated for capturing affective reactions to the environment. Both cognitive and affective reactions will also be affected by TR cues and MR cues, and both cognitive and affective reactions will affect final impulse buying behavior </w:t>
      </w:r>
      <w:r w:rsidR="004832E9" w:rsidRPr="005C4CE5">
        <w:rPr>
          <w:rFonts w:ascii="Times New Roman" w:hAnsi="Times New Roman" w:cs="Times New Roman" w:hint="eastAsia"/>
        </w:rPr>
        <w:t>[</w:t>
      </w:r>
      <w:r w:rsidR="004B7EDE" w:rsidRPr="005C4CE5">
        <w:rPr>
          <w:rFonts w:ascii="Times New Roman" w:hAnsi="Times New Roman" w:cs="Times New Roman" w:hint="eastAsia"/>
        </w:rPr>
        <w:t>7</w:t>
      </w:r>
      <w:r w:rsidR="004832E9" w:rsidRPr="005C4CE5">
        <w:rPr>
          <w:rFonts w:ascii="Times New Roman" w:hAnsi="Times New Roman" w:cs="Times New Roman" w:hint="eastAsia"/>
        </w:rPr>
        <w:t>]</w:t>
      </w:r>
      <w:r w:rsidRPr="005C4CE5">
        <w:rPr>
          <w:rFonts w:ascii="Times New Roman" w:hAnsi="Times New Roman" w:cs="Times New Roman"/>
        </w:rPr>
        <w:t xml:space="preserve">. Moreover, impulse buying tendency (impulsiveness) is another signiﬁcant determinant of impulse buying. Liu et al. </w:t>
      </w:r>
      <w:r w:rsidR="004832E9" w:rsidRPr="005C4CE5">
        <w:rPr>
          <w:rFonts w:ascii="Times New Roman" w:hAnsi="Times New Roman" w:cs="Times New Roman" w:hint="eastAsia"/>
        </w:rPr>
        <w:t>[5]</w:t>
      </w:r>
      <w:r w:rsidRPr="005C4CE5">
        <w:rPr>
          <w:rFonts w:ascii="Times New Roman" w:hAnsi="Times New Roman" w:cs="Times New Roman"/>
        </w:rPr>
        <w:t xml:space="preserve">, Chen and Yao </w:t>
      </w:r>
      <w:r w:rsidR="004832E9" w:rsidRPr="005C4CE5">
        <w:rPr>
          <w:rFonts w:ascii="Times New Roman" w:hAnsi="Times New Roman" w:cs="Times New Roman" w:hint="eastAsia"/>
        </w:rPr>
        <w:t>[</w:t>
      </w:r>
      <w:r w:rsidR="004B7EDE" w:rsidRPr="005C4CE5">
        <w:rPr>
          <w:rFonts w:ascii="Times New Roman" w:hAnsi="Times New Roman" w:cs="Times New Roman" w:hint="eastAsia"/>
        </w:rPr>
        <w:t>19</w:t>
      </w:r>
      <w:r w:rsidR="004832E9" w:rsidRPr="005C4CE5">
        <w:rPr>
          <w:rFonts w:ascii="Times New Roman" w:hAnsi="Times New Roman" w:cs="Times New Roman" w:hint="eastAsia"/>
        </w:rPr>
        <w:t>]</w:t>
      </w:r>
      <w:r w:rsidRPr="005C4CE5">
        <w:rPr>
          <w:rFonts w:ascii="Times New Roman" w:hAnsi="Times New Roman" w:cs="Times New Roman"/>
        </w:rPr>
        <w:t xml:space="preserve">, and Chopdar and Balakrishnan </w:t>
      </w:r>
      <w:r w:rsidR="004832E9" w:rsidRPr="005C4CE5">
        <w:rPr>
          <w:rFonts w:ascii="Times New Roman" w:hAnsi="Times New Roman" w:cs="Times New Roman" w:hint="eastAsia"/>
        </w:rPr>
        <w:t>[2</w:t>
      </w:r>
      <w:r w:rsidR="004B7EDE" w:rsidRPr="005C4CE5">
        <w:rPr>
          <w:rFonts w:ascii="Times New Roman" w:hAnsi="Times New Roman" w:cs="Times New Roman" w:hint="eastAsia"/>
        </w:rPr>
        <w:t>2</w:t>
      </w:r>
      <w:r w:rsidR="004832E9" w:rsidRPr="005C4CE5">
        <w:rPr>
          <w:rFonts w:ascii="Times New Roman" w:hAnsi="Times New Roman" w:cs="Times New Roman" w:hint="eastAsia"/>
        </w:rPr>
        <w:t>]</w:t>
      </w:r>
      <w:r w:rsidRPr="005C4CE5">
        <w:rPr>
          <w:rFonts w:ascii="Times New Roman" w:hAnsi="Times New Roman" w:cs="Times New Roman"/>
        </w:rPr>
        <w:t xml:space="preserve"> refer to impulsiveness as a psychological organism that </w:t>
      </w:r>
      <w:r w:rsidRPr="00BB5AA3">
        <w:rPr>
          <w:rFonts w:ascii="Times New Roman" w:hAnsi="Times New Roman" w:cs="Times New Roman"/>
        </w:rPr>
        <w:t xml:space="preserve">directly seeks a response. Impulsiveness denotes "a consumer tendency to buy spontaneously, non-reflectively, immediately, and kinetically" </w:t>
      </w:r>
      <w:r w:rsidR="004832E9" w:rsidRPr="00BB5AA3">
        <w:rPr>
          <w:rFonts w:ascii="Times New Roman" w:hAnsi="Times New Roman" w:cs="Times New Roman" w:hint="eastAsia"/>
        </w:rPr>
        <w:t>[8]</w:t>
      </w:r>
      <w:r w:rsidRPr="00BB5AA3">
        <w:rPr>
          <w:rFonts w:ascii="Times New Roman" w:hAnsi="Times New Roman" w:cs="Times New Roman"/>
        </w:rPr>
        <w:t xml:space="preserve">. </w:t>
      </w:r>
      <w:r w:rsidR="009E4864" w:rsidRPr="00BB5AA3">
        <w:rPr>
          <w:rFonts w:ascii="Times New Roman" w:eastAsia="SimSun" w:hAnsi="Times New Roman" w:cs="Times New Roman"/>
          <w:snapToGrid w:val="0"/>
          <w:kern w:val="24"/>
          <w:lang w:eastAsia="zh-CN"/>
        </w:rPr>
        <w:t xml:space="preserve">Chen </w:t>
      </w:r>
      <w:r w:rsidR="009E4864" w:rsidRPr="00BB5AA3">
        <w:rPr>
          <w:rFonts w:ascii="Times New Roman" w:hAnsi="Times New Roman" w:cs="Times New Roman"/>
          <w:snapToGrid w:val="0"/>
          <w:kern w:val="24"/>
        </w:rPr>
        <w:t>and</w:t>
      </w:r>
      <w:r w:rsidR="009E4864" w:rsidRPr="00BB5AA3">
        <w:rPr>
          <w:rFonts w:ascii="Times New Roman" w:eastAsia="SimSun" w:hAnsi="Times New Roman" w:cs="Times New Roman"/>
          <w:snapToGrid w:val="0"/>
          <w:kern w:val="24"/>
          <w:lang w:eastAsia="zh-CN"/>
        </w:rPr>
        <w:t xml:space="preserve"> Yao</w:t>
      </w:r>
      <w:r w:rsidR="009E4864" w:rsidRPr="00BB5AA3">
        <w:rPr>
          <w:rFonts w:ascii="Times New Roman" w:eastAsiaTheme="minorEastAsia" w:hAnsi="Times New Roman" w:cs="Times New Roman" w:hint="eastAsia"/>
          <w:snapToGrid w:val="0"/>
          <w:kern w:val="24"/>
        </w:rPr>
        <w:t xml:space="preserve"> [19] </w:t>
      </w:r>
      <w:r w:rsidR="009E4864" w:rsidRPr="00BB5AA3">
        <w:rPr>
          <w:rFonts w:ascii="Times New Roman" w:eastAsiaTheme="minorEastAsia" w:hAnsi="Times New Roman" w:cs="Times New Roman"/>
          <w:snapToGrid w:val="0"/>
          <w:kern w:val="24"/>
        </w:rPr>
        <w:t>indicate</w:t>
      </w:r>
      <w:r w:rsidR="009E4864" w:rsidRPr="00BB5AA3">
        <w:rPr>
          <w:rFonts w:ascii="Times New Roman" w:eastAsiaTheme="minorEastAsia" w:hAnsi="Times New Roman" w:cs="Times New Roman" w:hint="eastAsia"/>
          <w:snapToGrid w:val="0"/>
          <w:kern w:val="24"/>
        </w:rPr>
        <w:t xml:space="preserve"> that</w:t>
      </w:r>
      <w:r w:rsidR="009E4864" w:rsidRPr="00BB5AA3">
        <w:rPr>
          <w:rFonts w:ascii="Times New Roman" w:eastAsia="SimSun" w:hAnsi="Times New Roman" w:cs="Times New Roman"/>
          <w:snapToGrid w:val="0"/>
          <w:kern w:val="24"/>
          <w:lang w:eastAsia="zh-CN"/>
        </w:rPr>
        <w:t xml:space="preserve"> </w:t>
      </w:r>
      <w:r w:rsidR="00782612" w:rsidRPr="00BB5AA3">
        <w:rPr>
          <w:rFonts w:ascii="Times New Roman" w:eastAsiaTheme="minorEastAsia" w:hAnsi="Times New Roman" w:cs="Times New Roman" w:hint="eastAsia"/>
          <w:snapToGrid w:val="0"/>
          <w:kern w:val="24"/>
        </w:rPr>
        <w:t>the shoppers</w:t>
      </w:r>
      <w:r w:rsidR="009E4864" w:rsidRPr="00BB5AA3">
        <w:rPr>
          <w:rFonts w:ascii="Times New Roman" w:eastAsia="SimSun" w:hAnsi="Times New Roman" w:cs="Times New Roman"/>
          <w:snapToGrid w:val="0"/>
          <w:kern w:val="24"/>
          <w:lang w:eastAsia="zh-CN"/>
        </w:rPr>
        <w:t xml:space="preserve"> with impulse buying tendency are more likely to have impulse buying behaviors than others</w:t>
      </w:r>
      <w:r w:rsidR="009E4864" w:rsidRPr="00BB5AA3">
        <w:rPr>
          <w:rFonts w:ascii="Times New Roman" w:hAnsi="Times New Roman" w:cs="Times New Roman" w:hint="eastAsia"/>
        </w:rPr>
        <w:t>.</w:t>
      </w:r>
      <w:r w:rsidRPr="00BB5AA3">
        <w:rPr>
          <w:rFonts w:ascii="Times New Roman" w:hAnsi="Times New Roman" w:cs="Times New Roman"/>
        </w:rPr>
        <w:t xml:space="preserve"> Therefore, this study uses perceived usefulness (cognitive reaction), perceived enjoyment (affective reaction), and impulse buying tendency as organism variables to investigate the final impulse buying behavior.</w:t>
      </w:r>
    </w:p>
    <w:p w14:paraId="3143F078" w14:textId="47869EBC" w:rsidR="00D84EDE" w:rsidRPr="00434A9B" w:rsidRDefault="00D84EDE" w:rsidP="009E3BCC">
      <w:pPr>
        <w:pStyle w:val="Web"/>
        <w:snapToGrid w:val="0"/>
        <w:spacing w:beforeLines="50" w:before="164" w:beforeAutospacing="0" w:after="0" w:afterAutospacing="0"/>
        <w:jc w:val="both"/>
        <w:textAlignment w:val="top"/>
        <w:rPr>
          <w:rFonts w:ascii="Arial" w:eastAsia="新細明體" w:hAnsi="Arial" w:cs="Arial"/>
          <w:b/>
          <w:sz w:val="28"/>
          <w:szCs w:val="28"/>
        </w:rPr>
      </w:pPr>
      <w:r w:rsidRPr="00434A9B">
        <w:rPr>
          <w:rFonts w:ascii="Arial" w:eastAsia="新細明體" w:hAnsi="Arial" w:cs="Arial"/>
          <w:b/>
          <w:sz w:val="28"/>
          <w:szCs w:val="28"/>
        </w:rPr>
        <w:t>2.2.3 Response</w:t>
      </w:r>
    </w:p>
    <w:p w14:paraId="24B26EF6" w14:textId="5B2D6A75" w:rsidR="00D84EDE" w:rsidRPr="00434A9B" w:rsidRDefault="00D84EDE"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The third element of the S-O-R approach is the response. Response refers to the outcome of consumers’ reactions toward the online impulse-buying stimuli and their internal evaluations </w:t>
      </w:r>
      <w:r w:rsidR="004832E9" w:rsidRPr="005C4CE5">
        <w:rPr>
          <w:rFonts w:ascii="Times New Roman" w:hAnsi="Times New Roman" w:cs="Times New Roman" w:hint="eastAsia"/>
        </w:rPr>
        <w:t>[3</w:t>
      </w:r>
      <w:r w:rsidR="00A90630" w:rsidRPr="005C4CE5">
        <w:rPr>
          <w:rFonts w:ascii="Times New Roman" w:hAnsi="Times New Roman" w:cs="Times New Roman" w:hint="eastAsia"/>
        </w:rPr>
        <w:t>1</w:t>
      </w:r>
      <w:r w:rsidR="004832E9" w:rsidRPr="005C4CE5">
        <w:rPr>
          <w:rFonts w:ascii="Times New Roman" w:hAnsi="Times New Roman" w:cs="Times New Roman" w:hint="eastAsia"/>
        </w:rPr>
        <w:t>]</w:t>
      </w:r>
      <w:r w:rsidRPr="005C4CE5">
        <w:rPr>
          <w:rFonts w:ascii="Times New Roman" w:hAnsi="Times New Roman" w:cs="Times New Roman"/>
        </w:rPr>
        <w:t xml:space="preserve">. In the context of impulse buying, the response has two aspects, namely, the urge to buy impulsively and the actual impulse buying behavior </w:t>
      </w:r>
      <w:r w:rsidR="004832E9" w:rsidRPr="005C4CE5">
        <w:rPr>
          <w:rFonts w:ascii="Times New Roman" w:hAnsi="Times New Roman" w:cs="Times New Roman" w:hint="eastAsia"/>
        </w:rPr>
        <w:t>[1</w:t>
      </w:r>
      <w:r w:rsidR="00A90630" w:rsidRPr="005C4CE5">
        <w:rPr>
          <w:rFonts w:ascii="Times New Roman" w:hAnsi="Times New Roman" w:cs="Times New Roman" w:hint="eastAsia"/>
        </w:rPr>
        <w:t>1</w:t>
      </w:r>
      <w:r w:rsidR="004832E9" w:rsidRPr="005C4CE5">
        <w:rPr>
          <w:rFonts w:ascii="Times New Roman" w:hAnsi="Times New Roman" w:cs="Times New Roman" w:hint="eastAsia"/>
        </w:rPr>
        <w:t>]</w:t>
      </w:r>
      <w:r w:rsidRPr="005C4CE5">
        <w:rPr>
          <w:rFonts w:ascii="Times New Roman" w:hAnsi="Times New Roman" w:cs="Times New Roman"/>
        </w:rPr>
        <w:t xml:space="preserve">. Previous studies adopted urge to buy impulsively rather than actual impulse purchase to do the research </w:t>
      </w:r>
      <w:r w:rsidR="004832E9" w:rsidRPr="005C4CE5">
        <w:rPr>
          <w:rFonts w:ascii="Times New Roman" w:hAnsi="Times New Roman" w:cs="Times New Roman" w:hint="eastAsia"/>
        </w:rPr>
        <w:t>[</w:t>
      </w:r>
      <w:r w:rsidR="00A90630" w:rsidRPr="005C4CE5">
        <w:rPr>
          <w:rFonts w:ascii="Times New Roman" w:hAnsi="Times New Roman" w:cs="Times New Roman" w:hint="eastAsia"/>
        </w:rPr>
        <w:t>7</w:t>
      </w:r>
      <w:r w:rsidR="004832E9" w:rsidRPr="005C4CE5">
        <w:rPr>
          <w:rFonts w:ascii="Times New Roman" w:hAnsi="Times New Roman" w:cs="Times New Roman" w:hint="eastAsia"/>
        </w:rPr>
        <w:t>,</w:t>
      </w:r>
      <w:r w:rsidR="00C563BE" w:rsidRPr="005C4CE5">
        <w:rPr>
          <w:rFonts w:ascii="Times New Roman" w:hAnsi="Times New Roman" w:cs="Times New Roman" w:hint="eastAsia"/>
        </w:rPr>
        <w:t xml:space="preserve"> 1</w:t>
      </w:r>
      <w:r w:rsidR="00A90630" w:rsidRPr="005C4CE5">
        <w:rPr>
          <w:rFonts w:ascii="Times New Roman" w:hAnsi="Times New Roman" w:cs="Times New Roman" w:hint="eastAsia"/>
        </w:rPr>
        <w:t>1</w:t>
      </w:r>
      <w:r w:rsidR="00C563BE" w:rsidRPr="005C4CE5">
        <w:rPr>
          <w:rFonts w:ascii="Times New Roman" w:hAnsi="Times New Roman" w:cs="Times New Roman" w:hint="eastAsia"/>
        </w:rPr>
        <w:t>, 4</w:t>
      </w:r>
      <w:r w:rsidR="00A90630" w:rsidRPr="005C4CE5">
        <w:rPr>
          <w:rFonts w:ascii="Times New Roman" w:hAnsi="Times New Roman" w:cs="Times New Roman" w:hint="eastAsia"/>
        </w:rPr>
        <w:t>1</w:t>
      </w:r>
      <w:r w:rsidR="004832E9" w:rsidRPr="005C4CE5">
        <w:rPr>
          <w:rFonts w:ascii="Times New Roman" w:hAnsi="Times New Roman" w:cs="Times New Roman" w:hint="eastAsia"/>
        </w:rPr>
        <w:t>]</w:t>
      </w:r>
      <w:r w:rsidRPr="005C4CE5">
        <w:rPr>
          <w:rFonts w:ascii="Times New Roman" w:hAnsi="Times New Roman" w:cs="Times New Roman"/>
        </w:rPr>
        <w:t xml:space="preserve">; therefore, this study also adopts urge to buy impulsively to measure individuals’ impulsivity rather than using impulse buying behavior. Based on Chen and Yao’s </w:t>
      </w:r>
      <w:r w:rsidR="00C563BE" w:rsidRPr="005C4CE5">
        <w:rPr>
          <w:rFonts w:ascii="Times New Roman" w:hAnsi="Times New Roman" w:cs="Times New Roman" w:hint="eastAsia"/>
        </w:rPr>
        <w:t>[</w:t>
      </w:r>
      <w:r w:rsidR="00A90630" w:rsidRPr="005C4CE5">
        <w:rPr>
          <w:rFonts w:ascii="Times New Roman" w:hAnsi="Times New Roman" w:cs="Times New Roman" w:hint="eastAsia"/>
        </w:rPr>
        <w:t>19</w:t>
      </w:r>
      <w:r w:rsidR="00C563BE" w:rsidRPr="005C4CE5">
        <w:rPr>
          <w:rFonts w:ascii="Times New Roman" w:hAnsi="Times New Roman" w:cs="Times New Roman" w:hint="eastAsia"/>
        </w:rPr>
        <w:t>]</w:t>
      </w:r>
      <w:r w:rsidRPr="005C4CE5">
        <w:rPr>
          <w:rFonts w:ascii="Times New Roman" w:hAnsi="Times New Roman" w:cs="Times New Roman"/>
        </w:rPr>
        <w:t xml:space="preserve"> study, consumers’ urge to buy impulsively is defined as “after receiving external stimuli in shopping scenarios, consumers exhibit a strong emotional response which prompts them to unscrupulously, irrationally, willingly, and instantly purchase products they did not plan to purchase.” In this study, the focus response in the proposed model is the urge to buy impulsively of users on apparel websites.</w:t>
      </w:r>
    </w:p>
    <w:p w14:paraId="6872B36C" w14:textId="0293F806" w:rsidR="00D84EDE" w:rsidRPr="00434A9B" w:rsidRDefault="00434A9B" w:rsidP="00F0124E">
      <w:pPr>
        <w:pStyle w:val="Web"/>
        <w:snapToGrid w:val="0"/>
        <w:spacing w:beforeLines="100" w:before="329" w:beforeAutospacing="0" w:afterLines="100" w:after="329" w:afterAutospacing="0"/>
        <w:jc w:val="center"/>
        <w:textAlignment w:val="top"/>
        <w:rPr>
          <w:rFonts w:ascii="Arial" w:eastAsia="新細明體" w:hAnsi="Arial" w:cs="Arial"/>
          <w:b/>
          <w:bCs/>
          <w:sz w:val="28"/>
          <w:szCs w:val="28"/>
        </w:rPr>
      </w:pPr>
      <w:r w:rsidRPr="00434A9B">
        <w:rPr>
          <w:rFonts w:ascii="Arial" w:eastAsia="新細明體" w:hAnsi="Arial" w:cs="Arial"/>
          <w:b/>
          <w:bCs/>
          <w:sz w:val="28"/>
          <w:szCs w:val="28"/>
        </w:rPr>
        <w:t>3. PROPOSED MODEL AND DEVELOPMENT OF HYPOTHESES</w:t>
      </w:r>
    </w:p>
    <w:p w14:paraId="4FFDBCC6" w14:textId="0B1CADDF" w:rsidR="00D84EDE" w:rsidRDefault="00D84EDE"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As mentioned above, based on the S-O-R approach, price attribute, convenience, visual appeal, social influence, and vendor creativity will affect urge to buy impulsively through perceived enjoyment and perceived usefulness. Also, impulse buying tendency is integrated into the research model used in this study. All hypotheses from our model were developed and presented as follows:</w:t>
      </w:r>
    </w:p>
    <w:p w14:paraId="6646F10B" w14:textId="4C6A65C6" w:rsidR="000536E8" w:rsidRDefault="000536E8" w:rsidP="00020B8E">
      <w:pPr>
        <w:pStyle w:val="Web"/>
        <w:snapToGrid w:val="0"/>
        <w:spacing w:beforeLines="50" w:before="164" w:beforeAutospacing="0" w:after="0" w:afterAutospacing="0"/>
        <w:ind w:firstLine="476"/>
        <w:jc w:val="both"/>
        <w:textAlignment w:val="top"/>
        <w:rPr>
          <w:rFonts w:ascii="Times New Roman" w:hAnsi="Times New Roman" w:cs="Times New Roman"/>
        </w:rPr>
      </w:pPr>
    </w:p>
    <w:p w14:paraId="28CF4D2D" w14:textId="77777777" w:rsidR="000536E8" w:rsidRPr="005C4CE5" w:rsidRDefault="000536E8" w:rsidP="00020B8E">
      <w:pPr>
        <w:pStyle w:val="Web"/>
        <w:snapToGrid w:val="0"/>
        <w:spacing w:beforeLines="50" w:before="164" w:beforeAutospacing="0" w:after="0" w:afterAutospacing="0"/>
        <w:ind w:firstLine="476"/>
        <w:jc w:val="both"/>
        <w:textAlignment w:val="top"/>
        <w:rPr>
          <w:rFonts w:ascii="Times New Roman" w:hAnsi="Times New Roman" w:cs="Times New Roman"/>
        </w:rPr>
      </w:pPr>
    </w:p>
    <w:p w14:paraId="440D315C" w14:textId="6B5F3B65" w:rsidR="008A128D" w:rsidRPr="00434A9B" w:rsidRDefault="00434A9B"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434A9B">
        <w:rPr>
          <w:rFonts w:ascii="Arial" w:eastAsia="新細明體" w:hAnsi="Arial" w:cs="Arial"/>
          <w:b/>
          <w:sz w:val="28"/>
          <w:szCs w:val="28"/>
        </w:rPr>
        <w:lastRenderedPageBreak/>
        <w:t xml:space="preserve">3.1 </w:t>
      </w:r>
      <w:r w:rsidR="008A128D" w:rsidRPr="00434A9B">
        <w:rPr>
          <w:rFonts w:ascii="Arial" w:eastAsia="新細明體" w:hAnsi="Arial" w:cs="Arial"/>
          <w:b/>
          <w:sz w:val="28"/>
          <w:szCs w:val="28"/>
        </w:rPr>
        <w:t xml:space="preserve">Relationship </w:t>
      </w:r>
      <w:r w:rsidR="009E3BCC">
        <w:rPr>
          <w:rFonts w:ascii="Arial" w:eastAsia="新細明體" w:hAnsi="Arial" w:cs="Arial"/>
          <w:b/>
          <w:sz w:val="28"/>
          <w:szCs w:val="28"/>
        </w:rPr>
        <w:t>b</w:t>
      </w:r>
      <w:r w:rsidRPr="00434A9B">
        <w:rPr>
          <w:rFonts w:ascii="Arial" w:eastAsia="新細明體" w:hAnsi="Arial" w:cs="Arial"/>
          <w:b/>
          <w:sz w:val="28"/>
          <w:szCs w:val="28"/>
        </w:rPr>
        <w:t>etween Price Attribute and Perceived Usefulness, Perceived Enjoyment</w:t>
      </w:r>
    </w:p>
    <w:p w14:paraId="46F46C7F" w14:textId="47BE1C7A"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Lepkowska-White </w:t>
      </w:r>
      <w:r w:rsidR="00C563BE" w:rsidRPr="005C4CE5">
        <w:rPr>
          <w:rFonts w:ascii="Times New Roman" w:hAnsi="Times New Roman" w:cs="Times New Roman" w:hint="eastAsia"/>
        </w:rPr>
        <w:t>[4</w:t>
      </w:r>
      <w:r w:rsidR="00A90630" w:rsidRPr="005C4CE5">
        <w:rPr>
          <w:rFonts w:ascii="Times New Roman" w:hAnsi="Times New Roman" w:cs="Times New Roman" w:hint="eastAsia"/>
        </w:rPr>
        <w:t>2</w:t>
      </w:r>
      <w:r w:rsidR="00C563BE" w:rsidRPr="005C4CE5">
        <w:rPr>
          <w:rFonts w:ascii="Times New Roman" w:hAnsi="Times New Roman" w:cs="Times New Roman" w:hint="eastAsia"/>
        </w:rPr>
        <w:t>]</w:t>
      </w:r>
      <w:r w:rsidRPr="005C4CE5">
        <w:rPr>
          <w:rFonts w:ascii="Times New Roman" w:hAnsi="Times New Roman" w:cs="Times New Roman"/>
        </w:rPr>
        <w:t xml:space="preserve"> mentioned that product discounts or promotions can attract consumers. To et al. </w:t>
      </w:r>
      <w:r w:rsidR="00A96BDC" w:rsidRPr="005C4CE5">
        <w:rPr>
          <w:rFonts w:ascii="Times New Roman" w:hAnsi="Times New Roman" w:cs="Times New Roman" w:hint="eastAsia"/>
        </w:rPr>
        <w:t>[43]</w:t>
      </w:r>
      <w:r w:rsidRPr="005C4CE5">
        <w:rPr>
          <w:rFonts w:ascii="Times New Roman" w:hAnsi="Times New Roman" w:cs="Times New Roman"/>
        </w:rPr>
        <w:t xml:space="preserve"> pointed out that price attribute will positively influence the utilitarian motivation of Internet shopping. Yu et al. </w:t>
      </w:r>
      <w:r w:rsidR="00916D25" w:rsidRPr="005C4CE5">
        <w:rPr>
          <w:rFonts w:ascii="Times New Roman" w:hAnsi="Times New Roman" w:cs="Times New Roman" w:hint="eastAsia"/>
        </w:rPr>
        <w:t>[4</w:t>
      </w:r>
      <w:r w:rsidR="00A96BDC" w:rsidRPr="005C4CE5">
        <w:rPr>
          <w:rFonts w:ascii="Times New Roman" w:hAnsi="Times New Roman" w:cs="Times New Roman" w:hint="eastAsia"/>
        </w:rPr>
        <w:t>4</w:t>
      </w:r>
      <w:r w:rsidR="00916D25" w:rsidRPr="005C4CE5">
        <w:rPr>
          <w:rFonts w:ascii="Times New Roman" w:hAnsi="Times New Roman" w:cs="Times New Roman" w:hint="eastAsia"/>
        </w:rPr>
        <w:t>]</w:t>
      </w:r>
      <w:r w:rsidRPr="005C4CE5">
        <w:rPr>
          <w:rFonts w:ascii="Times New Roman" w:hAnsi="Times New Roman" w:cs="Times New Roman"/>
        </w:rPr>
        <w:t xml:space="preserve"> showed that consumers’ perceptions of the price attribute of media tablets will positively affect customer’s perceived usefulness. Zhu et al. </w:t>
      </w:r>
      <w:r w:rsidR="00916D25" w:rsidRPr="005C4CE5">
        <w:rPr>
          <w:rFonts w:ascii="Times New Roman" w:hAnsi="Times New Roman" w:cs="Times New Roman" w:hint="eastAsia"/>
        </w:rPr>
        <w:t>[4</w:t>
      </w:r>
      <w:r w:rsidR="00A96BDC" w:rsidRPr="005C4CE5">
        <w:rPr>
          <w:rFonts w:ascii="Times New Roman" w:hAnsi="Times New Roman" w:cs="Times New Roman" w:hint="eastAsia"/>
        </w:rPr>
        <w:t>5</w:t>
      </w:r>
      <w:r w:rsidR="00916D25" w:rsidRPr="005C4CE5">
        <w:rPr>
          <w:rFonts w:ascii="Times New Roman" w:hAnsi="Times New Roman" w:cs="Times New Roman" w:hint="eastAsia"/>
        </w:rPr>
        <w:t>]</w:t>
      </w:r>
      <w:r w:rsidRPr="005C4CE5">
        <w:rPr>
          <w:rFonts w:ascii="Times New Roman" w:hAnsi="Times New Roman" w:cs="Times New Roman"/>
        </w:rPr>
        <w:t xml:space="preserve"> pointed out that the perceived price advantage positively influences the perceived usefulness of cross-buying. Walsh et al. </w:t>
      </w:r>
      <w:r w:rsidR="00E05B2D" w:rsidRPr="005C4CE5">
        <w:rPr>
          <w:rFonts w:ascii="Times New Roman" w:hAnsi="Times New Roman" w:cs="Times New Roman" w:hint="eastAsia"/>
        </w:rPr>
        <w:t>[</w:t>
      </w:r>
      <w:r w:rsidR="0054616F" w:rsidRPr="005C4CE5">
        <w:rPr>
          <w:rFonts w:ascii="Times New Roman" w:hAnsi="Times New Roman" w:cs="Times New Roman" w:hint="eastAsia"/>
        </w:rPr>
        <w:t>4</w:t>
      </w:r>
      <w:r w:rsidR="00A96BDC" w:rsidRPr="005C4CE5">
        <w:rPr>
          <w:rFonts w:ascii="Times New Roman" w:hAnsi="Times New Roman" w:cs="Times New Roman" w:hint="eastAsia"/>
        </w:rPr>
        <w:t>6</w:t>
      </w:r>
      <w:r w:rsidR="00E05B2D" w:rsidRPr="005C4CE5">
        <w:rPr>
          <w:rFonts w:ascii="Times New Roman" w:hAnsi="Times New Roman" w:cs="Times New Roman" w:hint="eastAsia"/>
        </w:rPr>
        <w:t>]</w:t>
      </w:r>
      <w:r w:rsidR="00E05B2D" w:rsidRPr="005C4CE5">
        <w:rPr>
          <w:rFonts w:ascii="Times New Roman" w:hAnsi="Times New Roman" w:cs="Times New Roman"/>
        </w:rPr>
        <w:t xml:space="preserve"> </w:t>
      </w:r>
      <w:r w:rsidRPr="005C4CE5">
        <w:rPr>
          <w:rFonts w:ascii="Times New Roman" w:hAnsi="Times New Roman" w:cs="Times New Roman"/>
        </w:rPr>
        <w:t xml:space="preserve">showed that price perceptions have a positive impact on the customer’s pleasure emotions. Moreover, Park et al. </w:t>
      </w:r>
      <w:r w:rsidR="0054616F" w:rsidRPr="005C4CE5">
        <w:rPr>
          <w:rFonts w:ascii="Times New Roman" w:hAnsi="Times New Roman" w:cs="Times New Roman" w:hint="eastAsia"/>
        </w:rPr>
        <w:t>[4</w:t>
      </w:r>
      <w:r w:rsidR="00A96BDC" w:rsidRPr="005C4CE5">
        <w:rPr>
          <w:rFonts w:ascii="Times New Roman" w:hAnsi="Times New Roman" w:cs="Times New Roman" w:hint="eastAsia"/>
        </w:rPr>
        <w:t>7</w:t>
      </w:r>
      <w:r w:rsidR="0054616F" w:rsidRPr="005C4CE5">
        <w:rPr>
          <w:rFonts w:ascii="Times New Roman" w:hAnsi="Times New Roman" w:cs="Times New Roman" w:hint="eastAsia"/>
        </w:rPr>
        <w:t>]</w:t>
      </w:r>
      <w:r w:rsidRPr="005C4CE5">
        <w:rPr>
          <w:rFonts w:ascii="Times New Roman" w:hAnsi="Times New Roman" w:cs="Times New Roman"/>
        </w:rPr>
        <w:t xml:space="preserve"> indicated that a price attribute on a shopping website positively influences utilitarian and hedonic web browsing for apparel products. Therefore, this study postulates the following hypotheses:</w:t>
      </w:r>
    </w:p>
    <w:p w14:paraId="6726DA9D" w14:textId="77777777"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H1a: Price attribute affects perceived usefulness positively.</w:t>
      </w:r>
    </w:p>
    <w:p w14:paraId="589D9C77" w14:textId="77777777"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H1b: Price attribute affects perceived enjoyment positively.</w:t>
      </w:r>
    </w:p>
    <w:p w14:paraId="4000382B" w14:textId="0A52D8FB" w:rsidR="008A128D" w:rsidRPr="00434A9B" w:rsidRDefault="008A128D"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434A9B">
        <w:rPr>
          <w:rFonts w:ascii="Arial" w:eastAsia="新細明體" w:hAnsi="Arial" w:cs="Arial"/>
          <w:b/>
          <w:sz w:val="28"/>
          <w:szCs w:val="28"/>
        </w:rPr>
        <w:t xml:space="preserve">3.2 Relationship </w:t>
      </w:r>
      <w:r w:rsidR="004504E1">
        <w:rPr>
          <w:rFonts w:ascii="Arial" w:eastAsia="新細明體" w:hAnsi="Arial" w:cs="Arial"/>
          <w:b/>
          <w:sz w:val="28"/>
          <w:szCs w:val="28"/>
        </w:rPr>
        <w:t>b</w:t>
      </w:r>
      <w:r w:rsidR="00434A9B" w:rsidRPr="00434A9B">
        <w:rPr>
          <w:rFonts w:ascii="Arial" w:eastAsia="新細明體" w:hAnsi="Arial" w:cs="Arial"/>
          <w:b/>
          <w:sz w:val="28"/>
          <w:szCs w:val="28"/>
        </w:rPr>
        <w:t>etween Convenience and Perceived Usefulness, Perceived Enjoyment</w:t>
      </w:r>
    </w:p>
    <w:p w14:paraId="50BBC888" w14:textId="635740E5"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Convenience means that consumers spend less time and effort in online shopping </w:t>
      </w:r>
      <w:r w:rsidR="004317B3" w:rsidRPr="005C4CE5">
        <w:rPr>
          <w:rFonts w:ascii="Times New Roman" w:hAnsi="Times New Roman" w:cs="Times New Roman" w:hint="eastAsia"/>
        </w:rPr>
        <w:t>[4</w:t>
      </w:r>
      <w:r w:rsidR="00A96BDC" w:rsidRPr="005C4CE5">
        <w:rPr>
          <w:rFonts w:ascii="Times New Roman" w:hAnsi="Times New Roman" w:cs="Times New Roman" w:hint="eastAsia"/>
        </w:rPr>
        <w:t>8</w:t>
      </w:r>
      <w:r w:rsidR="004317B3" w:rsidRPr="005C4CE5">
        <w:rPr>
          <w:rFonts w:ascii="Times New Roman" w:hAnsi="Times New Roman" w:cs="Times New Roman" w:hint="eastAsia"/>
        </w:rPr>
        <w:t>, 4</w:t>
      </w:r>
      <w:r w:rsidR="00A96BDC" w:rsidRPr="005C4CE5">
        <w:rPr>
          <w:rFonts w:ascii="Times New Roman" w:hAnsi="Times New Roman" w:cs="Times New Roman" w:hint="eastAsia"/>
        </w:rPr>
        <w:t>9</w:t>
      </w:r>
      <w:r w:rsidR="004317B3" w:rsidRPr="005C4CE5">
        <w:rPr>
          <w:rFonts w:ascii="Times New Roman" w:hAnsi="Times New Roman" w:cs="Times New Roman" w:hint="eastAsia"/>
        </w:rPr>
        <w:t>]</w:t>
      </w:r>
      <w:r w:rsidR="004317B3" w:rsidRPr="005C4CE5">
        <w:rPr>
          <w:rFonts w:ascii="Times New Roman" w:hAnsi="Times New Roman" w:cs="Times New Roman"/>
        </w:rPr>
        <w:t xml:space="preserve"> </w:t>
      </w:r>
      <w:r w:rsidRPr="005C4CE5">
        <w:rPr>
          <w:rFonts w:ascii="Times New Roman" w:hAnsi="Times New Roman" w:cs="Times New Roman"/>
        </w:rPr>
        <w:t xml:space="preserve">mentioned that convenience is proportional to usefulness and enjoyment. Zhang et al. </w:t>
      </w:r>
      <w:r w:rsidR="00A96BDC" w:rsidRPr="005C4CE5">
        <w:rPr>
          <w:rFonts w:ascii="Times New Roman" w:hAnsi="Times New Roman" w:cs="Times New Roman" w:hint="eastAsia"/>
        </w:rPr>
        <w:t>[</w:t>
      </w:r>
      <w:r w:rsidR="00053A8C" w:rsidRPr="005C4CE5">
        <w:rPr>
          <w:rFonts w:ascii="Times New Roman" w:hAnsi="Times New Roman" w:cs="Times New Roman" w:hint="eastAsia"/>
        </w:rPr>
        <w:t>50</w:t>
      </w:r>
      <w:r w:rsidR="00A96BDC" w:rsidRPr="005C4CE5">
        <w:rPr>
          <w:rFonts w:ascii="Times New Roman" w:hAnsi="Times New Roman" w:cs="Times New Roman" w:hint="eastAsia"/>
        </w:rPr>
        <w:t>]</w:t>
      </w:r>
      <w:r w:rsidRPr="005C4CE5">
        <w:rPr>
          <w:rFonts w:ascii="Times New Roman" w:hAnsi="Times New Roman" w:cs="Times New Roman"/>
        </w:rPr>
        <w:t xml:space="preserve"> suggested that the perceived convenience of healthcare wearable technology has a positive effect on perceived usefulness. Zhu et al. </w:t>
      </w:r>
      <w:r w:rsidR="00053A8C" w:rsidRPr="005C4CE5">
        <w:rPr>
          <w:rFonts w:ascii="Times New Roman" w:hAnsi="Times New Roman" w:cs="Times New Roman" w:hint="eastAsia"/>
        </w:rPr>
        <w:t>[45]</w:t>
      </w:r>
      <w:r w:rsidRPr="005C4CE5">
        <w:rPr>
          <w:rFonts w:ascii="Times New Roman" w:hAnsi="Times New Roman" w:cs="Times New Roman"/>
        </w:rPr>
        <w:t xml:space="preserve"> pointed out that one-stop shopping convenience positively influences the perceived usefulness of cross-buying. Moreover, Kim et al. </w:t>
      </w:r>
      <w:r w:rsidR="008F2459" w:rsidRPr="005C4CE5">
        <w:rPr>
          <w:rFonts w:ascii="Times New Roman" w:hAnsi="Times New Roman" w:cs="Times New Roman" w:hint="eastAsia"/>
        </w:rPr>
        <w:t>[51]</w:t>
      </w:r>
      <w:r w:rsidRPr="005C4CE5">
        <w:rPr>
          <w:rFonts w:ascii="Times New Roman" w:hAnsi="Times New Roman" w:cs="Times New Roman"/>
        </w:rPr>
        <w:t xml:space="preserve"> also pointed out that convenience of using tour information services will increase consumer’s perceived enjoyment. Therefore, this study hypothesized that:</w:t>
      </w:r>
    </w:p>
    <w:p w14:paraId="7FEC15DB" w14:textId="70964AAD"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H2a: Perceived convenience affects perceived usefulness positively.</w:t>
      </w:r>
    </w:p>
    <w:p w14:paraId="1F0F631A" w14:textId="77777777"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H2b: Perceived convenience affects perceived enjoyment positively.</w:t>
      </w:r>
    </w:p>
    <w:p w14:paraId="07B5EB93" w14:textId="274FE355" w:rsidR="008A128D" w:rsidRPr="00434A9B" w:rsidRDefault="00434A9B"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434A9B">
        <w:rPr>
          <w:rFonts w:ascii="Arial" w:eastAsia="新細明體" w:hAnsi="Arial" w:cs="Arial"/>
          <w:b/>
          <w:sz w:val="28"/>
          <w:szCs w:val="28"/>
        </w:rPr>
        <w:t>3.3</w:t>
      </w:r>
      <w:r>
        <w:rPr>
          <w:rFonts w:ascii="Arial" w:eastAsia="新細明體" w:hAnsi="Arial" w:cs="Arial" w:hint="eastAsia"/>
          <w:b/>
          <w:sz w:val="28"/>
          <w:szCs w:val="28"/>
        </w:rPr>
        <w:t xml:space="preserve"> </w:t>
      </w:r>
      <w:r w:rsidR="008A128D" w:rsidRPr="00434A9B">
        <w:rPr>
          <w:rFonts w:ascii="Arial" w:eastAsia="新細明體" w:hAnsi="Arial" w:cs="Arial"/>
          <w:b/>
          <w:sz w:val="28"/>
          <w:szCs w:val="28"/>
        </w:rPr>
        <w:t xml:space="preserve">Relationship </w:t>
      </w:r>
      <w:r w:rsidR="004504E1">
        <w:rPr>
          <w:rFonts w:ascii="Arial" w:eastAsia="新細明體" w:hAnsi="Arial" w:cs="Arial"/>
          <w:b/>
          <w:sz w:val="28"/>
          <w:szCs w:val="28"/>
        </w:rPr>
        <w:t>b</w:t>
      </w:r>
      <w:r w:rsidRPr="00434A9B">
        <w:rPr>
          <w:rFonts w:ascii="Arial" w:eastAsia="新細明體" w:hAnsi="Arial" w:cs="Arial"/>
          <w:b/>
          <w:sz w:val="28"/>
          <w:szCs w:val="28"/>
        </w:rPr>
        <w:t>etween Visual Appeal and Perceived</w:t>
      </w:r>
      <w:r w:rsidR="00A47AA5">
        <w:rPr>
          <w:rFonts w:ascii="Arial" w:eastAsia="新細明體" w:hAnsi="Arial" w:cs="Arial"/>
          <w:b/>
          <w:sz w:val="28"/>
          <w:szCs w:val="28"/>
        </w:rPr>
        <w:t xml:space="preserve"> </w:t>
      </w:r>
      <w:r w:rsidRPr="00434A9B">
        <w:rPr>
          <w:rFonts w:ascii="Arial" w:eastAsia="新細明體" w:hAnsi="Arial" w:cs="Arial"/>
          <w:b/>
          <w:sz w:val="28"/>
          <w:szCs w:val="28"/>
        </w:rPr>
        <w:t>Usefulness, Perceived Enjoyment</w:t>
      </w:r>
    </w:p>
    <w:p w14:paraId="159B1F23" w14:textId="25618376" w:rsidR="008A128D" w:rsidRPr="005C4CE5" w:rsidRDefault="00412F0B"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Visual appeal is a key factor in determining the degree of consumer interest in the display media richness and product information presented by shopping websites [52]. It also helps consumers evaluate whether the online store atmosphere meets their inner emotional state based on visual cues, and eventually make consumption decisions [53]</w:t>
      </w:r>
      <w:r w:rsidRPr="005C4CE5">
        <w:rPr>
          <w:rFonts w:ascii="Times New Roman" w:hAnsi="Times New Roman" w:cs="Times New Roman" w:hint="eastAsia"/>
        </w:rPr>
        <w:t xml:space="preserve">. </w:t>
      </w:r>
      <w:r w:rsidR="008A128D" w:rsidRPr="005C4CE5">
        <w:rPr>
          <w:rFonts w:ascii="Times New Roman" w:hAnsi="Times New Roman" w:cs="Times New Roman"/>
        </w:rPr>
        <w:t xml:space="preserve">Yang et al. </w:t>
      </w:r>
      <w:r w:rsidR="003C0C3E" w:rsidRPr="005C4CE5">
        <w:rPr>
          <w:rFonts w:ascii="Times New Roman" w:hAnsi="Times New Roman" w:cs="Times New Roman" w:hint="eastAsia"/>
        </w:rPr>
        <w:t>[54]</w:t>
      </w:r>
      <w:r w:rsidR="008A128D" w:rsidRPr="005C4CE5">
        <w:rPr>
          <w:rFonts w:ascii="Times New Roman" w:hAnsi="Times New Roman" w:cs="Times New Roman"/>
        </w:rPr>
        <w:t xml:space="preserve"> pointed out that the visual attractiveness of wearable devices will positively affect customers’ perceived enjoyment. Previous research stated visual appeal of a website can have a strong effect on the evaluation and enjoyment of them </w:t>
      </w:r>
      <w:r w:rsidR="003C0C3E" w:rsidRPr="005C4CE5">
        <w:rPr>
          <w:rFonts w:ascii="Times New Roman" w:hAnsi="Times New Roman" w:cs="Times New Roman" w:hint="eastAsia"/>
        </w:rPr>
        <w:t>[5, 55]</w:t>
      </w:r>
      <w:r w:rsidR="003C0C3E" w:rsidRPr="005C4CE5">
        <w:rPr>
          <w:rFonts w:ascii="Times New Roman" w:hAnsi="Times New Roman" w:cs="Times New Roman"/>
        </w:rPr>
        <w:t xml:space="preserve"> </w:t>
      </w:r>
      <w:r w:rsidR="008A128D" w:rsidRPr="005C4CE5">
        <w:rPr>
          <w:rFonts w:ascii="Times New Roman" w:hAnsi="Times New Roman" w:cs="Times New Roman"/>
        </w:rPr>
        <w:t xml:space="preserve">and usefulness </w:t>
      </w:r>
      <w:r w:rsidR="003C0C3E" w:rsidRPr="005C4CE5">
        <w:rPr>
          <w:rFonts w:ascii="Times New Roman" w:hAnsi="Times New Roman" w:cs="Times New Roman" w:hint="eastAsia"/>
        </w:rPr>
        <w:t>[56]</w:t>
      </w:r>
      <w:r w:rsidR="008A128D" w:rsidRPr="005C4CE5">
        <w:rPr>
          <w:rFonts w:ascii="Times New Roman" w:hAnsi="Times New Roman" w:cs="Times New Roman"/>
        </w:rPr>
        <w:t>.</w:t>
      </w:r>
      <w:r w:rsidR="00107D04" w:rsidRPr="005C4CE5">
        <w:rPr>
          <w:rFonts w:ascii="Times New Roman" w:hAnsi="Times New Roman" w:cs="Times New Roman"/>
        </w:rPr>
        <w:t xml:space="preserve"> Parboteeah et al. [7], Xiang et al. [11], and Zheng et al. [53] pointed out that when shoppers browse online stores; the online store's visual appeal affects consumers' perceived usefulness and arouses excitement.</w:t>
      </w:r>
      <w:r w:rsidR="008A128D" w:rsidRPr="005C4CE5">
        <w:rPr>
          <w:rFonts w:ascii="Times New Roman" w:hAnsi="Times New Roman" w:cs="Times New Roman"/>
        </w:rPr>
        <w:t xml:space="preserve"> Thus, we propose the following hypotheses:</w:t>
      </w:r>
    </w:p>
    <w:p w14:paraId="5246412F" w14:textId="48984BA7"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H3a: Visual appeal positively affects perceived usefulness.</w:t>
      </w:r>
    </w:p>
    <w:p w14:paraId="6C3F76D2" w14:textId="04867E1E" w:rsidR="008A128D"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H3b: Visual appeal positively affects perceived enjoyment.</w:t>
      </w:r>
    </w:p>
    <w:p w14:paraId="757C17EE" w14:textId="0E8CF35E" w:rsidR="008A128D" w:rsidRPr="00A47AA5" w:rsidRDefault="00A47AA5"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A47AA5">
        <w:rPr>
          <w:rFonts w:ascii="Arial" w:eastAsia="新細明體" w:hAnsi="Arial" w:cs="Arial"/>
          <w:b/>
          <w:sz w:val="28"/>
          <w:szCs w:val="28"/>
        </w:rPr>
        <w:lastRenderedPageBreak/>
        <w:t xml:space="preserve">3.4 </w:t>
      </w:r>
      <w:r w:rsidR="008A128D" w:rsidRPr="00A47AA5">
        <w:rPr>
          <w:rFonts w:ascii="Arial" w:eastAsia="新細明體" w:hAnsi="Arial" w:cs="Arial"/>
          <w:b/>
          <w:sz w:val="28"/>
          <w:szCs w:val="28"/>
        </w:rPr>
        <w:t xml:space="preserve">Relationship </w:t>
      </w:r>
      <w:r w:rsidR="004504E1">
        <w:rPr>
          <w:rFonts w:ascii="Arial" w:eastAsia="新細明體" w:hAnsi="Arial" w:cs="Arial"/>
          <w:b/>
          <w:sz w:val="28"/>
          <w:szCs w:val="28"/>
        </w:rPr>
        <w:t>b</w:t>
      </w:r>
      <w:r w:rsidRPr="00A47AA5">
        <w:rPr>
          <w:rFonts w:ascii="Arial" w:eastAsia="新細明體" w:hAnsi="Arial" w:cs="Arial"/>
          <w:b/>
          <w:sz w:val="28"/>
          <w:szCs w:val="28"/>
        </w:rPr>
        <w:t>etween Social Influence and Perceived Usefulness, Perceived Enjoyment</w:t>
      </w:r>
    </w:p>
    <w:p w14:paraId="11D05ACD" w14:textId="5BF8704D"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Social influence is described as a person’s perception of the social pressure put on him/her to perform or not to perform a behavior </w:t>
      </w:r>
      <w:r w:rsidR="00E10538" w:rsidRPr="005C4CE5">
        <w:rPr>
          <w:rFonts w:ascii="Times New Roman" w:hAnsi="Times New Roman" w:cs="Times New Roman" w:hint="eastAsia"/>
        </w:rPr>
        <w:t>[57]</w:t>
      </w:r>
      <w:r w:rsidRPr="005C4CE5">
        <w:rPr>
          <w:rFonts w:ascii="Times New Roman" w:hAnsi="Times New Roman" w:cs="Times New Roman"/>
        </w:rPr>
        <w:t xml:space="preserve">. Koenig-Lewis et al. </w:t>
      </w:r>
      <w:r w:rsidR="006A200F" w:rsidRPr="005C4CE5">
        <w:rPr>
          <w:rFonts w:ascii="Times New Roman" w:hAnsi="Times New Roman" w:cs="Times New Roman" w:hint="eastAsia"/>
        </w:rPr>
        <w:t>[58]</w:t>
      </w:r>
      <w:r w:rsidRPr="005C4CE5">
        <w:rPr>
          <w:rFonts w:ascii="Times New Roman" w:hAnsi="Times New Roman" w:cs="Times New Roman"/>
        </w:rPr>
        <w:t xml:space="preserve">, Bailey et al. </w:t>
      </w:r>
      <w:r w:rsidR="006A200F" w:rsidRPr="005C4CE5">
        <w:rPr>
          <w:rFonts w:ascii="Times New Roman" w:hAnsi="Times New Roman" w:cs="Times New Roman" w:hint="eastAsia"/>
        </w:rPr>
        <w:t>[59]</w:t>
      </w:r>
      <w:r w:rsidRPr="005C4CE5">
        <w:rPr>
          <w:rFonts w:ascii="Times New Roman" w:hAnsi="Times New Roman" w:cs="Times New Roman"/>
        </w:rPr>
        <w:t xml:space="preserve">, and Zhang et al. </w:t>
      </w:r>
      <w:r w:rsidR="0085193E" w:rsidRPr="005C4CE5">
        <w:rPr>
          <w:rFonts w:ascii="Times New Roman" w:hAnsi="Times New Roman" w:cs="Times New Roman" w:hint="eastAsia"/>
        </w:rPr>
        <w:t>[60]</w:t>
      </w:r>
      <w:r w:rsidRPr="005C4CE5">
        <w:rPr>
          <w:rFonts w:ascii="Times New Roman" w:hAnsi="Times New Roman" w:cs="Times New Roman"/>
        </w:rPr>
        <w:t xml:space="preserve"> suggested that social influence can help consumers to obtain new information regarding product usefulness. Terzis et al. </w:t>
      </w:r>
      <w:r w:rsidR="0085193E" w:rsidRPr="005C4CE5">
        <w:rPr>
          <w:rFonts w:ascii="Times New Roman" w:hAnsi="Times New Roman" w:cs="Times New Roman" w:hint="eastAsia"/>
        </w:rPr>
        <w:t>[61]</w:t>
      </w:r>
      <w:r w:rsidRPr="005C4CE5">
        <w:rPr>
          <w:rFonts w:ascii="Times New Roman" w:hAnsi="Times New Roman" w:cs="Times New Roman"/>
        </w:rPr>
        <w:t xml:space="preserve"> also mentioned that individual characteristics increase perceived usefulness via social influence, leading to affect behavioral intention indirectly. Li </w:t>
      </w:r>
      <w:r w:rsidR="004D495C" w:rsidRPr="005C4CE5">
        <w:rPr>
          <w:rFonts w:ascii="Times New Roman" w:hAnsi="Times New Roman" w:cs="Times New Roman" w:hint="eastAsia"/>
        </w:rPr>
        <w:t>[62]</w:t>
      </w:r>
      <w:r w:rsidRPr="005C4CE5">
        <w:rPr>
          <w:rFonts w:ascii="Times New Roman" w:hAnsi="Times New Roman" w:cs="Times New Roman"/>
        </w:rPr>
        <w:t xml:space="preserve"> found that social influence will increase the emotional part of using a social network. Shu </w:t>
      </w:r>
      <w:r w:rsidR="004D495C" w:rsidRPr="005C4CE5">
        <w:rPr>
          <w:rFonts w:ascii="Times New Roman" w:hAnsi="Times New Roman" w:cs="Times New Roman" w:hint="eastAsia"/>
        </w:rPr>
        <w:t>[39]</w:t>
      </w:r>
      <w:r w:rsidRPr="005C4CE5">
        <w:rPr>
          <w:rFonts w:ascii="Times New Roman" w:hAnsi="Times New Roman" w:cs="Times New Roman"/>
        </w:rPr>
        <w:t xml:space="preserve"> suggested that social influence in the form of recommendations from friends, family, and colleagues will increase intention for online group buying. Park et al. </w:t>
      </w:r>
      <w:r w:rsidR="004D495C" w:rsidRPr="005C4CE5">
        <w:rPr>
          <w:rFonts w:ascii="Times New Roman" w:hAnsi="Times New Roman" w:cs="Times New Roman" w:hint="eastAsia"/>
        </w:rPr>
        <w:t>[63]</w:t>
      </w:r>
      <w:r w:rsidRPr="005C4CE5">
        <w:rPr>
          <w:rFonts w:ascii="Times New Roman" w:hAnsi="Times New Roman" w:cs="Times New Roman"/>
        </w:rPr>
        <w:t xml:space="preserve"> indicated that social influence has a positive effect on the enjoyment benefit of the user using a mobile payment service. Therefore, the following hypothesis is formulated:</w:t>
      </w:r>
    </w:p>
    <w:p w14:paraId="3742D60F" w14:textId="2A301633"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H4a: Social influence affects perceived usefulness positively.</w:t>
      </w:r>
    </w:p>
    <w:p w14:paraId="1A1AC4A2" w14:textId="77777777"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H4b: Social influence affects perceived enjoyment positively.</w:t>
      </w:r>
    </w:p>
    <w:p w14:paraId="75923933" w14:textId="1C3DD417" w:rsidR="008A128D" w:rsidRPr="00A47AA5" w:rsidRDefault="00A47AA5"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A47AA5">
        <w:rPr>
          <w:rFonts w:ascii="Arial" w:eastAsia="新細明體" w:hAnsi="Arial" w:cs="Arial"/>
          <w:b/>
          <w:sz w:val="28"/>
          <w:szCs w:val="28"/>
        </w:rPr>
        <w:t xml:space="preserve">3.5 </w:t>
      </w:r>
      <w:r w:rsidR="008A128D" w:rsidRPr="00A47AA5">
        <w:rPr>
          <w:rFonts w:ascii="Arial" w:eastAsia="新細明體" w:hAnsi="Arial" w:cs="Arial"/>
          <w:b/>
          <w:sz w:val="28"/>
          <w:szCs w:val="28"/>
        </w:rPr>
        <w:t xml:space="preserve">Relationship </w:t>
      </w:r>
      <w:r w:rsidR="004504E1">
        <w:rPr>
          <w:rFonts w:ascii="Arial" w:eastAsia="新細明體" w:hAnsi="Arial" w:cs="Arial"/>
          <w:b/>
          <w:sz w:val="28"/>
          <w:szCs w:val="28"/>
        </w:rPr>
        <w:t>b</w:t>
      </w:r>
      <w:r w:rsidRPr="00A47AA5">
        <w:rPr>
          <w:rFonts w:ascii="Arial" w:eastAsia="新細明體" w:hAnsi="Arial" w:cs="Arial"/>
          <w:b/>
          <w:sz w:val="28"/>
          <w:szCs w:val="28"/>
        </w:rPr>
        <w:t>etween Vendor Creativity and Perceived Usefulness, Perceived Enjoyment</w:t>
      </w:r>
    </w:p>
    <w:p w14:paraId="246EDCB5" w14:textId="513D7E99"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Vendor creativity means the creation of new ideas or new products to fit consumer’s requirements </w:t>
      </w:r>
      <w:r w:rsidR="004D495C" w:rsidRPr="005C4CE5">
        <w:rPr>
          <w:rFonts w:ascii="Times New Roman" w:hAnsi="Times New Roman" w:cs="Times New Roman" w:hint="eastAsia"/>
        </w:rPr>
        <w:t>[40]</w:t>
      </w:r>
      <w:r w:rsidRPr="005C4CE5">
        <w:rPr>
          <w:rFonts w:ascii="Times New Roman" w:hAnsi="Times New Roman" w:cs="Times New Roman"/>
        </w:rPr>
        <w:t xml:space="preserve">. Hampton-Sosa </w:t>
      </w:r>
      <w:r w:rsidR="004D495C" w:rsidRPr="005C4CE5">
        <w:rPr>
          <w:rFonts w:ascii="Times New Roman" w:hAnsi="Times New Roman" w:cs="Times New Roman" w:hint="eastAsia"/>
        </w:rPr>
        <w:t>[64]</w:t>
      </w:r>
      <w:r w:rsidRPr="005C4CE5">
        <w:rPr>
          <w:rFonts w:ascii="Times New Roman" w:hAnsi="Times New Roman" w:cs="Times New Roman"/>
        </w:rPr>
        <w:t xml:space="preserve"> indicated that perceived creativity facilitation is positively related to perceived usefulness and enjoyment in the music streaming system context. Moreover, Arviansyah et al. </w:t>
      </w:r>
      <w:r w:rsidR="007450C4" w:rsidRPr="005C4CE5">
        <w:rPr>
          <w:rFonts w:ascii="Times New Roman" w:hAnsi="Times New Roman" w:cs="Times New Roman" w:hint="eastAsia"/>
        </w:rPr>
        <w:t>[65]</w:t>
      </w:r>
      <w:r w:rsidRPr="005C4CE5">
        <w:rPr>
          <w:rFonts w:ascii="Times New Roman" w:hAnsi="Times New Roman" w:cs="Times New Roman"/>
        </w:rPr>
        <w:t xml:space="preserve"> mentioned that creative vlogs will result in positive responses (perceived usefulness and enjoyment) and can leave an impression on the viewers. Therefore, it is hypothesized that:</w:t>
      </w:r>
    </w:p>
    <w:p w14:paraId="48AB5D4F" w14:textId="5FCBB1BF"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H5a: Vendor creativity affects perceived usefulness positively.</w:t>
      </w:r>
    </w:p>
    <w:p w14:paraId="712768AD" w14:textId="77777777"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H5b: Vendor creativity affects perceived enjoyment positively.</w:t>
      </w:r>
    </w:p>
    <w:p w14:paraId="46A0CAE7" w14:textId="0C2CFAFF" w:rsidR="008A128D" w:rsidRPr="00A47AA5" w:rsidRDefault="00A47AA5"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A47AA5">
        <w:rPr>
          <w:rFonts w:ascii="Arial" w:eastAsia="新細明體" w:hAnsi="Arial" w:cs="Arial"/>
          <w:b/>
          <w:sz w:val="28"/>
          <w:szCs w:val="28"/>
        </w:rPr>
        <w:t xml:space="preserve">3.6 </w:t>
      </w:r>
      <w:r w:rsidR="008A128D" w:rsidRPr="00A47AA5">
        <w:rPr>
          <w:rFonts w:ascii="Arial" w:eastAsia="新細明體" w:hAnsi="Arial" w:cs="Arial"/>
          <w:b/>
          <w:sz w:val="28"/>
          <w:szCs w:val="28"/>
        </w:rPr>
        <w:t xml:space="preserve">Relationship </w:t>
      </w:r>
      <w:r w:rsidR="004504E1">
        <w:rPr>
          <w:rFonts w:ascii="Arial" w:eastAsia="新細明體" w:hAnsi="Arial" w:cs="Arial"/>
          <w:b/>
          <w:sz w:val="28"/>
          <w:szCs w:val="28"/>
        </w:rPr>
        <w:t>b</w:t>
      </w:r>
      <w:r w:rsidR="008E5050">
        <w:rPr>
          <w:rFonts w:ascii="Arial" w:eastAsia="新細明體" w:hAnsi="Arial" w:cs="Arial"/>
          <w:b/>
          <w:sz w:val="28"/>
          <w:szCs w:val="28"/>
        </w:rPr>
        <w:t>etween Impulse Buying Tendency and Urge t</w:t>
      </w:r>
      <w:r w:rsidRPr="00A47AA5">
        <w:rPr>
          <w:rFonts w:ascii="Arial" w:eastAsia="新細明體" w:hAnsi="Arial" w:cs="Arial"/>
          <w:b/>
          <w:sz w:val="28"/>
          <w:szCs w:val="28"/>
        </w:rPr>
        <w:t>o Buy Impulsively</w:t>
      </w:r>
    </w:p>
    <w:p w14:paraId="584D469F" w14:textId="4451854F" w:rsidR="008A128D" w:rsidRPr="005C4CE5" w:rsidRDefault="00AA5B0C"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Consumers with this impulse buying tendency are more likely than others to want to own a specific product immediately without careful assessment of consequences [19, 66]. In other words, consumers with high impulse buying tendencies belong to the irrational person group who lack cognitive control [5, 66], so they are more likely to have impulse buying than other consumers who do not have this tendency [11, 14, 15, 16, 17, 18, 23, 67, 68].</w:t>
      </w:r>
      <w:r w:rsidR="008A128D" w:rsidRPr="005C4CE5">
        <w:rPr>
          <w:rFonts w:ascii="Times New Roman" w:hAnsi="Times New Roman" w:cs="Times New Roman"/>
        </w:rPr>
        <w:t>Therefore, it is hypothesized that:</w:t>
      </w:r>
    </w:p>
    <w:p w14:paraId="649E2E3A" w14:textId="264FA3D7"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H6: Impulse buying tendency positively affects consumers’ urge to buy impulsively.  </w:t>
      </w:r>
    </w:p>
    <w:p w14:paraId="4183FB57" w14:textId="7C616B30" w:rsidR="008A128D" w:rsidRPr="00A47AA5" w:rsidRDefault="00A47AA5"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A47AA5">
        <w:rPr>
          <w:rFonts w:ascii="Arial" w:eastAsia="新細明體" w:hAnsi="Arial" w:cs="Arial"/>
          <w:b/>
          <w:sz w:val="28"/>
          <w:szCs w:val="28"/>
        </w:rPr>
        <w:t xml:space="preserve">3.7 </w:t>
      </w:r>
      <w:r w:rsidR="008A128D" w:rsidRPr="00A47AA5">
        <w:rPr>
          <w:rFonts w:ascii="Arial" w:eastAsia="新細明體" w:hAnsi="Arial" w:cs="Arial"/>
          <w:b/>
          <w:sz w:val="28"/>
          <w:szCs w:val="28"/>
        </w:rPr>
        <w:t xml:space="preserve">Relationship </w:t>
      </w:r>
      <w:r w:rsidR="004504E1">
        <w:rPr>
          <w:rFonts w:ascii="Arial" w:eastAsia="新細明體" w:hAnsi="Arial" w:cs="Arial"/>
          <w:b/>
          <w:sz w:val="28"/>
          <w:szCs w:val="28"/>
        </w:rPr>
        <w:t>b</w:t>
      </w:r>
      <w:r w:rsidRPr="00A47AA5">
        <w:rPr>
          <w:rFonts w:ascii="Arial" w:eastAsia="新細明體" w:hAnsi="Arial" w:cs="Arial"/>
          <w:b/>
          <w:sz w:val="28"/>
          <w:szCs w:val="28"/>
        </w:rPr>
        <w:t>etween</w:t>
      </w:r>
      <w:r w:rsidR="008E5050">
        <w:rPr>
          <w:rFonts w:ascii="Arial" w:eastAsia="新細明體" w:hAnsi="Arial" w:cs="Arial"/>
          <w:b/>
          <w:sz w:val="28"/>
          <w:szCs w:val="28"/>
        </w:rPr>
        <w:t xml:space="preserve"> Perceived Usefulness and Urge t</w:t>
      </w:r>
      <w:r w:rsidRPr="00A47AA5">
        <w:rPr>
          <w:rFonts w:ascii="Arial" w:eastAsia="新細明體" w:hAnsi="Arial" w:cs="Arial"/>
          <w:b/>
          <w:sz w:val="28"/>
          <w:szCs w:val="28"/>
        </w:rPr>
        <w:t>o Buy Impulsively</w:t>
      </w:r>
    </w:p>
    <w:p w14:paraId="07BD50BE" w14:textId="2534FE41"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Perceived usefulness is defined as the degree to which the online shopper believes that their shopping efﬁciency will be enhanced by utilizing a speciﬁc website </w:t>
      </w:r>
      <w:r w:rsidR="007450C4" w:rsidRPr="005C4CE5">
        <w:rPr>
          <w:rFonts w:ascii="Times New Roman" w:hAnsi="Times New Roman" w:cs="Times New Roman" w:hint="eastAsia"/>
        </w:rPr>
        <w:t>[7]</w:t>
      </w:r>
      <w:r w:rsidRPr="005C4CE5">
        <w:rPr>
          <w:rFonts w:ascii="Times New Roman" w:hAnsi="Times New Roman" w:cs="Times New Roman"/>
        </w:rPr>
        <w:t xml:space="preserve">. According to Chea and Luo </w:t>
      </w:r>
      <w:r w:rsidR="00F875AB" w:rsidRPr="005C4CE5">
        <w:rPr>
          <w:rFonts w:ascii="Times New Roman" w:hAnsi="Times New Roman" w:cs="Times New Roman" w:hint="eastAsia"/>
        </w:rPr>
        <w:t>[69]</w:t>
      </w:r>
      <w:r w:rsidRPr="005C4CE5">
        <w:rPr>
          <w:rFonts w:ascii="Times New Roman" w:hAnsi="Times New Roman" w:cs="Times New Roman"/>
        </w:rPr>
        <w:t xml:space="preserve">, Akram et al. </w:t>
      </w:r>
      <w:r w:rsidR="00F875AB" w:rsidRPr="005C4CE5">
        <w:rPr>
          <w:rFonts w:ascii="Times New Roman" w:hAnsi="Times New Roman" w:cs="Times New Roman" w:hint="eastAsia"/>
        </w:rPr>
        <w:t>[2]</w:t>
      </w:r>
      <w:r w:rsidRPr="005C4CE5">
        <w:rPr>
          <w:rFonts w:ascii="Times New Roman" w:hAnsi="Times New Roman" w:cs="Times New Roman"/>
        </w:rPr>
        <w:t xml:space="preserve">, and </w:t>
      </w:r>
      <w:r w:rsidR="00F875AB" w:rsidRPr="005C4CE5">
        <w:rPr>
          <w:rFonts w:ascii="Times New Roman" w:hAnsi="Times New Roman" w:cs="Times New Roman"/>
        </w:rPr>
        <w:t>Zheng</w:t>
      </w:r>
      <w:r w:rsidRPr="005C4CE5">
        <w:rPr>
          <w:rFonts w:ascii="Times New Roman" w:hAnsi="Times New Roman" w:cs="Times New Roman"/>
        </w:rPr>
        <w:t xml:space="preserve"> et al. </w:t>
      </w:r>
      <w:r w:rsidR="00F875AB" w:rsidRPr="005C4CE5">
        <w:rPr>
          <w:rFonts w:ascii="Times New Roman" w:hAnsi="Times New Roman" w:cs="Times New Roman" w:hint="eastAsia"/>
        </w:rPr>
        <w:t>[53]</w:t>
      </w:r>
      <w:r w:rsidRPr="005C4CE5">
        <w:rPr>
          <w:rFonts w:ascii="Times New Roman" w:hAnsi="Times New Roman" w:cs="Times New Roman"/>
        </w:rPr>
        <w:t xml:space="preserve">, perceived usefulness of product information available on a website is considered an important precursor towards consumers’ online buying behavior. Wu et al. </w:t>
      </w:r>
      <w:r w:rsidR="00F875AB" w:rsidRPr="005C4CE5">
        <w:rPr>
          <w:rFonts w:ascii="Times New Roman" w:hAnsi="Times New Roman" w:cs="Times New Roman" w:hint="eastAsia"/>
        </w:rPr>
        <w:t>[70]</w:t>
      </w:r>
      <w:r w:rsidRPr="005C4CE5">
        <w:rPr>
          <w:rFonts w:ascii="Times New Roman" w:hAnsi="Times New Roman" w:cs="Times New Roman"/>
        </w:rPr>
        <w:t xml:space="preserve"> and Chen et al. </w:t>
      </w:r>
      <w:r w:rsidR="00F875AB" w:rsidRPr="005C4CE5">
        <w:rPr>
          <w:rFonts w:ascii="Times New Roman" w:hAnsi="Times New Roman" w:cs="Times New Roman" w:hint="eastAsia"/>
        </w:rPr>
        <w:t>[71]</w:t>
      </w:r>
      <w:r w:rsidRPr="005C4CE5">
        <w:rPr>
          <w:rFonts w:ascii="Times New Roman" w:hAnsi="Times New Roman" w:cs="Times New Roman"/>
        </w:rPr>
        <w:t xml:space="preserve"> </w:t>
      </w:r>
      <w:r w:rsidRPr="005C4CE5">
        <w:rPr>
          <w:rFonts w:ascii="Times New Roman" w:hAnsi="Times New Roman" w:cs="Times New Roman"/>
        </w:rPr>
        <w:lastRenderedPageBreak/>
        <w:t>pointed out that the occurrence of impulse buying in consumers with perceived usefulness is relatively high. Thus, this study hypothesized that:</w:t>
      </w:r>
    </w:p>
    <w:p w14:paraId="6ED36BDB" w14:textId="340169C9" w:rsidR="008A128D"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H7: Perceived usefulness has a positive impact on urge to buy impulsively.</w:t>
      </w:r>
    </w:p>
    <w:p w14:paraId="3260ADCD" w14:textId="54CF6831" w:rsidR="008A128D" w:rsidRPr="00A47AA5" w:rsidRDefault="00A47AA5"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A47AA5">
        <w:rPr>
          <w:rFonts w:ascii="Arial" w:eastAsia="新細明體" w:hAnsi="Arial" w:cs="Arial"/>
          <w:b/>
          <w:sz w:val="28"/>
          <w:szCs w:val="28"/>
        </w:rPr>
        <w:t xml:space="preserve">3.8 </w:t>
      </w:r>
      <w:r w:rsidR="008A128D" w:rsidRPr="00A47AA5">
        <w:rPr>
          <w:rFonts w:ascii="Arial" w:eastAsia="新細明體" w:hAnsi="Arial" w:cs="Arial"/>
          <w:b/>
          <w:sz w:val="28"/>
          <w:szCs w:val="28"/>
        </w:rPr>
        <w:t xml:space="preserve">Relationship </w:t>
      </w:r>
      <w:r w:rsidR="004504E1">
        <w:rPr>
          <w:rFonts w:ascii="Arial" w:eastAsia="新細明體" w:hAnsi="Arial" w:cs="Arial"/>
          <w:b/>
          <w:sz w:val="28"/>
          <w:szCs w:val="28"/>
        </w:rPr>
        <w:t>b</w:t>
      </w:r>
      <w:r w:rsidRPr="00A47AA5">
        <w:rPr>
          <w:rFonts w:ascii="Arial" w:eastAsia="新細明體" w:hAnsi="Arial" w:cs="Arial"/>
          <w:b/>
          <w:sz w:val="28"/>
          <w:szCs w:val="28"/>
        </w:rPr>
        <w:t>etween Perceived Usefulness and Perceived Enjoyment</w:t>
      </w:r>
    </w:p>
    <w:p w14:paraId="4B548DE4" w14:textId="09D25645"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Development of cognition will be induced based on individual understanding of stimulation, resulting in response for affective reactions </w:t>
      </w:r>
      <w:r w:rsidR="00F875AB" w:rsidRPr="005C4CE5">
        <w:rPr>
          <w:rFonts w:ascii="Times New Roman" w:hAnsi="Times New Roman" w:cs="Times New Roman" w:hint="eastAsia"/>
        </w:rPr>
        <w:t>[32]</w:t>
      </w:r>
      <w:r w:rsidRPr="005C4CE5">
        <w:rPr>
          <w:rFonts w:ascii="Times New Roman" w:hAnsi="Times New Roman" w:cs="Times New Roman"/>
        </w:rPr>
        <w:t xml:space="preserve">. In the context of social commerce platforms (SCP), Xiang et al. </w:t>
      </w:r>
      <w:r w:rsidR="008358AA" w:rsidRPr="005C4CE5">
        <w:rPr>
          <w:rFonts w:ascii="Times New Roman" w:hAnsi="Times New Roman" w:cs="Times New Roman" w:hint="eastAsia"/>
        </w:rPr>
        <w:t>[11]</w:t>
      </w:r>
      <w:r w:rsidRPr="005C4CE5">
        <w:rPr>
          <w:rFonts w:ascii="Times New Roman" w:hAnsi="Times New Roman" w:cs="Times New Roman"/>
        </w:rPr>
        <w:t xml:space="preserve"> mentioned that the more useful a social commerce platform is perceived to be, the more enjoyable it is to use. Zhou and Feng </w:t>
      </w:r>
      <w:r w:rsidR="00F875AB" w:rsidRPr="005C4CE5">
        <w:rPr>
          <w:rFonts w:ascii="Times New Roman" w:hAnsi="Times New Roman" w:cs="Times New Roman" w:hint="eastAsia"/>
        </w:rPr>
        <w:t>[72]</w:t>
      </w:r>
      <w:r w:rsidRPr="005C4CE5">
        <w:rPr>
          <w:rFonts w:ascii="Times New Roman" w:hAnsi="Times New Roman" w:cs="Times New Roman"/>
        </w:rPr>
        <w:t xml:space="preserve"> mentioned that perceived usefulness would have a positive influence on the perceived enjoyment of video calling usage. Besides, Demirci et al. </w:t>
      </w:r>
      <w:r w:rsidR="00F875AB" w:rsidRPr="005C4CE5">
        <w:rPr>
          <w:rFonts w:ascii="Times New Roman" w:hAnsi="Times New Roman" w:cs="Times New Roman" w:hint="eastAsia"/>
        </w:rPr>
        <w:t>[73]</w:t>
      </w:r>
      <w:r w:rsidRPr="005C4CE5">
        <w:rPr>
          <w:rFonts w:ascii="Times New Roman" w:hAnsi="Times New Roman" w:cs="Times New Roman"/>
        </w:rPr>
        <w:t xml:space="preserve">, Parboteeah et al. </w:t>
      </w:r>
      <w:r w:rsidR="000C0CFD" w:rsidRPr="005C4CE5">
        <w:rPr>
          <w:rFonts w:ascii="Times New Roman" w:hAnsi="Times New Roman" w:cs="Times New Roman" w:hint="eastAsia"/>
        </w:rPr>
        <w:t>[7, 74]</w:t>
      </w:r>
      <w:r w:rsidRPr="005C4CE5">
        <w:rPr>
          <w:rFonts w:ascii="Times New Roman" w:hAnsi="Times New Roman" w:cs="Times New Roman"/>
        </w:rPr>
        <w:t xml:space="preserve">, Terzis et al. </w:t>
      </w:r>
      <w:r w:rsidR="00E225AD" w:rsidRPr="005C4CE5">
        <w:rPr>
          <w:rFonts w:ascii="Times New Roman" w:hAnsi="Times New Roman" w:cs="Times New Roman" w:hint="eastAsia"/>
        </w:rPr>
        <w:t>[61]</w:t>
      </w:r>
      <w:r w:rsidRPr="005C4CE5">
        <w:rPr>
          <w:rFonts w:ascii="Times New Roman" w:hAnsi="Times New Roman" w:cs="Times New Roman"/>
        </w:rPr>
        <w:t xml:space="preserve">, and Zheng et al. </w:t>
      </w:r>
      <w:r w:rsidR="00E225AD" w:rsidRPr="005C4CE5">
        <w:rPr>
          <w:rFonts w:ascii="Times New Roman" w:hAnsi="Times New Roman" w:cs="Times New Roman" w:hint="eastAsia"/>
        </w:rPr>
        <w:t>[53]</w:t>
      </w:r>
      <w:r w:rsidRPr="005C4CE5">
        <w:rPr>
          <w:rFonts w:ascii="Times New Roman" w:hAnsi="Times New Roman" w:cs="Times New Roman"/>
        </w:rPr>
        <w:t xml:space="preserve"> also mentioned that positive cognitive reactions are capable of increasing the emotional part of impulse buying. As a result, this study hypothesized that:</w:t>
      </w:r>
    </w:p>
    <w:p w14:paraId="708D6100" w14:textId="7C0E4AB2"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H8: Perceived usefulness affects perceived enjoyment positively.</w:t>
      </w:r>
    </w:p>
    <w:p w14:paraId="7B6325F2" w14:textId="2A8245EB" w:rsidR="008A128D" w:rsidRPr="00A47AA5" w:rsidRDefault="00A47AA5"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A47AA5">
        <w:rPr>
          <w:rFonts w:ascii="Arial" w:eastAsia="新細明體" w:hAnsi="Arial" w:cs="Arial"/>
          <w:b/>
          <w:sz w:val="28"/>
          <w:szCs w:val="28"/>
        </w:rPr>
        <w:t xml:space="preserve">3.9 </w:t>
      </w:r>
      <w:r w:rsidR="008A128D" w:rsidRPr="00A47AA5">
        <w:rPr>
          <w:rFonts w:ascii="Arial" w:eastAsia="新細明體" w:hAnsi="Arial" w:cs="Arial"/>
          <w:b/>
          <w:sz w:val="28"/>
          <w:szCs w:val="28"/>
        </w:rPr>
        <w:t xml:space="preserve">Relationship </w:t>
      </w:r>
      <w:r w:rsidR="004504E1">
        <w:rPr>
          <w:rFonts w:ascii="Arial" w:eastAsia="新細明體" w:hAnsi="Arial" w:cs="Arial"/>
          <w:b/>
          <w:sz w:val="28"/>
          <w:szCs w:val="28"/>
        </w:rPr>
        <w:t>b</w:t>
      </w:r>
      <w:r w:rsidRPr="00A47AA5">
        <w:rPr>
          <w:rFonts w:ascii="Arial" w:eastAsia="新細明體" w:hAnsi="Arial" w:cs="Arial"/>
          <w:b/>
          <w:sz w:val="28"/>
          <w:szCs w:val="28"/>
        </w:rPr>
        <w:t xml:space="preserve">etween Perceived Enjoyment and Urge </w:t>
      </w:r>
      <w:r w:rsidR="005C1782" w:rsidRPr="00A47AA5">
        <w:rPr>
          <w:rFonts w:ascii="Arial" w:eastAsia="新細明體" w:hAnsi="Arial" w:cs="Arial"/>
          <w:b/>
          <w:sz w:val="28"/>
          <w:szCs w:val="28"/>
        </w:rPr>
        <w:t>to</w:t>
      </w:r>
      <w:r w:rsidRPr="00A47AA5">
        <w:rPr>
          <w:rFonts w:ascii="Arial" w:eastAsia="新細明體" w:hAnsi="Arial" w:cs="Arial"/>
          <w:b/>
          <w:sz w:val="28"/>
          <w:szCs w:val="28"/>
        </w:rPr>
        <w:t xml:space="preserve"> Buy Impulsively</w:t>
      </w:r>
    </w:p>
    <w:p w14:paraId="3E5C467B" w14:textId="12823980"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Verhagen and van Dolen </w:t>
      </w:r>
      <w:r w:rsidR="00DC692A" w:rsidRPr="005C4CE5">
        <w:rPr>
          <w:rFonts w:ascii="Times New Roman" w:hAnsi="Times New Roman" w:cs="Times New Roman" w:hint="eastAsia"/>
        </w:rPr>
        <w:t>[26]</w:t>
      </w:r>
      <w:r w:rsidRPr="005C4CE5">
        <w:rPr>
          <w:rFonts w:ascii="Times New Roman" w:hAnsi="Times New Roman" w:cs="Times New Roman"/>
        </w:rPr>
        <w:t xml:space="preserve"> showed that positive affect was the main driver of online impulse buying behavior. Park et al. </w:t>
      </w:r>
      <w:r w:rsidR="00DC692A" w:rsidRPr="005C4CE5">
        <w:rPr>
          <w:rFonts w:ascii="Times New Roman" w:hAnsi="Times New Roman" w:cs="Times New Roman" w:hint="eastAsia"/>
        </w:rPr>
        <w:t>[47]</w:t>
      </w:r>
      <w:r w:rsidRPr="005C4CE5">
        <w:rPr>
          <w:rFonts w:ascii="Times New Roman" w:hAnsi="Times New Roman" w:cs="Times New Roman"/>
        </w:rPr>
        <w:t xml:space="preserve"> and Ku and Chen </w:t>
      </w:r>
      <w:r w:rsidR="00DC692A" w:rsidRPr="005C4CE5">
        <w:rPr>
          <w:rFonts w:ascii="Times New Roman" w:hAnsi="Times New Roman" w:cs="Times New Roman" w:hint="eastAsia"/>
        </w:rPr>
        <w:t>[55]</w:t>
      </w:r>
      <w:r w:rsidRPr="005C4CE5">
        <w:rPr>
          <w:rFonts w:ascii="Times New Roman" w:hAnsi="Times New Roman" w:cs="Times New Roman"/>
        </w:rPr>
        <w:t xml:space="preserve"> indicated that hedonic browsing focuses on the entertaining, fun, and delightful aspects of shopping behavior, and positively inﬂuence consumers’ impulse buying behavior. In the social commerce platform context, Xiang et al. </w:t>
      </w:r>
      <w:r w:rsidR="00DC692A" w:rsidRPr="005C4CE5">
        <w:rPr>
          <w:rFonts w:ascii="Times New Roman" w:hAnsi="Times New Roman" w:cs="Times New Roman" w:hint="eastAsia"/>
        </w:rPr>
        <w:t>[11]</w:t>
      </w:r>
      <w:r w:rsidRPr="005C4CE5">
        <w:rPr>
          <w:rFonts w:ascii="Times New Roman" w:hAnsi="Times New Roman" w:cs="Times New Roman"/>
        </w:rPr>
        <w:t xml:space="preserve"> showed that users’ perceived enjoyment of a social commerce platform positively affects their urge to buy impulsively. Moreover, Parboteeah et al. </w:t>
      </w:r>
      <w:r w:rsidR="00DC692A" w:rsidRPr="005C4CE5">
        <w:rPr>
          <w:rFonts w:ascii="Times New Roman" w:hAnsi="Times New Roman" w:cs="Times New Roman" w:hint="eastAsia"/>
        </w:rPr>
        <w:t>[7, 74]</w:t>
      </w:r>
      <w:r w:rsidRPr="005C4CE5">
        <w:rPr>
          <w:rFonts w:ascii="Times New Roman" w:hAnsi="Times New Roman" w:cs="Times New Roman"/>
        </w:rPr>
        <w:t xml:space="preserve">, Shen and Khalifa </w:t>
      </w:r>
      <w:r w:rsidR="00DC692A" w:rsidRPr="005C4CE5">
        <w:rPr>
          <w:rFonts w:ascii="Times New Roman" w:hAnsi="Times New Roman" w:cs="Times New Roman" w:hint="eastAsia"/>
        </w:rPr>
        <w:t>[30]</w:t>
      </w:r>
      <w:r w:rsidRPr="005C4CE5">
        <w:rPr>
          <w:rFonts w:ascii="Times New Roman" w:hAnsi="Times New Roman" w:cs="Times New Roman"/>
        </w:rPr>
        <w:t xml:space="preserve">, Chen et al. </w:t>
      </w:r>
      <w:r w:rsidR="00DC692A" w:rsidRPr="005C4CE5">
        <w:rPr>
          <w:rFonts w:ascii="Times New Roman" w:hAnsi="Times New Roman" w:cs="Times New Roman" w:hint="eastAsia"/>
        </w:rPr>
        <w:t>[71]</w:t>
      </w:r>
      <w:r w:rsidRPr="005C4CE5">
        <w:rPr>
          <w:rFonts w:ascii="Times New Roman" w:hAnsi="Times New Roman" w:cs="Times New Roman"/>
        </w:rPr>
        <w:t xml:space="preserve">, and Zheng et al. </w:t>
      </w:r>
      <w:r w:rsidR="00DC692A" w:rsidRPr="005C4CE5">
        <w:rPr>
          <w:rFonts w:ascii="Times New Roman" w:hAnsi="Times New Roman" w:cs="Times New Roman" w:hint="eastAsia"/>
        </w:rPr>
        <w:t>[53]</w:t>
      </w:r>
      <w:r w:rsidRPr="005C4CE5">
        <w:rPr>
          <w:rFonts w:ascii="Times New Roman" w:hAnsi="Times New Roman" w:cs="Times New Roman"/>
        </w:rPr>
        <w:t xml:space="preserve"> pointed out that when consumers browse online stores; the perceived enjoyment of customers affects consumers’ urge to buy impulsively. Therefore, we propose the following hypothesis:</w:t>
      </w:r>
    </w:p>
    <w:p w14:paraId="7C03FCF3" w14:textId="3B0F95FA"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H9: Perceived enjoyment affects urge to buy impulsively positively.</w:t>
      </w:r>
    </w:p>
    <w:p w14:paraId="400BF5CE" w14:textId="77777777" w:rsidR="008A128D" w:rsidRPr="00A47AA5" w:rsidRDefault="008A128D"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A47AA5">
        <w:rPr>
          <w:rFonts w:ascii="Arial" w:eastAsia="新細明體" w:hAnsi="Arial" w:cs="Arial"/>
          <w:b/>
          <w:sz w:val="28"/>
          <w:szCs w:val="28"/>
        </w:rPr>
        <w:t>3.10 Control variables</w:t>
      </w:r>
    </w:p>
    <w:p w14:paraId="6F196FB8" w14:textId="7A4F1757" w:rsidR="00D350D0"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To examine the e</w:t>
      </w:r>
      <w:r w:rsidR="00D350D0" w:rsidRPr="005C4CE5">
        <w:rPr>
          <w:rFonts w:ascii="Times New Roman" w:hAnsi="Times New Roman" w:cs="Times New Roman" w:hint="eastAsia"/>
        </w:rPr>
        <w:t>ff</w:t>
      </w:r>
      <w:r w:rsidRPr="005C4CE5">
        <w:rPr>
          <w:rFonts w:ascii="Times New Roman" w:hAnsi="Times New Roman" w:cs="Times New Roman"/>
        </w:rPr>
        <w:t>ectiveness of the research model, we included</w:t>
      </w:r>
      <w:r w:rsidRPr="005C4CE5">
        <w:rPr>
          <w:rFonts w:ascii="Times New Roman" w:hAnsi="Times New Roman" w:cs="Times New Roman" w:hint="eastAsia"/>
        </w:rPr>
        <w:t xml:space="preserve"> </w:t>
      </w:r>
      <w:r w:rsidRPr="005C4CE5">
        <w:rPr>
          <w:rFonts w:ascii="Times New Roman" w:hAnsi="Times New Roman" w:cs="Times New Roman"/>
        </w:rPr>
        <w:t>control variables that might a</w:t>
      </w:r>
      <w:r w:rsidR="00D350D0" w:rsidRPr="005C4CE5">
        <w:rPr>
          <w:rFonts w:ascii="Times New Roman" w:hAnsi="Times New Roman" w:cs="Times New Roman" w:hint="eastAsia"/>
        </w:rPr>
        <w:t>ff</w:t>
      </w:r>
      <w:r w:rsidRPr="005C4CE5">
        <w:rPr>
          <w:rFonts w:ascii="Times New Roman" w:hAnsi="Times New Roman" w:cs="Times New Roman"/>
        </w:rPr>
        <w:t xml:space="preserve">ect impulse buying. </w:t>
      </w:r>
      <w:r w:rsidRPr="005C4CE5">
        <w:rPr>
          <w:rFonts w:ascii="Times New Roman" w:hAnsi="Times New Roman" w:cs="Times New Roman" w:hint="eastAsia"/>
        </w:rPr>
        <w:t>Some studies have show</w:t>
      </w:r>
      <w:r w:rsidRPr="005C4CE5">
        <w:rPr>
          <w:rFonts w:ascii="Times New Roman" w:hAnsi="Times New Roman" w:cs="Times New Roman"/>
        </w:rPr>
        <w:t>n</w:t>
      </w:r>
      <w:r w:rsidRPr="005C4CE5">
        <w:rPr>
          <w:rFonts w:ascii="Times New Roman" w:hAnsi="Times New Roman" w:cs="Times New Roman" w:hint="eastAsia"/>
        </w:rPr>
        <w:t xml:space="preserve"> that female customers experience more impulse buying </w:t>
      </w:r>
      <w:r w:rsidR="00DC692A" w:rsidRPr="005C4CE5">
        <w:rPr>
          <w:rFonts w:ascii="Times New Roman" w:hAnsi="Times New Roman" w:cs="Times New Roman" w:hint="eastAsia"/>
        </w:rPr>
        <w:t>[71</w:t>
      </w:r>
      <w:r w:rsidR="007F4CB2" w:rsidRPr="005C4CE5">
        <w:rPr>
          <w:rFonts w:ascii="Times New Roman" w:hAnsi="Times New Roman" w:cs="Times New Roman" w:hint="eastAsia"/>
        </w:rPr>
        <w:t xml:space="preserve">, 75, </w:t>
      </w:r>
      <w:proofErr w:type="gramStart"/>
      <w:r w:rsidR="007F4CB2" w:rsidRPr="005C4CE5">
        <w:rPr>
          <w:rFonts w:ascii="Times New Roman" w:hAnsi="Times New Roman" w:cs="Times New Roman" w:hint="eastAsia"/>
        </w:rPr>
        <w:t>76</w:t>
      </w:r>
      <w:proofErr w:type="gramEnd"/>
      <w:r w:rsidR="00DC692A" w:rsidRPr="005C4CE5">
        <w:rPr>
          <w:rFonts w:ascii="Times New Roman" w:hAnsi="Times New Roman" w:cs="Times New Roman" w:hint="eastAsia"/>
        </w:rPr>
        <w:t>]</w:t>
      </w:r>
      <w:r w:rsidRPr="005C4CE5">
        <w:rPr>
          <w:rFonts w:ascii="Times New Roman" w:hAnsi="Times New Roman" w:cs="Times New Roman" w:hint="eastAsia"/>
        </w:rPr>
        <w:t xml:space="preserve">. </w:t>
      </w:r>
      <w:r w:rsidRPr="005C4CE5">
        <w:rPr>
          <w:rFonts w:ascii="Times New Roman" w:hAnsi="Times New Roman" w:cs="Times New Roman"/>
        </w:rPr>
        <w:t xml:space="preserve">Coley and Burgess </w:t>
      </w:r>
      <w:r w:rsidR="007F4CB2" w:rsidRPr="005C4CE5">
        <w:rPr>
          <w:rFonts w:ascii="Times New Roman" w:hAnsi="Times New Roman" w:cs="Times New Roman" w:hint="eastAsia"/>
        </w:rPr>
        <w:t>[20]</w:t>
      </w:r>
      <w:r w:rsidRPr="005C4CE5">
        <w:rPr>
          <w:rFonts w:ascii="Times New Roman" w:hAnsi="Times New Roman" w:cs="Times New Roman" w:hint="eastAsia"/>
        </w:rPr>
        <w:t xml:space="preserve"> </w:t>
      </w:r>
      <w:r w:rsidRPr="005C4CE5">
        <w:rPr>
          <w:rFonts w:ascii="Times New Roman" w:hAnsi="Times New Roman" w:cs="Times New Roman"/>
        </w:rPr>
        <w:t>indicate that female impulsive buyers tend to buy products such as</w:t>
      </w:r>
      <w:r w:rsidRPr="005C4CE5">
        <w:rPr>
          <w:rFonts w:ascii="Times New Roman" w:hAnsi="Times New Roman" w:cs="Times New Roman" w:hint="eastAsia"/>
        </w:rPr>
        <w:t xml:space="preserve"> </w:t>
      </w:r>
      <w:r w:rsidRPr="005C4CE5">
        <w:rPr>
          <w:rFonts w:ascii="Times New Roman" w:hAnsi="Times New Roman" w:cs="Times New Roman"/>
        </w:rPr>
        <w:t xml:space="preserve">jewelry and clothes that express their emotional </w:t>
      </w:r>
      <w:r w:rsidRPr="005C4CE5">
        <w:rPr>
          <w:rFonts w:ascii="Times New Roman" w:hAnsi="Times New Roman" w:cs="Times New Roman" w:hint="eastAsia"/>
        </w:rPr>
        <w:t xml:space="preserve">stylistic </w:t>
      </w:r>
      <w:r w:rsidRPr="005C4CE5">
        <w:rPr>
          <w:rFonts w:ascii="Times New Roman" w:hAnsi="Times New Roman" w:cs="Times New Roman"/>
        </w:rPr>
        <w:t>appearance feelings</w:t>
      </w:r>
      <w:r w:rsidRPr="005C4CE5">
        <w:rPr>
          <w:rFonts w:ascii="Times New Roman" w:hAnsi="Times New Roman" w:cs="Times New Roman" w:hint="eastAsia"/>
        </w:rPr>
        <w:t xml:space="preserve"> while </w:t>
      </w:r>
      <w:r w:rsidRPr="005C4CE5">
        <w:rPr>
          <w:rFonts w:ascii="Times New Roman" w:hAnsi="Times New Roman" w:cs="Times New Roman"/>
        </w:rPr>
        <w:t xml:space="preserve">men </w:t>
      </w:r>
      <w:r w:rsidRPr="005C4CE5">
        <w:rPr>
          <w:rFonts w:ascii="Times New Roman" w:hAnsi="Times New Roman" w:cs="Times New Roman" w:hint="eastAsia"/>
        </w:rPr>
        <w:t xml:space="preserve">bought </w:t>
      </w:r>
      <w:r w:rsidRPr="005C4CE5">
        <w:rPr>
          <w:rFonts w:ascii="Times New Roman" w:hAnsi="Times New Roman" w:cs="Times New Roman"/>
        </w:rPr>
        <w:t>items related to</w:t>
      </w:r>
      <w:r w:rsidRPr="005C4CE5">
        <w:rPr>
          <w:rFonts w:ascii="Times New Roman" w:hAnsi="Times New Roman" w:cs="Times New Roman" w:hint="eastAsia"/>
        </w:rPr>
        <w:t xml:space="preserve"> </w:t>
      </w:r>
      <w:r w:rsidRPr="005C4CE5">
        <w:rPr>
          <w:rFonts w:ascii="Times New Roman" w:hAnsi="Times New Roman" w:cs="Times New Roman"/>
        </w:rPr>
        <w:t xml:space="preserve">technology </w:t>
      </w:r>
      <w:r w:rsidRPr="005C4CE5">
        <w:rPr>
          <w:rFonts w:ascii="Times New Roman" w:hAnsi="Times New Roman" w:cs="Times New Roman" w:hint="eastAsia"/>
        </w:rPr>
        <w:t>(</w:t>
      </w:r>
      <w:r w:rsidRPr="005C4CE5">
        <w:rPr>
          <w:rFonts w:ascii="Times New Roman" w:hAnsi="Times New Roman" w:cs="Times New Roman"/>
        </w:rPr>
        <w:t>electronic</w:t>
      </w:r>
      <w:r w:rsidRPr="005C4CE5">
        <w:rPr>
          <w:rFonts w:ascii="Times New Roman" w:hAnsi="Times New Roman" w:cs="Times New Roman" w:hint="eastAsia"/>
        </w:rPr>
        <w:t>s, hardware</w:t>
      </w:r>
      <w:r w:rsidRPr="005C4CE5">
        <w:rPr>
          <w:rFonts w:ascii="Times New Roman" w:hAnsi="Times New Roman" w:cs="Times New Roman"/>
        </w:rPr>
        <w:t>,</w:t>
      </w:r>
      <w:r w:rsidRPr="005C4CE5">
        <w:rPr>
          <w:rFonts w:ascii="Times New Roman" w:hAnsi="Times New Roman" w:cs="Times New Roman" w:hint="eastAsia"/>
        </w:rPr>
        <w:t xml:space="preserve"> and computer software) </w:t>
      </w:r>
      <w:r w:rsidRPr="005C4CE5">
        <w:rPr>
          <w:rFonts w:ascii="Times New Roman" w:hAnsi="Times New Roman" w:cs="Times New Roman"/>
        </w:rPr>
        <w:t>and sports memorabilia. Age also inﬂuences impulsive</w:t>
      </w:r>
      <w:r w:rsidRPr="005C4CE5">
        <w:rPr>
          <w:rFonts w:ascii="Times New Roman" w:hAnsi="Times New Roman" w:cs="Times New Roman" w:hint="eastAsia"/>
        </w:rPr>
        <w:t xml:space="preserve"> </w:t>
      </w:r>
      <w:r w:rsidRPr="005C4CE5">
        <w:rPr>
          <w:rFonts w:ascii="Times New Roman" w:hAnsi="Times New Roman" w:cs="Times New Roman"/>
        </w:rPr>
        <w:t>buying, with younger consumers being</w:t>
      </w:r>
      <w:r w:rsidRPr="005C4CE5">
        <w:rPr>
          <w:rFonts w:ascii="Times New Roman" w:hAnsi="Times New Roman" w:cs="Times New Roman" w:hint="eastAsia"/>
        </w:rPr>
        <w:t xml:space="preserve"> </w:t>
      </w:r>
      <w:r w:rsidRPr="005C4CE5">
        <w:rPr>
          <w:rFonts w:ascii="Times New Roman" w:hAnsi="Times New Roman" w:cs="Times New Roman"/>
        </w:rPr>
        <w:t>more likely to buy impulsively</w:t>
      </w:r>
      <w:r w:rsidRPr="005C4CE5">
        <w:rPr>
          <w:rFonts w:ascii="Times New Roman" w:hAnsi="Times New Roman" w:cs="Times New Roman" w:hint="eastAsia"/>
        </w:rPr>
        <w:t xml:space="preserve"> </w:t>
      </w:r>
      <w:r w:rsidRPr="005C4CE5">
        <w:rPr>
          <w:rFonts w:ascii="Times New Roman" w:hAnsi="Times New Roman" w:cs="Times New Roman"/>
        </w:rPr>
        <w:t xml:space="preserve">than older consumers </w:t>
      </w:r>
      <w:r w:rsidR="00001D86" w:rsidRPr="005C4CE5">
        <w:rPr>
          <w:rFonts w:ascii="Times New Roman" w:hAnsi="Times New Roman" w:cs="Times New Roman" w:hint="eastAsia"/>
        </w:rPr>
        <w:t xml:space="preserve">[21, 22, 77, </w:t>
      </w:r>
      <w:proofErr w:type="gramStart"/>
      <w:r w:rsidR="00001D86" w:rsidRPr="005C4CE5">
        <w:rPr>
          <w:rFonts w:ascii="Times New Roman" w:hAnsi="Times New Roman" w:cs="Times New Roman" w:hint="eastAsia"/>
        </w:rPr>
        <w:t>78</w:t>
      </w:r>
      <w:proofErr w:type="gramEnd"/>
      <w:r w:rsidR="00001D86" w:rsidRPr="005C4CE5">
        <w:rPr>
          <w:rFonts w:ascii="Times New Roman" w:hAnsi="Times New Roman" w:cs="Times New Roman" w:hint="eastAsia"/>
        </w:rPr>
        <w:t>]</w:t>
      </w:r>
      <w:r w:rsidRPr="005C4CE5">
        <w:rPr>
          <w:rFonts w:ascii="Times New Roman" w:hAnsi="Times New Roman" w:cs="Times New Roman"/>
        </w:rPr>
        <w:t>.</w:t>
      </w:r>
      <w:r w:rsidRPr="005C4CE5">
        <w:rPr>
          <w:rFonts w:ascii="Times New Roman" w:hAnsi="Times New Roman" w:cs="Times New Roman" w:hint="eastAsia"/>
        </w:rPr>
        <w:t xml:space="preserve"> </w:t>
      </w:r>
    </w:p>
    <w:p w14:paraId="60705046" w14:textId="473F5E70" w:rsidR="00EF0239" w:rsidRPr="005C1782"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In conclusion, we propose the research model, as shown in Figure 1.</w:t>
      </w:r>
    </w:p>
    <w:p w14:paraId="381D1D70" w14:textId="3FC0495A" w:rsidR="005C1782" w:rsidRDefault="008E5050" w:rsidP="00F0124E">
      <w:pPr>
        <w:widowControl/>
        <w:jc w:val="center"/>
        <w:rPr>
          <w:rFonts w:eastAsia="標楷體"/>
        </w:rPr>
      </w:pPr>
      <w:r w:rsidRPr="005C4CE5">
        <w:rPr>
          <w:rFonts w:eastAsia="標楷體"/>
        </w:rPr>
        <w:object w:dxaOrig="15191" w:dyaOrig="10868" w14:anchorId="5B289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271.5pt" o:ole="">
            <v:imagedata r:id="rId8" o:title=""/>
          </v:shape>
          <o:OLEObject Type="Embed" ProgID="Visio.Drawing.11" ShapeID="_x0000_i1025" DrawAspect="Content" ObjectID="_1686743374" r:id="rId9"/>
        </w:object>
      </w:r>
    </w:p>
    <w:p w14:paraId="4A375DCC" w14:textId="6516D603" w:rsidR="00754AE2" w:rsidRPr="005C4CE5" w:rsidRDefault="008A128D" w:rsidP="00F0124E">
      <w:pPr>
        <w:widowControl/>
        <w:jc w:val="center"/>
        <w:rPr>
          <w:kern w:val="0"/>
          <w:szCs w:val="20"/>
        </w:rPr>
      </w:pPr>
      <w:r w:rsidRPr="005C4CE5">
        <w:rPr>
          <w:b/>
          <w:bCs/>
          <w:kern w:val="0"/>
          <w:szCs w:val="20"/>
        </w:rPr>
        <w:t xml:space="preserve">Figure 1. </w:t>
      </w:r>
      <w:r w:rsidRPr="005C4CE5">
        <w:rPr>
          <w:kern w:val="0"/>
          <w:szCs w:val="20"/>
        </w:rPr>
        <w:t>Research Model</w:t>
      </w:r>
    </w:p>
    <w:p w14:paraId="10AEC12A" w14:textId="27A54439" w:rsidR="008A128D" w:rsidRPr="00C424C7" w:rsidRDefault="00C424C7" w:rsidP="00F0124E">
      <w:pPr>
        <w:pStyle w:val="Web"/>
        <w:snapToGrid w:val="0"/>
        <w:spacing w:beforeLines="100" w:before="329" w:beforeAutospacing="0" w:afterLines="100" w:after="329" w:afterAutospacing="0"/>
        <w:jc w:val="center"/>
        <w:textAlignment w:val="top"/>
        <w:rPr>
          <w:rFonts w:ascii="Arial" w:eastAsia="新細明體" w:hAnsi="Arial" w:cs="Arial"/>
          <w:b/>
          <w:bCs/>
          <w:sz w:val="28"/>
          <w:szCs w:val="28"/>
        </w:rPr>
      </w:pPr>
      <w:r w:rsidRPr="00C424C7">
        <w:rPr>
          <w:rFonts w:ascii="Arial" w:eastAsia="新細明體" w:hAnsi="Arial" w:cs="Arial"/>
          <w:b/>
          <w:bCs/>
          <w:sz w:val="28"/>
          <w:szCs w:val="28"/>
        </w:rPr>
        <w:t>4. DATA COLLECTION AND ANALYSIS</w:t>
      </w:r>
    </w:p>
    <w:p w14:paraId="5E80E54F" w14:textId="77777777" w:rsidR="008A128D" w:rsidRPr="00C424C7" w:rsidRDefault="008A128D"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C424C7">
        <w:rPr>
          <w:rFonts w:ascii="Arial" w:eastAsia="新細明體" w:hAnsi="Arial" w:cs="Arial"/>
          <w:b/>
          <w:sz w:val="28"/>
          <w:szCs w:val="28"/>
        </w:rPr>
        <w:t>4.1. Measures</w:t>
      </w:r>
    </w:p>
    <w:p w14:paraId="56C8A26C" w14:textId="363DF1CF" w:rsidR="008A128D"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420A2D">
        <w:rPr>
          <w:rFonts w:ascii="Times New Roman" w:hAnsi="Times New Roman" w:cs="Times New Roman"/>
        </w:rPr>
        <w:t xml:space="preserve">Since the objective of this study was to explore the factors that inﬂuence </w:t>
      </w:r>
      <w:r w:rsidRPr="00420A2D">
        <w:rPr>
          <w:rFonts w:ascii="Times New Roman" w:hAnsi="Times New Roman" w:cs="Times New Roman" w:hint="eastAsia"/>
        </w:rPr>
        <w:t>customers</w:t>
      </w:r>
      <w:r w:rsidRPr="00420A2D">
        <w:rPr>
          <w:rFonts w:ascii="Times New Roman" w:hAnsi="Times New Roman" w:cs="Times New Roman"/>
        </w:rPr>
        <w:t xml:space="preserve">’ </w:t>
      </w:r>
      <w:r w:rsidRPr="00420A2D">
        <w:rPr>
          <w:rFonts w:ascii="Times New Roman" w:hAnsi="Times New Roman" w:cs="Times New Roman" w:hint="eastAsia"/>
        </w:rPr>
        <w:t>u</w:t>
      </w:r>
      <w:r w:rsidRPr="00420A2D">
        <w:rPr>
          <w:rFonts w:ascii="Times New Roman" w:hAnsi="Times New Roman" w:cs="Times New Roman"/>
        </w:rPr>
        <w:t xml:space="preserve">rge to </w:t>
      </w:r>
      <w:r w:rsidRPr="00420A2D">
        <w:rPr>
          <w:rFonts w:ascii="Times New Roman" w:hAnsi="Times New Roman" w:cs="Times New Roman" w:hint="eastAsia"/>
        </w:rPr>
        <w:t>b</w:t>
      </w:r>
      <w:r w:rsidRPr="00420A2D">
        <w:rPr>
          <w:rFonts w:ascii="Times New Roman" w:hAnsi="Times New Roman" w:cs="Times New Roman"/>
        </w:rPr>
        <w:t xml:space="preserve">uy </w:t>
      </w:r>
      <w:r w:rsidRPr="00420A2D">
        <w:rPr>
          <w:rFonts w:ascii="Times New Roman" w:hAnsi="Times New Roman" w:cs="Times New Roman" w:hint="eastAsia"/>
        </w:rPr>
        <w:t>i</w:t>
      </w:r>
      <w:r w:rsidRPr="00420A2D">
        <w:rPr>
          <w:rFonts w:ascii="Times New Roman" w:hAnsi="Times New Roman" w:cs="Times New Roman"/>
        </w:rPr>
        <w:t>mpulsively, we modiﬁed and adjusted the questions to ﬁt the online apparel websites</w:t>
      </w:r>
      <w:r w:rsidRPr="00420A2D">
        <w:rPr>
          <w:rFonts w:ascii="Times New Roman" w:hAnsi="Times New Roman" w:cs="Times New Roman" w:hint="eastAsia"/>
        </w:rPr>
        <w:t xml:space="preserve"> context</w:t>
      </w:r>
      <w:r w:rsidRPr="00420A2D">
        <w:rPr>
          <w:rFonts w:ascii="Times New Roman" w:hAnsi="Times New Roman" w:cs="Times New Roman"/>
        </w:rPr>
        <w:t xml:space="preserve">. All the items used in </w:t>
      </w:r>
      <w:r w:rsidRPr="00420A2D">
        <w:rPr>
          <w:rFonts w:ascii="Times New Roman" w:hAnsi="Times New Roman" w:cs="Times New Roman" w:hint="eastAsia"/>
        </w:rPr>
        <w:t>o</w:t>
      </w:r>
      <w:r w:rsidRPr="00420A2D">
        <w:rPr>
          <w:rFonts w:ascii="Times New Roman" w:hAnsi="Times New Roman" w:cs="Times New Roman"/>
        </w:rPr>
        <w:t>ur questionnaire scale were measured using a seven-point Likert-type scale (“strongly</w:t>
      </w:r>
      <w:r w:rsidRPr="00420A2D">
        <w:rPr>
          <w:rFonts w:ascii="Times New Roman" w:hAnsi="Times New Roman" w:cs="Times New Roman" w:hint="eastAsia"/>
        </w:rPr>
        <w:t xml:space="preserve"> </w:t>
      </w:r>
      <w:r w:rsidRPr="00420A2D">
        <w:rPr>
          <w:rFonts w:ascii="Times New Roman" w:hAnsi="Times New Roman" w:cs="Times New Roman"/>
        </w:rPr>
        <w:t>disagree” 1 to “strongly agree” 7).</w:t>
      </w:r>
      <w:r w:rsidRPr="00420A2D">
        <w:rPr>
          <w:rFonts w:ascii="Times New Roman" w:hAnsi="Times New Roman" w:cs="Times New Roman" w:hint="eastAsia"/>
        </w:rPr>
        <w:t xml:space="preserve"> </w:t>
      </w:r>
      <w:r w:rsidR="00BC1CED" w:rsidRPr="00420A2D">
        <w:rPr>
          <w:rFonts w:ascii="Times New Roman" w:hAnsi="Times New Roman" w:cs="Times New Roman"/>
        </w:rPr>
        <w:t xml:space="preserve">A pretest and a pilot test were performed to validate the questionnaire measurements. The pretest involved six participants (two professors in the e-commerce field and four online apparel consumers) who were familiar with online </w:t>
      </w:r>
      <w:r w:rsidR="00BC1CED" w:rsidRPr="00420A2D">
        <w:rPr>
          <w:rFonts w:ascii="Times New Roman" w:hAnsi="Times New Roman" w:cs="Times New Roman" w:hint="eastAsia"/>
        </w:rPr>
        <w:t>shopping</w:t>
      </w:r>
      <w:r w:rsidR="00BC1CED" w:rsidRPr="00420A2D">
        <w:rPr>
          <w:rFonts w:ascii="Times New Roman" w:hAnsi="Times New Roman" w:cs="Times New Roman"/>
        </w:rPr>
        <w:t xml:space="preserve"> behavior. They were asked to provide comments by eliminating redundant or unrelated measurement items. In the pilot test, we invited 45 respondents from the population of online apparel websites to confirm their reliability and validity. Some minor modifications to the content of the items were solicited before the formal survey was conducted.</w:t>
      </w:r>
      <w:r w:rsidR="00BC1CED" w:rsidRPr="00420A2D">
        <w:rPr>
          <w:rFonts w:ascii="Times New Roman" w:hAnsi="Times New Roman" w:cs="Times New Roman" w:hint="eastAsia"/>
        </w:rPr>
        <w:t xml:space="preserve"> </w:t>
      </w:r>
      <w:r w:rsidRPr="00420A2D">
        <w:rPr>
          <w:rFonts w:ascii="Times New Roman" w:hAnsi="Times New Roman" w:cs="Times New Roman"/>
        </w:rPr>
        <w:t>The appendix lists all of the questionnaire items.</w:t>
      </w:r>
      <w:r w:rsidR="00BC1CED" w:rsidRPr="00420A2D">
        <w:rPr>
          <w:rFonts w:ascii="Times New Roman" w:hAnsi="Times New Roman" w:cs="Times New Roman" w:hint="eastAsia"/>
        </w:rPr>
        <w:t xml:space="preserve"> </w:t>
      </w:r>
      <w:r w:rsidRPr="00420A2D">
        <w:rPr>
          <w:rFonts w:ascii="Times New Roman" w:hAnsi="Times New Roman" w:cs="Times New Roman"/>
        </w:rPr>
        <w:t xml:space="preserve">The </w:t>
      </w:r>
      <w:r w:rsidRPr="00420A2D">
        <w:rPr>
          <w:rFonts w:ascii="Times New Roman" w:hAnsi="Times New Roman" w:cs="Times New Roman" w:hint="eastAsia"/>
        </w:rPr>
        <w:t>study</w:t>
      </w:r>
      <w:r w:rsidRPr="00420A2D">
        <w:rPr>
          <w:rFonts w:ascii="Times New Roman" w:hAnsi="Times New Roman" w:cs="Times New Roman"/>
        </w:rPr>
        <w:t xml:space="preserve"> analyzed the collected data with the partial least squares (PLS). The psychometric properties of the constructs (i.e.,</w:t>
      </w:r>
      <w:r w:rsidRPr="00420A2D">
        <w:rPr>
          <w:rFonts w:ascii="Times New Roman" w:hAnsi="Times New Roman" w:cs="Times New Roman" w:hint="eastAsia"/>
        </w:rPr>
        <w:t xml:space="preserve"> </w:t>
      </w:r>
      <w:r w:rsidRPr="00420A2D">
        <w:rPr>
          <w:rFonts w:ascii="Times New Roman" w:hAnsi="Times New Roman" w:cs="Times New Roman"/>
        </w:rPr>
        <w:t>validity and reliability) together with relationships between the constructs in the research model were examined simultaneously</w:t>
      </w:r>
      <w:r w:rsidRPr="00420A2D">
        <w:rPr>
          <w:rFonts w:ascii="Times New Roman" w:hAnsi="Times New Roman" w:cs="Times New Roman" w:hint="eastAsia"/>
        </w:rPr>
        <w:t xml:space="preserve"> </w:t>
      </w:r>
      <w:r w:rsidR="00001D86" w:rsidRPr="00420A2D">
        <w:rPr>
          <w:rFonts w:ascii="Times New Roman" w:hAnsi="Times New Roman" w:cs="Times New Roman" w:hint="eastAsia"/>
        </w:rPr>
        <w:t>[79]</w:t>
      </w:r>
      <w:r w:rsidRPr="00420A2D">
        <w:rPr>
          <w:rFonts w:ascii="Times New Roman" w:hAnsi="Times New Roman" w:cs="Times New Roman"/>
        </w:rPr>
        <w:t>. Compared</w:t>
      </w:r>
      <w:r w:rsidRPr="00420A2D">
        <w:rPr>
          <w:rFonts w:ascii="Times New Roman" w:hAnsi="Times New Roman" w:cs="Times New Roman" w:hint="eastAsia"/>
        </w:rPr>
        <w:t xml:space="preserve"> </w:t>
      </w:r>
      <w:r w:rsidRPr="00420A2D">
        <w:rPr>
          <w:rFonts w:ascii="Times New Roman" w:hAnsi="Times New Roman" w:cs="Times New Roman"/>
        </w:rPr>
        <w:t xml:space="preserve">with the covariance-based structural equation model, PLS is variance-based and suitable for predictive applications and theory building. </w:t>
      </w:r>
      <w:r w:rsidR="000B0F71" w:rsidRPr="00420A2D">
        <w:rPr>
          <w:rFonts w:ascii="Times New Roman" w:hAnsi="Times New Roman" w:cs="Times New Roman"/>
        </w:rPr>
        <w:t>There are two steps to test the goodness of model fit: First, the measurement model was tested using a confirmatory factor analysis (CFA) to assess the discriminant and convergent validity. Next, a structural model analysis was performed to test the significance of the path coefficients and validate the hypothesis of the research hypothesis.</w:t>
      </w:r>
    </w:p>
    <w:p w14:paraId="017269CB" w14:textId="77777777" w:rsidR="004504E1" w:rsidRPr="00420A2D" w:rsidRDefault="004504E1" w:rsidP="00020B8E">
      <w:pPr>
        <w:pStyle w:val="Web"/>
        <w:snapToGrid w:val="0"/>
        <w:spacing w:beforeLines="50" w:before="164" w:beforeAutospacing="0" w:after="0" w:afterAutospacing="0"/>
        <w:ind w:firstLine="476"/>
        <w:jc w:val="both"/>
        <w:textAlignment w:val="top"/>
        <w:rPr>
          <w:rFonts w:ascii="Times New Roman" w:hAnsi="Times New Roman" w:cs="Times New Roman"/>
        </w:rPr>
      </w:pPr>
    </w:p>
    <w:p w14:paraId="6A0BE5EB" w14:textId="77777777" w:rsidR="008A128D" w:rsidRPr="00C424C7" w:rsidRDefault="008A128D"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C424C7">
        <w:rPr>
          <w:rFonts w:ascii="Arial" w:eastAsia="新細明體" w:hAnsi="Arial" w:cs="Arial"/>
          <w:b/>
          <w:sz w:val="28"/>
          <w:szCs w:val="28"/>
        </w:rPr>
        <w:lastRenderedPageBreak/>
        <w:t>4.2 Data Collection</w:t>
      </w:r>
    </w:p>
    <w:p w14:paraId="65805CA8" w14:textId="6703FD0E" w:rsidR="008A128D" w:rsidRPr="00420A2D"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420A2D">
        <w:rPr>
          <w:rFonts w:ascii="Times New Roman" w:hAnsi="Times New Roman" w:cs="Times New Roman"/>
        </w:rPr>
        <w:t xml:space="preserve">Data collection was accomplished via an online questionnaire. We set up a questionnaire using Google Forms and distributed it on social media platforms. The questionnaire was distributed from </w:t>
      </w:r>
      <w:r w:rsidRPr="00420A2D">
        <w:rPr>
          <w:rFonts w:ascii="Times New Roman" w:hAnsi="Times New Roman" w:cs="Times New Roman" w:hint="eastAsia"/>
        </w:rPr>
        <w:t>April</w:t>
      </w:r>
      <w:r w:rsidRPr="00420A2D">
        <w:rPr>
          <w:rFonts w:ascii="Times New Roman" w:hAnsi="Times New Roman" w:cs="Times New Roman"/>
        </w:rPr>
        <w:t xml:space="preserve"> 5th to May </w:t>
      </w:r>
      <w:r w:rsidRPr="00420A2D">
        <w:rPr>
          <w:rFonts w:ascii="Times New Roman" w:hAnsi="Times New Roman" w:cs="Times New Roman" w:hint="eastAsia"/>
        </w:rPr>
        <w:t>15t</w:t>
      </w:r>
      <w:r w:rsidRPr="00420A2D">
        <w:rPr>
          <w:rFonts w:ascii="Times New Roman" w:hAnsi="Times New Roman" w:cs="Times New Roman"/>
        </w:rPr>
        <w:t>h, 20</w:t>
      </w:r>
      <w:r w:rsidRPr="00420A2D">
        <w:rPr>
          <w:rFonts w:ascii="Times New Roman" w:hAnsi="Times New Roman" w:cs="Times New Roman" w:hint="eastAsia"/>
        </w:rPr>
        <w:t>20</w:t>
      </w:r>
      <w:r w:rsidRPr="00420A2D">
        <w:rPr>
          <w:rFonts w:ascii="Times New Roman" w:hAnsi="Times New Roman" w:cs="Times New Roman"/>
        </w:rPr>
        <w:t xml:space="preserve">. A total of </w:t>
      </w:r>
      <w:r w:rsidRPr="00420A2D">
        <w:rPr>
          <w:rFonts w:ascii="Times New Roman" w:hAnsi="Times New Roman" w:cs="Times New Roman" w:hint="eastAsia"/>
        </w:rPr>
        <w:t>512</w:t>
      </w:r>
      <w:r w:rsidRPr="00420A2D">
        <w:rPr>
          <w:rFonts w:ascii="Times New Roman" w:hAnsi="Times New Roman" w:cs="Times New Roman"/>
        </w:rPr>
        <w:t xml:space="preserve"> responses were received</w:t>
      </w:r>
      <w:r w:rsidRPr="00420A2D">
        <w:rPr>
          <w:rFonts w:ascii="Times New Roman" w:hAnsi="Times New Roman" w:cs="Times New Roman" w:hint="eastAsia"/>
        </w:rPr>
        <w:t>,</w:t>
      </w:r>
      <w:r w:rsidRPr="00420A2D">
        <w:rPr>
          <w:rFonts w:ascii="Times New Roman" w:hAnsi="Times New Roman" w:cs="Times New Roman"/>
        </w:rPr>
        <w:t xml:space="preserve"> we obtained </w:t>
      </w:r>
      <w:r w:rsidRPr="00420A2D">
        <w:rPr>
          <w:rFonts w:ascii="Times New Roman" w:hAnsi="Times New Roman" w:cs="Times New Roman" w:hint="eastAsia"/>
        </w:rPr>
        <w:t xml:space="preserve">446 </w:t>
      </w:r>
      <w:r w:rsidRPr="00420A2D">
        <w:rPr>
          <w:rFonts w:ascii="Times New Roman" w:hAnsi="Times New Roman" w:cs="Times New Roman"/>
        </w:rPr>
        <w:t>usable responses.</w:t>
      </w:r>
      <w:r w:rsidRPr="00420A2D">
        <w:rPr>
          <w:rFonts w:ascii="Times New Roman" w:hAnsi="Times New Roman" w:cs="Times New Roman" w:hint="eastAsia"/>
        </w:rPr>
        <w:t xml:space="preserve"> </w:t>
      </w:r>
      <w:r w:rsidRPr="00420A2D">
        <w:rPr>
          <w:rFonts w:ascii="Times New Roman" w:hAnsi="Times New Roman" w:cs="Times New Roman"/>
        </w:rPr>
        <w:t xml:space="preserve">We had to drop </w:t>
      </w:r>
      <w:r w:rsidRPr="00420A2D">
        <w:rPr>
          <w:rFonts w:ascii="Times New Roman" w:hAnsi="Times New Roman" w:cs="Times New Roman" w:hint="eastAsia"/>
        </w:rPr>
        <w:t>66</w:t>
      </w:r>
      <w:r w:rsidRPr="00420A2D">
        <w:rPr>
          <w:rFonts w:ascii="Times New Roman" w:hAnsi="Times New Roman" w:cs="Times New Roman"/>
        </w:rPr>
        <w:t xml:space="preserve"> participants during the data selection process because some of them did not engage in any shopping activity. The sample demographics are shown in Table </w:t>
      </w:r>
      <w:r w:rsidRPr="00420A2D">
        <w:rPr>
          <w:rFonts w:ascii="Times New Roman" w:hAnsi="Times New Roman" w:cs="Times New Roman" w:hint="eastAsia"/>
        </w:rPr>
        <w:t>1</w:t>
      </w:r>
      <w:r w:rsidRPr="00420A2D">
        <w:rPr>
          <w:rFonts w:ascii="Times New Roman" w:hAnsi="Times New Roman" w:cs="Times New Roman"/>
        </w:rPr>
        <w:t>.</w:t>
      </w:r>
    </w:p>
    <w:p w14:paraId="4E2C8BE1" w14:textId="7F6FC862" w:rsidR="004A59A9" w:rsidRPr="005C4CE5" w:rsidRDefault="00EF0239"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420A2D">
        <w:rPr>
          <w:rFonts w:ascii="Times New Roman" w:hAnsi="Times New Roman" w:cs="Times New Roman"/>
        </w:rPr>
        <w:t xml:space="preserve">Among these </w:t>
      </w:r>
      <w:r w:rsidR="000B0F71" w:rsidRPr="00420A2D">
        <w:rPr>
          <w:rFonts w:ascii="Times New Roman" w:hAnsi="Times New Roman" w:cs="Times New Roman" w:hint="eastAsia"/>
        </w:rPr>
        <w:t>effective</w:t>
      </w:r>
      <w:r w:rsidRPr="00420A2D">
        <w:rPr>
          <w:rFonts w:ascii="Times New Roman" w:hAnsi="Times New Roman" w:cs="Times New Roman"/>
        </w:rPr>
        <w:t xml:space="preserve"> samples, 63.7% of the respondents were female, 36.3% were male, and at least 43.9% were students. A total of 77.5% of the respondents were between the ages of 19 and 35, and 60.3% had earned a bachelor’s degree. A total of 35.2% of the respondents spent at least one session per week visiting online apparel websites, whereas 28.7% spent at least once per month visiting online apparel websites. The ranks for spending time in visiting online apparel websites are “30 minutes ~ 1 hour” and “less than 30 minutes”, accounting for 49.1% and 31.4%, respectively. The ranks for spending money on online apparel websites are “NT$ 501~800” and “NT$ 801~1200”, accounting for 33.2% and 32.1%, respectively. Seven apparel shopping websites frequently visited by participants included: apparel official websites (e.g. Lative, Tokichoi, UNIQLO, OB design, etc., 50.0%), Shopee auction (23.2%), Yahoo! Shopping mall (9.6%), PChome Shopping mall (5.8%), Taobao Shopping mall (7.2%), and others (4.1%).</w:t>
      </w:r>
      <w:r w:rsidRPr="00420A2D">
        <w:rPr>
          <w:rFonts w:ascii="Times New Roman" w:hAnsi="Times New Roman" w:cs="Times New Roman" w:hint="eastAsia"/>
        </w:rPr>
        <w:t xml:space="preserve"> </w:t>
      </w:r>
      <w:r w:rsidR="004A59A9" w:rsidRPr="00420A2D">
        <w:rPr>
          <w:rFonts w:ascii="Times New Roman" w:hAnsi="Times New Roman" w:cs="Times New Roman"/>
        </w:rPr>
        <w:t>In order to validate the representativeness of our collected sample, a comparison of the socio-demographic characteristics of our respondents with those reported in a survey of ecommerce use in Taiwan, as conducted by the Market Intelligence and Consulting Institute (MIC) [80]. MIC is one of the leading organizations in providing an abundance of professional information on Internet demographics and trends. The comparison revealed a close match between the two sample pools.</w:t>
      </w:r>
    </w:p>
    <w:p w14:paraId="086F95A4" w14:textId="263FEC63" w:rsidR="008A128D" w:rsidRPr="005C4CE5" w:rsidRDefault="008A128D" w:rsidP="00F0124E">
      <w:pPr>
        <w:pStyle w:val="Web"/>
        <w:shd w:val="clear" w:color="auto" w:fill="FFFFFF"/>
        <w:spacing w:beforeLines="50" w:before="164" w:beforeAutospacing="0" w:after="0" w:afterAutospacing="0"/>
        <w:jc w:val="center"/>
        <w:rPr>
          <w:rFonts w:ascii="Times New Roman" w:eastAsia="新細明體" w:hAnsi="Times New Roman" w:cs="Times New Roman"/>
          <w:b/>
          <w:bCs/>
          <w:szCs w:val="20"/>
        </w:rPr>
      </w:pPr>
      <w:r w:rsidRPr="005C4CE5">
        <w:rPr>
          <w:rFonts w:ascii="Times New Roman" w:eastAsia="新細明體" w:hAnsi="Times New Roman" w:cs="Times New Roman"/>
          <w:b/>
          <w:bCs/>
          <w:szCs w:val="20"/>
        </w:rPr>
        <w:t xml:space="preserve">Table </w:t>
      </w:r>
      <w:r w:rsidRPr="005C4CE5">
        <w:rPr>
          <w:rFonts w:ascii="Times New Roman" w:eastAsia="新細明體" w:hAnsi="Times New Roman" w:cs="Times New Roman" w:hint="eastAsia"/>
          <w:b/>
          <w:bCs/>
          <w:szCs w:val="20"/>
        </w:rPr>
        <w:t>1</w:t>
      </w:r>
      <w:r w:rsidRPr="005C4CE5">
        <w:rPr>
          <w:rFonts w:ascii="Times New Roman" w:eastAsia="新細明體" w:hAnsi="Times New Roman" w:cs="Times New Roman"/>
          <w:b/>
          <w:bCs/>
          <w:szCs w:val="20"/>
        </w:rPr>
        <w:t xml:space="preserve">. </w:t>
      </w:r>
      <w:r w:rsidRPr="005C4CE5">
        <w:rPr>
          <w:rFonts w:ascii="Times New Roman" w:eastAsia="標楷體" w:hAnsi="Times New Roman" w:cs="Times New Roman"/>
        </w:rPr>
        <w:t>Demographics</w:t>
      </w:r>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887"/>
        <w:gridCol w:w="3727"/>
        <w:gridCol w:w="1116"/>
        <w:gridCol w:w="1576"/>
      </w:tblGrid>
      <w:tr w:rsidR="005C4CE5" w:rsidRPr="005C4CE5" w14:paraId="70D0560A" w14:textId="77777777" w:rsidTr="005C1782">
        <w:trPr>
          <w:trHeight w:val="351"/>
          <w:jc w:val="center"/>
        </w:trPr>
        <w:tc>
          <w:tcPr>
            <w:tcW w:w="1888" w:type="dxa"/>
            <w:tcBorders>
              <w:top w:val="single" w:sz="4" w:space="0" w:color="auto"/>
              <w:bottom w:val="single" w:sz="4" w:space="0" w:color="auto"/>
            </w:tcBorders>
            <w:vAlign w:val="center"/>
          </w:tcPr>
          <w:p w14:paraId="3BCC6AAD" w14:textId="77777777" w:rsidR="008A128D" w:rsidRPr="005C4CE5" w:rsidRDefault="008A128D" w:rsidP="00F0124E">
            <w:pPr>
              <w:widowControl/>
              <w:adjustRightInd w:val="0"/>
              <w:snapToGrid w:val="0"/>
              <w:jc w:val="center"/>
              <w:rPr>
                <w:b/>
              </w:rPr>
            </w:pPr>
            <w:bookmarkStart w:id="2" w:name="_Hlk64822848"/>
            <w:r w:rsidRPr="005C4CE5">
              <w:rPr>
                <w:b/>
              </w:rPr>
              <w:t>Measure</w:t>
            </w:r>
          </w:p>
        </w:tc>
        <w:tc>
          <w:tcPr>
            <w:tcW w:w="3731" w:type="dxa"/>
            <w:tcBorders>
              <w:top w:val="single" w:sz="4" w:space="0" w:color="auto"/>
              <w:bottom w:val="single" w:sz="4" w:space="0" w:color="auto"/>
            </w:tcBorders>
            <w:vAlign w:val="center"/>
          </w:tcPr>
          <w:p w14:paraId="2C254E3C" w14:textId="77777777" w:rsidR="008A128D" w:rsidRPr="005C4CE5" w:rsidRDefault="008A128D" w:rsidP="00F0124E">
            <w:pPr>
              <w:widowControl/>
              <w:adjustRightInd w:val="0"/>
              <w:snapToGrid w:val="0"/>
              <w:jc w:val="center"/>
              <w:rPr>
                <w:b/>
              </w:rPr>
            </w:pPr>
            <w:r w:rsidRPr="005C4CE5">
              <w:rPr>
                <w:b/>
              </w:rPr>
              <w:t>Items</w:t>
            </w:r>
          </w:p>
        </w:tc>
        <w:tc>
          <w:tcPr>
            <w:tcW w:w="1116" w:type="dxa"/>
            <w:tcBorders>
              <w:top w:val="single" w:sz="4" w:space="0" w:color="auto"/>
              <w:bottom w:val="single" w:sz="4" w:space="0" w:color="auto"/>
            </w:tcBorders>
            <w:vAlign w:val="center"/>
          </w:tcPr>
          <w:p w14:paraId="2E37100A" w14:textId="77777777" w:rsidR="008A128D" w:rsidRPr="005C4CE5" w:rsidRDefault="008A128D" w:rsidP="00F0124E">
            <w:pPr>
              <w:widowControl/>
              <w:adjustRightInd w:val="0"/>
              <w:snapToGrid w:val="0"/>
              <w:jc w:val="center"/>
              <w:rPr>
                <w:b/>
              </w:rPr>
            </w:pPr>
            <w:r w:rsidRPr="005C4CE5">
              <w:rPr>
                <w:b/>
              </w:rPr>
              <w:t>Frequency</w:t>
            </w:r>
          </w:p>
        </w:tc>
        <w:tc>
          <w:tcPr>
            <w:tcW w:w="1577" w:type="dxa"/>
            <w:tcBorders>
              <w:top w:val="single" w:sz="4" w:space="0" w:color="auto"/>
              <w:bottom w:val="single" w:sz="4" w:space="0" w:color="auto"/>
            </w:tcBorders>
            <w:vAlign w:val="center"/>
          </w:tcPr>
          <w:p w14:paraId="116F2AF9" w14:textId="77777777" w:rsidR="008A128D" w:rsidRPr="005C4CE5" w:rsidRDefault="008A128D" w:rsidP="00F0124E">
            <w:pPr>
              <w:widowControl/>
              <w:adjustRightInd w:val="0"/>
              <w:snapToGrid w:val="0"/>
              <w:ind w:firstLine="38"/>
              <w:jc w:val="center"/>
              <w:rPr>
                <w:b/>
              </w:rPr>
            </w:pPr>
            <w:r w:rsidRPr="005C4CE5">
              <w:rPr>
                <w:b/>
              </w:rPr>
              <w:t>Percentage (</w:t>
            </w:r>
            <w:r w:rsidRPr="005C4CE5">
              <w:t>%)</w:t>
            </w:r>
          </w:p>
        </w:tc>
      </w:tr>
      <w:bookmarkEnd w:id="2"/>
      <w:tr w:rsidR="005C4CE5" w:rsidRPr="005C4CE5" w14:paraId="4A28B85B" w14:textId="77777777" w:rsidTr="005C1782">
        <w:trPr>
          <w:trHeight w:val="46"/>
          <w:jc w:val="center"/>
        </w:trPr>
        <w:tc>
          <w:tcPr>
            <w:tcW w:w="1888" w:type="dxa"/>
            <w:vMerge w:val="restart"/>
            <w:tcBorders>
              <w:top w:val="single" w:sz="4" w:space="0" w:color="auto"/>
            </w:tcBorders>
          </w:tcPr>
          <w:p w14:paraId="0381B7B2" w14:textId="77777777" w:rsidR="008A128D" w:rsidRPr="005C4CE5" w:rsidRDefault="008A128D" w:rsidP="00F0124E">
            <w:pPr>
              <w:widowControl/>
              <w:adjustRightInd w:val="0"/>
              <w:snapToGrid w:val="0"/>
            </w:pPr>
            <w:r w:rsidRPr="005C4CE5">
              <w:t>Gender</w:t>
            </w:r>
          </w:p>
        </w:tc>
        <w:tc>
          <w:tcPr>
            <w:tcW w:w="3731" w:type="dxa"/>
            <w:tcBorders>
              <w:top w:val="single" w:sz="4" w:space="0" w:color="auto"/>
            </w:tcBorders>
          </w:tcPr>
          <w:p w14:paraId="2270D719" w14:textId="77777777" w:rsidR="008A128D" w:rsidRPr="005C4CE5" w:rsidRDefault="008A128D" w:rsidP="00F0124E">
            <w:pPr>
              <w:widowControl/>
              <w:adjustRightInd w:val="0"/>
              <w:snapToGrid w:val="0"/>
            </w:pPr>
            <w:r w:rsidRPr="005C4CE5">
              <w:t>Male</w:t>
            </w:r>
          </w:p>
        </w:tc>
        <w:tc>
          <w:tcPr>
            <w:tcW w:w="1116" w:type="dxa"/>
            <w:tcBorders>
              <w:top w:val="single" w:sz="4" w:space="0" w:color="auto"/>
            </w:tcBorders>
          </w:tcPr>
          <w:p w14:paraId="5DF88CBB" w14:textId="77777777" w:rsidR="008A128D" w:rsidRPr="005C4CE5" w:rsidRDefault="008A128D" w:rsidP="00F0124E">
            <w:pPr>
              <w:widowControl/>
              <w:adjustRightInd w:val="0"/>
              <w:snapToGrid w:val="0"/>
              <w:jc w:val="center"/>
            </w:pPr>
            <w:r w:rsidRPr="005C4CE5">
              <w:t>162</w:t>
            </w:r>
          </w:p>
        </w:tc>
        <w:tc>
          <w:tcPr>
            <w:tcW w:w="1577" w:type="dxa"/>
            <w:tcBorders>
              <w:top w:val="single" w:sz="4" w:space="0" w:color="auto"/>
            </w:tcBorders>
          </w:tcPr>
          <w:p w14:paraId="233BDA0C" w14:textId="77777777" w:rsidR="008A128D" w:rsidRPr="005C4CE5" w:rsidRDefault="008A128D" w:rsidP="00F0124E">
            <w:pPr>
              <w:widowControl/>
              <w:adjustRightInd w:val="0"/>
              <w:snapToGrid w:val="0"/>
              <w:ind w:firstLine="38"/>
              <w:jc w:val="center"/>
            </w:pPr>
            <w:r w:rsidRPr="005C4CE5">
              <w:t>36.3</w:t>
            </w:r>
          </w:p>
        </w:tc>
      </w:tr>
      <w:tr w:rsidR="005C4CE5" w:rsidRPr="005C4CE5" w14:paraId="37D95CDB" w14:textId="77777777" w:rsidTr="005C1782">
        <w:trPr>
          <w:trHeight w:val="55"/>
          <w:jc w:val="center"/>
        </w:trPr>
        <w:tc>
          <w:tcPr>
            <w:tcW w:w="1888" w:type="dxa"/>
            <w:vMerge/>
          </w:tcPr>
          <w:p w14:paraId="1735452A" w14:textId="77777777" w:rsidR="008A128D" w:rsidRPr="005C4CE5" w:rsidRDefault="008A128D" w:rsidP="00F0124E">
            <w:pPr>
              <w:widowControl/>
              <w:adjustRightInd w:val="0"/>
              <w:snapToGrid w:val="0"/>
            </w:pPr>
          </w:p>
        </w:tc>
        <w:tc>
          <w:tcPr>
            <w:tcW w:w="3731" w:type="dxa"/>
          </w:tcPr>
          <w:p w14:paraId="71AB2862" w14:textId="77777777" w:rsidR="008A128D" w:rsidRPr="005C4CE5" w:rsidRDefault="008A128D" w:rsidP="00F0124E">
            <w:pPr>
              <w:widowControl/>
              <w:adjustRightInd w:val="0"/>
              <w:snapToGrid w:val="0"/>
            </w:pPr>
            <w:r w:rsidRPr="005C4CE5">
              <w:t>Female</w:t>
            </w:r>
          </w:p>
        </w:tc>
        <w:tc>
          <w:tcPr>
            <w:tcW w:w="1116" w:type="dxa"/>
          </w:tcPr>
          <w:p w14:paraId="4E39266C" w14:textId="77777777" w:rsidR="008A128D" w:rsidRPr="005C4CE5" w:rsidRDefault="008A128D" w:rsidP="00F0124E">
            <w:pPr>
              <w:widowControl/>
              <w:adjustRightInd w:val="0"/>
              <w:snapToGrid w:val="0"/>
              <w:jc w:val="center"/>
            </w:pPr>
            <w:r w:rsidRPr="005C4CE5">
              <w:t>284</w:t>
            </w:r>
          </w:p>
        </w:tc>
        <w:tc>
          <w:tcPr>
            <w:tcW w:w="1577" w:type="dxa"/>
          </w:tcPr>
          <w:p w14:paraId="0183C997" w14:textId="77777777" w:rsidR="008A128D" w:rsidRPr="005C4CE5" w:rsidRDefault="008A128D" w:rsidP="00F0124E">
            <w:pPr>
              <w:widowControl/>
              <w:adjustRightInd w:val="0"/>
              <w:snapToGrid w:val="0"/>
              <w:ind w:firstLine="38"/>
              <w:jc w:val="center"/>
            </w:pPr>
            <w:r w:rsidRPr="005C4CE5">
              <w:t>63.7</w:t>
            </w:r>
          </w:p>
        </w:tc>
      </w:tr>
      <w:tr w:rsidR="005C4CE5" w:rsidRPr="005C4CE5" w14:paraId="3F564C66" w14:textId="77777777" w:rsidTr="005C1782">
        <w:trPr>
          <w:trHeight w:val="55"/>
          <w:jc w:val="center"/>
        </w:trPr>
        <w:tc>
          <w:tcPr>
            <w:tcW w:w="1888" w:type="dxa"/>
          </w:tcPr>
          <w:p w14:paraId="28CBFD7A" w14:textId="77777777" w:rsidR="008A128D" w:rsidRPr="005C4CE5" w:rsidRDefault="008A128D" w:rsidP="00F0124E">
            <w:pPr>
              <w:widowControl/>
              <w:adjustRightInd w:val="0"/>
              <w:snapToGrid w:val="0"/>
            </w:pPr>
            <w:r w:rsidRPr="005C4CE5">
              <w:t>Age</w:t>
            </w:r>
          </w:p>
        </w:tc>
        <w:tc>
          <w:tcPr>
            <w:tcW w:w="3731" w:type="dxa"/>
          </w:tcPr>
          <w:p w14:paraId="34C7EDF0" w14:textId="77777777" w:rsidR="008A128D" w:rsidRPr="005C4CE5" w:rsidRDefault="008A128D" w:rsidP="00F0124E">
            <w:pPr>
              <w:widowControl/>
              <w:adjustRightInd w:val="0"/>
              <w:snapToGrid w:val="0"/>
            </w:pPr>
            <w:r w:rsidRPr="005C4CE5">
              <w:t>Under 18</w:t>
            </w:r>
          </w:p>
        </w:tc>
        <w:tc>
          <w:tcPr>
            <w:tcW w:w="1116" w:type="dxa"/>
            <w:vAlign w:val="center"/>
          </w:tcPr>
          <w:p w14:paraId="74FFE800" w14:textId="77777777" w:rsidR="008A128D" w:rsidRPr="005C4CE5" w:rsidRDefault="008A128D" w:rsidP="00F0124E">
            <w:pPr>
              <w:widowControl/>
              <w:adjustRightInd w:val="0"/>
              <w:snapToGrid w:val="0"/>
              <w:jc w:val="center"/>
            </w:pPr>
            <w:r w:rsidRPr="005C4CE5">
              <w:t>15</w:t>
            </w:r>
          </w:p>
        </w:tc>
        <w:tc>
          <w:tcPr>
            <w:tcW w:w="1577" w:type="dxa"/>
            <w:vAlign w:val="center"/>
          </w:tcPr>
          <w:p w14:paraId="187443B6" w14:textId="77777777" w:rsidR="008A128D" w:rsidRPr="005C4CE5" w:rsidRDefault="008A128D" w:rsidP="00F0124E">
            <w:pPr>
              <w:widowControl/>
              <w:adjustRightInd w:val="0"/>
              <w:snapToGrid w:val="0"/>
              <w:jc w:val="center"/>
            </w:pPr>
            <w:r w:rsidRPr="005C4CE5">
              <w:t>3.4</w:t>
            </w:r>
          </w:p>
        </w:tc>
      </w:tr>
      <w:tr w:rsidR="005C4CE5" w:rsidRPr="005C4CE5" w14:paraId="5AABF8DA" w14:textId="77777777" w:rsidTr="005C1782">
        <w:trPr>
          <w:trHeight w:val="55"/>
          <w:jc w:val="center"/>
        </w:trPr>
        <w:tc>
          <w:tcPr>
            <w:tcW w:w="1888" w:type="dxa"/>
          </w:tcPr>
          <w:p w14:paraId="6CBDB021" w14:textId="77777777" w:rsidR="008A128D" w:rsidRPr="005C4CE5" w:rsidRDefault="008A128D" w:rsidP="00F0124E">
            <w:pPr>
              <w:widowControl/>
              <w:adjustRightInd w:val="0"/>
              <w:snapToGrid w:val="0"/>
            </w:pPr>
          </w:p>
        </w:tc>
        <w:tc>
          <w:tcPr>
            <w:tcW w:w="3731" w:type="dxa"/>
          </w:tcPr>
          <w:p w14:paraId="441AE257" w14:textId="77777777" w:rsidR="008A128D" w:rsidRPr="005C4CE5" w:rsidRDefault="008A128D" w:rsidP="00F0124E">
            <w:pPr>
              <w:widowControl/>
              <w:adjustRightInd w:val="0"/>
              <w:snapToGrid w:val="0"/>
            </w:pPr>
            <w:r w:rsidRPr="005C4CE5">
              <w:t>19-24</w:t>
            </w:r>
          </w:p>
        </w:tc>
        <w:tc>
          <w:tcPr>
            <w:tcW w:w="1116" w:type="dxa"/>
            <w:vAlign w:val="center"/>
          </w:tcPr>
          <w:p w14:paraId="566A034A" w14:textId="77777777" w:rsidR="008A128D" w:rsidRPr="005C4CE5" w:rsidRDefault="008A128D" w:rsidP="00F0124E">
            <w:pPr>
              <w:widowControl/>
              <w:adjustRightInd w:val="0"/>
              <w:snapToGrid w:val="0"/>
              <w:jc w:val="center"/>
            </w:pPr>
            <w:r w:rsidRPr="005C4CE5">
              <w:t>192</w:t>
            </w:r>
          </w:p>
        </w:tc>
        <w:tc>
          <w:tcPr>
            <w:tcW w:w="1577" w:type="dxa"/>
            <w:vAlign w:val="center"/>
          </w:tcPr>
          <w:p w14:paraId="3C0D0600" w14:textId="77777777" w:rsidR="008A128D" w:rsidRPr="005C4CE5" w:rsidRDefault="008A128D" w:rsidP="00F0124E">
            <w:pPr>
              <w:widowControl/>
              <w:adjustRightInd w:val="0"/>
              <w:snapToGrid w:val="0"/>
              <w:jc w:val="center"/>
            </w:pPr>
            <w:r w:rsidRPr="005C4CE5">
              <w:t>43.0</w:t>
            </w:r>
          </w:p>
        </w:tc>
      </w:tr>
      <w:tr w:rsidR="005C4CE5" w:rsidRPr="005C4CE5" w14:paraId="7F9ED5D5" w14:textId="77777777" w:rsidTr="005C1782">
        <w:trPr>
          <w:trHeight w:val="55"/>
          <w:jc w:val="center"/>
        </w:trPr>
        <w:tc>
          <w:tcPr>
            <w:tcW w:w="1888" w:type="dxa"/>
          </w:tcPr>
          <w:p w14:paraId="1276AEA5" w14:textId="77777777" w:rsidR="008A128D" w:rsidRPr="005C4CE5" w:rsidRDefault="008A128D" w:rsidP="00F0124E">
            <w:pPr>
              <w:widowControl/>
              <w:adjustRightInd w:val="0"/>
              <w:snapToGrid w:val="0"/>
            </w:pPr>
          </w:p>
        </w:tc>
        <w:tc>
          <w:tcPr>
            <w:tcW w:w="3731" w:type="dxa"/>
          </w:tcPr>
          <w:p w14:paraId="6E16B58C" w14:textId="77777777" w:rsidR="008A128D" w:rsidRPr="005C4CE5" w:rsidRDefault="008A128D" w:rsidP="00F0124E">
            <w:pPr>
              <w:widowControl/>
              <w:adjustRightInd w:val="0"/>
              <w:snapToGrid w:val="0"/>
            </w:pPr>
            <w:r w:rsidRPr="005C4CE5">
              <w:t>25-35</w:t>
            </w:r>
          </w:p>
        </w:tc>
        <w:tc>
          <w:tcPr>
            <w:tcW w:w="1116" w:type="dxa"/>
            <w:vAlign w:val="center"/>
          </w:tcPr>
          <w:p w14:paraId="783FB23E" w14:textId="77777777" w:rsidR="008A128D" w:rsidRPr="005C4CE5" w:rsidRDefault="008A128D" w:rsidP="00F0124E">
            <w:pPr>
              <w:widowControl/>
              <w:adjustRightInd w:val="0"/>
              <w:snapToGrid w:val="0"/>
              <w:jc w:val="center"/>
            </w:pPr>
            <w:r w:rsidRPr="005C4CE5">
              <w:t>154</w:t>
            </w:r>
          </w:p>
        </w:tc>
        <w:tc>
          <w:tcPr>
            <w:tcW w:w="1577" w:type="dxa"/>
            <w:vAlign w:val="center"/>
          </w:tcPr>
          <w:p w14:paraId="3EA5F46D" w14:textId="77777777" w:rsidR="008A128D" w:rsidRPr="005C4CE5" w:rsidRDefault="008A128D" w:rsidP="00F0124E">
            <w:pPr>
              <w:widowControl/>
              <w:adjustRightInd w:val="0"/>
              <w:snapToGrid w:val="0"/>
              <w:jc w:val="center"/>
            </w:pPr>
            <w:r w:rsidRPr="005C4CE5">
              <w:t>34.5</w:t>
            </w:r>
          </w:p>
        </w:tc>
      </w:tr>
      <w:tr w:rsidR="005C4CE5" w:rsidRPr="005C4CE5" w14:paraId="602CF11A" w14:textId="77777777" w:rsidTr="005C1782">
        <w:trPr>
          <w:trHeight w:val="55"/>
          <w:jc w:val="center"/>
        </w:trPr>
        <w:tc>
          <w:tcPr>
            <w:tcW w:w="1888" w:type="dxa"/>
          </w:tcPr>
          <w:p w14:paraId="0B7E3D39" w14:textId="77777777" w:rsidR="008A128D" w:rsidRPr="005C4CE5" w:rsidRDefault="008A128D" w:rsidP="00F0124E">
            <w:pPr>
              <w:widowControl/>
              <w:adjustRightInd w:val="0"/>
              <w:snapToGrid w:val="0"/>
            </w:pPr>
          </w:p>
        </w:tc>
        <w:tc>
          <w:tcPr>
            <w:tcW w:w="3731" w:type="dxa"/>
          </w:tcPr>
          <w:p w14:paraId="04FF7C77" w14:textId="77777777" w:rsidR="008A128D" w:rsidRPr="005C4CE5" w:rsidRDefault="008A128D" w:rsidP="00F0124E">
            <w:pPr>
              <w:widowControl/>
              <w:adjustRightInd w:val="0"/>
              <w:snapToGrid w:val="0"/>
            </w:pPr>
            <w:r w:rsidRPr="005C4CE5">
              <w:t>36-45</w:t>
            </w:r>
          </w:p>
        </w:tc>
        <w:tc>
          <w:tcPr>
            <w:tcW w:w="1116" w:type="dxa"/>
            <w:vAlign w:val="center"/>
          </w:tcPr>
          <w:p w14:paraId="5856A304" w14:textId="77777777" w:rsidR="008A128D" w:rsidRPr="005C4CE5" w:rsidRDefault="008A128D" w:rsidP="00F0124E">
            <w:pPr>
              <w:widowControl/>
              <w:adjustRightInd w:val="0"/>
              <w:snapToGrid w:val="0"/>
              <w:jc w:val="center"/>
            </w:pPr>
            <w:r w:rsidRPr="005C4CE5">
              <w:t>51</w:t>
            </w:r>
          </w:p>
        </w:tc>
        <w:tc>
          <w:tcPr>
            <w:tcW w:w="1577" w:type="dxa"/>
            <w:vAlign w:val="center"/>
          </w:tcPr>
          <w:p w14:paraId="0EB8BCBA" w14:textId="77777777" w:rsidR="008A128D" w:rsidRPr="005C4CE5" w:rsidRDefault="008A128D" w:rsidP="00F0124E">
            <w:pPr>
              <w:widowControl/>
              <w:adjustRightInd w:val="0"/>
              <w:snapToGrid w:val="0"/>
              <w:jc w:val="center"/>
            </w:pPr>
            <w:r w:rsidRPr="005C4CE5">
              <w:t>11.4</w:t>
            </w:r>
          </w:p>
        </w:tc>
      </w:tr>
      <w:tr w:rsidR="005C4CE5" w:rsidRPr="005C4CE5" w14:paraId="29231F70" w14:textId="77777777" w:rsidTr="005C1782">
        <w:trPr>
          <w:trHeight w:val="55"/>
          <w:jc w:val="center"/>
        </w:trPr>
        <w:tc>
          <w:tcPr>
            <w:tcW w:w="1888" w:type="dxa"/>
          </w:tcPr>
          <w:p w14:paraId="372A61DD" w14:textId="77777777" w:rsidR="008A128D" w:rsidRPr="005C4CE5" w:rsidRDefault="008A128D" w:rsidP="00F0124E">
            <w:pPr>
              <w:widowControl/>
              <w:adjustRightInd w:val="0"/>
              <w:snapToGrid w:val="0"/>
            </w:pPr>
          </w:p>
        </w:tc>
        <w:tc>
          <w:tcPr>
            <w:tcW w:w="3731" w:type="dxa"/>
          </w:tcPr>
          <w:p w14:paraId="6FF938F1" w14:textId="77777777" w:rsidR="008A128D" w:rsidRPr="005C4CE5" w:rsidRDefault="008A128D" w:rsidP="00F0124E">
            <w:pPr>
              <w:widowControl/>
              <w:adjustRightInd w:val="0"/>
              <w:snapToGrid w:val="0"/>
            </w:pPr>
            <w:r w:rsidRPr="005C4CE5">
              <w:t>Over 45</w:t>
            </w:r>
          </w:p>
        </w:tc>
        <w:tc>
          <w:tcPr>
            <w:tcW w:w="1116" w:type="dxa"/>
            <w:vAlign w:val="center"/>
          </w:tcPr>
          <w:p w14:paraId="470A77B3" w14:textId="77777777" w:rsidR="008A128D" w:rsidRPr="005C4CE5" w:rsidRDefault="008A128D" w:rsidP="00F0124E">
            <w:pPr>
              <w:widowControl/>
              <w:adjustRightInd w:val="0"/>
              <w:snapToGrid w:val="0"/>
              <w:jc w:val="center"/>
            </w:pPr>
            <w:r w:rsidRPr="005C4CE5">
              <w:t>34</w:t>
            </w:r>
          </w:p>
        </w:tc>
        <w:tc>
          <w:tcPr>
            <w:tcW w:w="1577" w:type="dxa"/>
            <w:vAlign w:val="center"/>
          </w:tcPr>
          <w:p w14:paraId="779EFB7F" w14:textId="77777777" w:rsidR="008A128D" w:rsidRPr="005C4CE5" w:rsidRDefault="008A128D" w:rsidP="00F0124E">
            <w:pPr>
              <w:widowControl/>
              <w:adjustRightInd w:val="0"/>
              <w:snapToGrid w:val="0"/>
              <w:jc w:val="center"/>
            </w:pPr>
            <w:r w:rsidRPr="005C4CE5">
              <w:t>7.6</w:t>
            </w:r>
          </w:p>
        </w:tc>
      </w:tr>
      <w:tr w:rsidR="005C4CE5" w:rsidRPr="005C4CE5" w14:paraId="4C4EB565" w14:textId="77777777" w:rsidTr="005C1782">
        <w:trPr>
          <w:trHeight w:val="55"/>
          <w:jc w:val="center"/>
        </w:trPr>
        <w:tc>
          <w:tcPr>
            <w:tcW w:w="1888" w:type="dxa"/>
          </w:tcPr>
          <w:p w14:paraId="4379DF88" w14:textId="77777777" w:rsidR="008A128D" w:rsidRPr="005C4CE5" w:rsidRDefault="008A128D" w:rsidP="00F0124E">
            <w:pPr>
              <w:widowControl/>
              <w:adjustRightInd w:val="0"/>
              <w:snapToGrid w:val="0"/>
            </w:pPr>
            <w:r w:rsidRPr="005C4CE5">
              <w:t>Education</w:t>
            </w:r>
          </w:p>
        </w:tc>
        <w:tc>
          <w:tcPr>
            <w:tcW w:w="3731" w:type="dxa"/>
          </w:tcPr>
          <w:p w14:paraId="35814810" w14:textId="77777777" w:rsidR="008A128D" w:rsidRPr="005C4CE5" w:rsidRDefault="008A128D" w:rsidP="00F0124E">
            <w:pPr>
              <w:widowControl/>
              <w:adjustRightInd w:val="0"/>
              <w:snapToGrid w:val="0"/>
            </w:pPr>
            <w:r w:rsidRPr="005C4CE5">
              <w:t>Junior high school or less</w:t>
            </w:r>
          </w:p>
        </w:tc>
        <w:tc>
          <w:tcPr>
            <w:tcW w:w="1116" w:type="dxa"/>
            <w:vAlign w:val="center"/>
          </w:tcPr>
          <w:p w14:paraId="3BB6579E" w14:textId="77777777" w:rsidR="008A128D" w:rsidRPr="005C4CE5" w:rsidRDefault="008A128D" w:rsidP="00F0124E">
            <w:pPr>
              <w:widowControl/>
              <w:adjustRightInd w:val="0"/>
              <w:snapToGrid w:val="0"/>
              <w:jc w:val="center"/>
            </w:pPr>
            <w:r w:rsidRPr="005C4CE5">
              <w:t>13</w:t>
            </w:r>
          </w:p>
        </w:tc>
        <w:tc>
          <w:tcPr>
            <w:tcW w:w="1577" w:type="dxa"/>
            <w:vAlign w:val="center"/>
          </w:tcPr>
          <w:p w14:paraId="5D4C1F04" w14:textId="77777777" w:rsidR="008A128D" w:rsidRPr="005C4CE5" w:rsidRDefault="008A128D" w:rsidP="00F0124E">
            <w:pPr>
              <w:widowControl/>
              <w:adjustRightInd w:val="0"/>
              <w:snapToGrid w:val="0"/>
              <w:ind w:firstLine="38"/>
              <w:jc w:val="center"/>
            </w:pPr>
            <w:r w:rsidRPr="005C4CE5">
              <w:t>2.9</w:t>
            </w:r>
          </w:p>
        </w:tc>
      </w:tr>
      <w:tr w:rsidR="005C4CE5" w:rsidRPr="005C4CE5" w14:paraId="60BB2202" w14:textId="77777777" w:rsidTr="005C1782">
        <w:trPr>
          <w:trHeight w:val="55"/>
          <w:jc w:val="center"/>
        </w:trPr>
        <w:tc>
          <w:tcPr>
            <w:tcW w:w="1888" w:type="dxa"/>
          </w:tcPr>
          <w:p w14:paraId="0291AE79" w14:textId="77777777" w:rsidR="008A128D" w:rsidRPr="005C4CE5" w:rsidRDefault="008A128D" w:rsidP="00F0124E">
            <w:pPr>
              <w:widowControl/>
              <w:adjustRightInd w:val="0"/>
              <w:snapToGrid w:val="0"/>
            </w:pPr>
          </w:p>
        </w:tc>
        <w:tc>
          <w:tcPr>
            <w:tcW w:w="3731" w:type="dxa"/>
          </w:tcPr>
          <w:p w14:paraId="29DF1613" w14:textId="77777777" w:rsidR="008A128D" w:rsidRPr="005C4CE5" w:rsidRDefault="008A128D" w:rsidP="00F0124E">
            <w:pPr>
              <w:widowControl/>
              <w:adjustRightInd w:val="0"/>
              <w:snapToGrid w:val="0"/>
            </w:pPr>
            <w:r w:rsidRPr="005C4CE5">
              <w:t>High school</w:t>
            </w:r>
          </w:p>
        </w:tc>
        <w:tc>
          <w:tcPr>
            <w:tcW w:w="1116" w:type="dxa"/>
            <w:vAlign w:val="center"/>
          </w:tcPr>
          <w:p w14:paraId="6E5EA0A2" w14:textId="77777777" w:rsidR="008A128D" w:rsidRPr="005C4CE5" w:rsidRDefault="008A128D" w:rsidP="00F0124E">
            <w:pPr>
              <w:widowControl/>
              <w:adjustRightInd w:val="0"/>
              <w:snapToGrid w:val="0"/>
              <w:jc w:val="center"/>
            </w:pPr>
            <w:r w:rsidRPr="005C4CE5">
              <w:t>19</w:t>
            </w:r>
          </w:p>
        </w:tc>
        <w:tc>
          <w:tcPr>
            <w:tcW w:w="1577" w:type="dxa"/>
            <w:vAlign w:val="center"/>
          </w:tcPr>
          <w:p w14:paraId="3F454D81" w14:textId="77777777" w:rsidR="008A128D" w:rsidRPr="005C4CE5" w:rsidRDefault="008A128D" w:rsidP="00F0124E">
            <w:pPr>
              <w:widowControl/>
              <w:adjustRightInd w:val="0"/>
              <w:snapToGrid w:val="0"/>
              <w:ind w:firstLine="38"/>
              <w:jc w:val="center"/>
            </w:pPr>
            <w:r w:rsidRPr="005C4CE5">
              <w:t>4.3</w:t>
            </w:r>
          </w:p>
        </w:tc>
      </w:tr>
      <w:tr w:rsidR="005C4CE5" w:rsidRPr="005C4CE5" w14:paraId="0DC409C2" w14:textId="77777777" w:rsidTr="005C1782">
        <w:trPr>
          <w:trHeight w:val="55"/>
          <w:jc w:val="center"/>
        </w:trPr>
        <w:tc>
          <w:tcPr>
            <w:tcW w:w="1888" w:type="dxa"/>
          </w:tcPr>
          <w:p w14:paraId="06147FE5" w14:textId="77777777" w:rsidR="008A128D" w:rsidRPr="005C4CE5" w:rsidRDefault="008A128D" w:rsidP="00F0124E">
            <w:pPr>
              <w:widowControl/>
              <w:adjustRightInd w:val="0"/>
              <w:snapToGrid w:val="0"/>
            </w:pPr>
          </w:p>
        </w:tc>
        <w:tc>
          <w:tcPr>
            <w:tcW w:w="3731" w:type="dxa"/>
          </w:tcPr>
          <w:p w14:paraId="5B7B2D83" w14:textId="77777777" w:rsidR="008A128D" w:rsidRPr="005C4CE5" w:rsidRDefault="008A128D" w:rsidP="00F0124E">
            <w:pPr>
              <w:widowControl/>
              <w:adjustRightInd w:val="0"/>
              <w:snapToGrid w:val="0"/>
            </w:pPr>
            <w:r w:rsidRPr="005C4CE5">
              <w:t>University</w:t>
            </w:r>
          </w:p>
        </w:tc>
        <w:tc>
          <w:tcPr>
            <w:tcW w:w="1116" w:type="dxa"/>
            <w:vAlign w:val="center"/>
          </w:tcPr>
          <w:p w14:paraId="1F8DD2B5" w14:textId="77777777" w:rsidR="008A128D" w:rsidRPr="005C4CE5" w:rsidRDefault="008A128D" w:rsidP="00F0124E">
            <w:pPr>
              <w:widowControl/>
              <w:adjustRightInd w:val="0"/>
              <w:snapToGrid w:val="0"/>
              <w:jc w:val="center"/>
            </w:pPr>
            <w:r w:rsidRPr="005C4CE5">
              <w:t>269</w:t>
            </w:r>
          </w:p>
        </w:tc>
        <w:tc>
          <w:tcPr>
            <w:tcW w:w="1577" w:type="dxa"/>
            <w:vAlign w:val="center"/>
          </w:tcPr>
          <w:p w14:paraId="1ED9349C" w14:textId="77777777" w:rsidR="008A128D" w:rsidRPr="005C4CE5" w:rsidRDefault="008A128D" w:rsidP="00F0124E">
            <w:pPr>
              <w:widowControl/>
              <w:adjustRightInd w:val="0"/>
              <w:snapToGrid w:val="0"/>
              <w:ind w:firstLine="38"/>
              <w:jc w:val="center"/>
            </w:pPr>
            <w:r w:rsidRPr="005C4CE5">
              <w:t>60.3</w:t>
            </w:r>
          </w:p>
        </w:tc>
      </w:tr>
      <w:tr w:rsidR="005C4CE5" w:rsidRPr="005C4CE5" w14:paraId="4BBAE311" w14:textId="77777777" w:rsidTr="005C1782">
        <w:trPr>
          <w:trHeight w:val="55"/>
          <w:jc w:val="center"/>
        </w:trPr>
        <w:tc>
          <w:tcPr>
            <w:tcW w:w="1888" w:type="dxa"/>
          </w:tcPr>
          <w:p w14:paraId="34B71D16" w14:textId="77777777" w:rsidR="008A128D" w:rsidRPr="005C4CE5" w:rsidRDefault="008A128D" w:rsidP="00F0124E">
            <w:pPr>
              <w:widowControl/>
              <w:adjustRightInd w:val="0"/>
              <w:snapToGrid w:val="0"/>
            </w:pPr>
          </w:p>
        </w:tc>
        <w:tc>
          <w:tcPr>
            <w:tcW w:w="3731" w:type="dxa"/>
          </w:tcPr>
          <w:p w14:paraId="6FE3A503" w14:textId="77777777" w:rsidR="008A128D" w:rsidRPr="005C4CE5" w:rsidRDefault="008A128D" w:rsidP="00F0124E">
            <w:pPr>
              <w:widowControl/>
              <w:adjustRightInd w:val="0"/>
              <w:snapToGrid w:val="0"/>
            </w:pPr>
            <w:r w:rsidRPr="005C4CE5">
              <w:t>Graduate school</w:t>
            </w:r>
          </w:p>
        </w:tc>
        <w:tc>
          <w:tcPr>
            <w:tcW w:w="1116" w:type="dxa"/>
            <w:vAlign w:val="center"/>
          </w:tcPr>
          <w:p w14:paraId="0B3E63FF" w14:textId="77777777" w:rsidR="008A128D" w:rsidRPr="005C4CE5" w:rsidRDefault="008A128D" w:rsidP="00F0124E">
            <w:pPr>
              <w:widowControl/>
              <w:adjustRightInd w:val="0"/>
              <w:snapToGrid w:val="0"/>
              <w:jc w:val="center"/>
            </w:pPr>
            <w:r w:rsidRPr="005C4CE5">
              <w:t>132</w:t>
            </w:r>
          </w:p>
        </w:tc>
        <w:tc>
          <w:tcPr>
            <w:tcW w:w="1577" w:type="dxa"/>
            <w:vAlign w:val="center"/>
          </w:tcPr>
          <w:p w14:paraId="738EE382" w14:textId="77777777" w:rsidR="008A128D" w:rsidRPr="005C4CE5" w:rsidRDefault="008A128D" w:rsidP="00F0124E">
            <w:pPr>
              <w:widowControl/>
              <w:adjustRightInd w:val="0"/>
              <w:snapToGrid w:val="0"/>
              <w:ind w:firstLine="38"/>
              <w:jc w:val="center"/>
            </w:pPr>
            <w:r w:rsidRPr="005C4CE5">
              <w:t>29.6</w:t>
            </w:r>
          </w:p>
        </w:tc>
      </w:tr>
      <w:tr w:rsidR="005C4CE5" w:rsidRPr="005C4CE5" w14:paraId="0B9947C3" w14:textId="77777777" w:rsidTr="005C1782">
        <w:trPr>
          <w:trHeight w:val="55"/>
          <w:jc w:val="center"/>
        </w:trPr>
        <w:tc>
          <w:tcPr>
            <w:tcW w:w="1888" w:type="dxa"/>
          </w:tcPr>
          <w:p w14:paraId="5BA5F24B" w14:textId="77777777" w:rsidR="008A128D" w:rsidRPr="005C4CE5" w:rsidRDefault="008A128D" w:rsidP="00F0124E">
            <w:pPr>
              <w:widowControl/>
              <w:adjustRightInd w:val="0"/>
              <w:snapToGrid w:val="0"/>
            </w:pPr>
          </w:p>
        </w:tc>
        <w:tc>
          <w:tcPr>
            <w:tcW w:w="3731" w:type="dxa"/>
          </w:tcPr>
          <w:p w14:paraId="084D0F66" w14:textId="77777777" w:rsidR="008A128D" w:rsidRPr="005C4CE5" w:rsidRDefault="008A128D" w:rsidP="00F0124E">
            <w:pPr>
              <w:widowControl/>
              <w:adjustRightInd w:val="0"/>
              <w:snapToGrid w:val="0"/>
            </w:pPr>
            <w:r w:rsidRPr="005C4CE5">
              <w:t>Ph. D.</w:t>
            </w:r>
          </w:p>
        </w:tc>
        <w:tc>
          <w:tcPr>
            <w:tcW w:w="1116" w:type="dxa"/>
            <w:vAlign w:val="center"/>
          </w:tcPr>
          <w:p w14:paraId="0F5481F7" w14:textId="77777777" w:rsidR="008A128D" w:rsidRPr="005C4CE5" w:rsidRDefault="008A128D" w:rsidP="00F0124E">
            <w:pPr>
              <w:widowControl/>
              <w:adjustRightInd w:val="0"/>
              <w:snapToGrid w:val="0"/>
              <w:jc w:val="center"/>
            </w:pPr>
            <w:r w:rsidRPr="005C4CE5">
              <w:t>13</w:t>
            </w:r>
          </w:p>
        </w:tc>
        <w:tc>
          <w:tcPr>
            <w:tcW w:w="1577" w:type="dxa"/>
            <w:vAlign w:val="center"/>
          </w:tcPr>
          <w:p w14:paraId="380AA644" w14:textId="77777777" w:rsidR="008A128D" w:rsidRPr="005C4CE5" w:rsidRDefault="008A128D" w:rsidP="00F0124E">
            <w:pPr>
              <w:widowControl/>
              <w:adjustRightInd w:val="0"/>
              <w:snapToGrid w:val="0"/>
              <w:ind w:firstLine="38"/>
              <w:jc w:val="center"/>
            </w:pPr>
            <w:r w:rsidRPr="005C4CE5">
              <w:t>2.9</w:t>
            </w:r>
          </w:p>
        </w:tc>
      </w:tr>
      <w:tr w:rsidR="005C4CE5" w:rsidRPr="005C4CE5" w14:paraId="575876B8" w14:textId="77777777" w:rsidTr="005C1782">
        <w:trPr>
          <w:trHeight w:val="55"/>
          <w:jc w:val="center"/>
        </w:trPr>
        <w:tc>
          <w:tcPr>
            <w:tcW w:w="1888" w:type="dxa"/>
          </w:tcPr>
          <w:p w14:paraId="1262BB24" w14:textId="77777777" w:rsidR="008A128D" w:rsidRPr="005C4CE5" w:rsidRDefault="008A128D" w:rsidP="00F0124E">
            <w:pPr>
              <w:widowControl/>
              <w:adjustRightInd w:val="0"/>
              <w:snapToGrid w:val="0"/>
            </w:pPr>
            <w:r w:rsidRPr="005C4CE5">
              <w:t>Occupation</w:t>
            </w:r>
          </w:p>
        </w:tc>
        <w:tc>
          <w:tcPr>
            <w:tcW w:w="3731" w:type="dxa"/>
          </w:tcPr>
          <w:p w14:paraId="70B20980" w14:textId="77777777" w:rsidR="008A128D" w:rsidRPr="005C4CE5" w:rsidRDefault="008A128D" w:rsidP="00F0124E">
            <w:pPr>
              <w:widowControl/>
              <w:adjustRightInd w:val="0"/>
              <w:snapToGrid w:val="0"/>
            </w:pPr>
            <w:r w:rsidRPr="005C4CE5">
              <w:t>Full-time student</w:t>
            </w:r>
          </w:p>
        </w:tc>
        <w:tc>
          <w:tcPr>
            <w:tcW w:w="1116" w:type="dxa"/>
            <w:vAlign w:val="center"/>
          </w:tcPr>
          <w:p w14:paraId="792360E4" w14:textId="77777777" w:rsidR="008A128D" w:rsidRPr="005C4CE5" w:rsidRDefault="008A128D" w:rsidP="00F0124E">
            <w:pPr>
              <w:widowControl/>
              <w:adjustRightInd w:val="0"/>
              <w:snapToGrid w:val="0"/>
              <w:jc w:val="center"/>
            </w:pPr>
            <w:r w:rsidRPr="005C4CE5">
              <w:t>196</w:t>
            </w:r>
          </w:p>
        </w:tc>
        <w:tc>
          <w:tcPr>
            <w:tcW w:w="1577" w:type="dxa"/>
            <w:vAlign w:val="bottom"/>
          </w:tcPr>
          <w:p w14:paraId="5D491286" w14:textId="77777777" w:rsidR="008A128D" w:rsidRPr="005C4CE5" w:rsidRDefault="008A128D" w:rsidP="00F0124E">
            <w:pPr>
              <w:widowControl/>
              <w:adjustRightInd w:val="0"/>
              <w:snapToGrid w:val="0"/>
              <w:jc w:val="center"/>
              <w:rPr>
                <w:sz w:val="22"/>
                <w:szCs w:val="22"/>
              </w:rPr>
            </w:pPr>
            <w:r w:rsidRPr="005C4CE5">
              <w:rPr>
                <w:sz w:val="22"/>
                <w:szCs w:val="22"/>
              </w:rPr>
              <w:t>43.9</w:t>
            </w:r>
          </w:p>
        </w:tc>
      </w:tr>
      <w:tr w:rsidR="005C4CE5" w:rsidRPr="005C4CE5" w14:paraId="06DB5846" w14:textId="77777777" w:rsidTr="005C1782">
        <w:trPr>
          <w:trHeight w:val="55"/>
          <w:jc w:val="center"/>
        </w:trPr>
        <w:tc>
          <w:tcPr>
            <w:tcW w:w="1888" w:type="dxa"/>
          </w:tcPr>
          <w:p w14:paraId="77CF5B17" w14:textId="77777777" w:rsidR="008A128D" w:rsidRPr="005C4CE5" w:rsidRDefault="008A128D" w:rsidP="00F0124E">
            <w:pPr>
              <w:widowControl/>
              <w:adjustRightInd w:val="0"/>
              <w:snapToGrid w:val="0"/>
            </w:pPr>
          </w:p>
        </w:tc>
        <w:tc>
          <w:tcPr>
            <w:tcW w:w="3731" w:type="dxa"/>
          </w:tcPr>
          <w:p w14:paraId="68E670EC" w14:textId="77777777" w:rsidR="008A128D" w:rsidRPr="005C4CE5" w:rsidRDefault="008A128D" w:rsidP="00F0124E">
            <w:pPr>
              <w:widowControl/>
              <w:adjustRightInd w:val="0"/>
              <w:snapToGrid w:val="0"/>
            </w:pPr>
            <w:r w:rsidRPr="005C4CE5">
              <w:t>Military, public service, and education</w:t>
            </w:r>
          </w:p>
        </w:tc>
        <w:tc>
          <w:tcPr>
            <w:tcW w:w="1116" w:type="dxa"/>
            <w:vAlign w:val="center"/>
          </w:tcPr>
          <w:p w14:paraId="6B86F967" w14:textId="77777777" w:rsidR="008A128D" w:rsidRPr="005C4CE5" w:rsidRDefault="008A128D" w:rsidP="00F0124E">
            <w:pPr>
              <w:widowControl/>
              <w:adjustRightInd w:val="0"/>
              <w:snapToGrid w:val="0"/>
              <w:jc w:val="center"/>
            </w:pPr>
            <w:r w:rsidRPr="005C4CE5">
              <w:t>55</w:t>
            </w:r>
          </w:p>
        </w:tc>
        <w:tc>
          <w:tcPr>
            <w:tcW w:w="1577" w:type="dxa"/>
            <w:vAlign w:val="bottom"/>
          </w:tcPr>
          <w:p w14:paraId="341AE54C" w14:textId="77777777" w:rsidR="008A128D" w:rsidRPr="005C4CE5" w:rsidRDefault="008A128D" w:rsidP="00F0124E">
            <w:pPr>
              <w:widowControl/>
              <w:adjustRightInd w:val="0"/>
              <w:snapToGrid w:val="0"/>
              <w:jc w:val="center"/>
              <w:rPr>
                <w:sz w:val="22"/>
                <w:szCs w:val="22"/>
              </w:rPr>
            </w:pPr>
            <w:r w:rsidRPr="005C4CE5">
              <w:rPr>
                <w:sz w:val="22"/>
                <w:szCs w:val="22"/>
              </w:rPr>
              <w:t>12.3</w:t>
            </w:r>
          </w:p>
        </w:tc>
      </w:tr>
      <w:tr w:rsidR="005C4CE5" w:rsidRPr="005C4CE5" w14:paraId="6A8A4D2A" w14:textId="77777777" w:rsidTr="005C1782">
        <w:trPr>
          <w:trHeight w:val="55"/>
          <w:jc w:val="center"/>
        </w:trPr>
        <w:tc>
          <w:tcPr>
            <w:tcW w:w="1888" w:type="dxa"/>
          </w:tcPr>
          <w:p w14:paraId="27D629BB" w14:textId="77777777" w:rsidR="008A128D" w:rsidRPr="005C4CE5" w:rsidRDefault="008A128D" w:rsidP="00F0124E">
            <w:pPr>
              <w:widowControl/>
              <w:adjustRightInd w:val="0"/>
              <w:snapToGrid w:val="0"/>
            </w:pPr>
          </w:p>
        </w:tc>
        <w:tc>
          <w:tcPr>
            <w:tcW w:w="3731" w:type="dxa"/>
          </w:tcPr>
          <w:p w14:paraId="5E0BBC87" w14:textId="77777777" w:rsidR="008A128D" w:rsidRPr="005C4CE5" w:rsidRDefault="008A128D" w:rsidP="00F0124E">
            <w:pPr>
              <w:widowControl/>
              <w:adjustRightInd w:val="0"/>
              <w:snapToGrid w:val="0"/>
            </w:pPr>
            <w:r w:rsidRPr="005C4CE5">
              <w:t>Finance</w:t>
            </w:r>
          </w:p>
        </w:tc>
        <w:tc>
          <w:tcPr>
            <w:tcW w:w="1116" w:type="dxa"/>
            <w:vAlign w:val="center"/>
          </w:tcPr>
          <w:p w14:paraId="034C7FD5" w14:textId="77777777" w:rsidR="008A128D" w:rsidRPr="005C4CE5" w:rsidRDefault="008A128D" w:rsidP="00F0124E">
            <w:pPr>
              <w:widowControl/>
              <w:adjustRightInd w:val="0"/>
              <w:snapToGrid w:val="0"/>
              <w:jc w:val="center"/>
            </w:pPr>
            <w:r w:rsidRPr="005C4CE5">
              <w:t>11</w:t>
            </w:r>
          </w:p>
        </w:tc>
        <w:tc>
          <w:tcPr>
            <w:tcW w:w="1577" w:type="dxa"/>
            <w:vAlign w:val="bottom"/>
          </w:tcPr>
          <w:p w14:paraId="28D0BA5D" w14:textId="77777777" w:rsidR="008A128D" w:rsidRPr="005C4CE5" w:rsidRDefault="008A128D" w:rsidP="00F0124E">
            <w:pPr>
              <w:widowControl/>
              <w:adjustRightInd w:val="0"/>
              <w:snapToGrid w:val="0"/>
              <w:jc w:val="center"/>
              <w:rPr>
                <w:sz w:val="22"/>
                <w:szCs w:val="22"/>
              </w:rPr>
            </w:pPr>
            <w:r w:rsidRPr="005C4CE5">
              <w:rPr>
                <w:sz w:val="22"/>
                <w:szCs w:val="22"/>
              </w:rPr>
              <w:t>2.5</w:t>
            </w:r>
          </w:p>
        </w:tc>
      </w:tr>
      <w:tr w:rsidR="005C4CE5" w:rsidRPr="005C4CE5" w14:paraId="5F4BDD35" w14:textId="77777777" w:rsidTr="005C1782">
        <w:trPr>
          <w:trHeight w:val="55"/>
          <w:jc w:val="center"/>
        </w:trPr>
        <w:tc>
          <w:tcPr>
            <w:tcW w:w="1888" w:type="dxa"/>
          </w:tcPr>
          <w:p w14:paraId="56BF2AC2" w14:textId="77777777" w:rsidR="008A128D" w:rsidRPr="005C4CE5" w:rsidRDefault="008A128D" w:rsidP="00F0124E">
            <w:pPr>
              <w:widowControl/>
              <w:adjustRightInd w:val="0"/>
              <w:snapToGrid w:val="0"/>
            </w:pPr>
          </w:p>
        </w:tc>
        <w:tc>
          <w:tcPr>
            <w:tcW w:w="3731" w:type="dxa"/>
          </w:tcPr>
          <w:p w14:paraId="7ED840E5" w14:textId="77777777" w:rsidR="008A128D" w:rsidRPr="005C4CE5" w:rsidRDefault="008A128D" w:rsidP="00F0124E">
            <w:pPr>
              <w:widowControl/>
              <w:adjustRightInd w:val="0"/>
              <w:snapToGrid w:val="0"/>
            </w:pPr>
            <w:r w:rsidRPr="005C4CE5">
              <w:t>Communication worker</w:t>
            </w:r>
          </w:p>
        </w:tc>
        <w:tc>
          <w:tcPr>
            <w:tcW w:w="1116" w:type="dxa"/>
            <w:vAlign w:val="center"/>
          </w:tcPr>
          <w:p w14:paraId="493E8B06" w14:textId="77777777" w:rsidR="008A128D" w:rsidRPr="005C4CE5" w:rsidRDefault="008A128D" w:rsidP="00F0124E">
            <w:pPr>
              <w:widowControl/>
              <w:adjustRightInd w:val="0"/>
              <w:snapToGrid w:val="0"/>
              <w:jc w:val="center"/>
            </w:pPr>
            <w:r w:rsidRPr="005C4CE5">
              <w:t>6</w:t>
            </w:r>
          </w:p>
        </w:tc>
        <w:tc>
          <w:tcPr>
            <w:tcW w:w="1577" w:type="dxa"/>
            <w:vAlign w:val="bottom"/>
          </w:tcPr>
          <w:p w14:paraId="7F684C81" w14:textId="77777777" w:rsidR="008A128D" w:rsidRPr="005C4CE5" w:rsidRDefault="008A128D" w:rsidP="00F0124E">
            <w:pPr>
              <w:widowControl/>
              <w:adjustRightInd w:val="0"/>
              <w:snapToGrid w:val="0"/>
              <w:jc w:val="center"/>
              <w:rPr>
                <w:sz w:val="22"/>
                <w:szCs w:val="22"/>
              </w:rPr>
            </w:pPr>
            <w:r w:rsidRPr="005C4CE5">
              <w:rPr>
                <w:sz w:val="22"/>
                <w:szCs w:val="22"/>
              </w:rPr>
              <w:t>1.3</w:t>
            </w:r>
          </w:p>
        </w:tc>
      </w:tr>
      <w:tr w:rsidR="005C4CE5" w:rsidRPr="005C4CE5" w14:paraId="7E33DE34" w14:textId="77777777" w:rsidTr="005C1782">
        <w:trPr>
          <w:trHeight w:val="55"/>
          <w:jc w:val="center"/>
        </w:trPr>
        <w:tc>
          <w:tcPr>
            <w:tcW w:w="1888" w:type="dxa"/>
          </w:tcPr>
          <w:p w14:paraId="7C722D44" w14:textId="77777777" w:rsidR="008A128D" w:rsidRPr="005C4CE5" w:rsidRDefault="008A128D" w:rsidP="00F0124E">
            <w:pPr>
              <w:widowControl/>
              <w:adjustRightInd w:val="0"/>
              <w:snapToGrid w:val="0"/>
            </w:pPr>
          </w:p>
        </w:tc>
        <w:tc>
          <w:tcPr>
            <w:tcW w:w="3731" w:type="dxa"/>
          </w:tcPr>
          <w:p w14:paraId="433F82F0" w14:textId="77777777" w:rsidR="008A128D" w:rsidRPr="005C4CE5" w:rsidRDefault="008A128D" w:rsidP="00F0124E">
            <w:pPr>
              <w:widowControl/>
              <w:adjustRightInd w:val="0"/>
              <w:snapToGrid w:val="0"/>
            </w:pPr>
            <w:r w:rsidRPr="005C4CE5">
              <w:rPr>
                <w:rFonts w:eastAsia="標楷體"/>
              </w:rPr>
              <w:t>Freelancer</w:t>
            </w:r>
          </w:p>
        </w:tc>
        <w:tc>
          <w:tcPr>
            <w:tcW w:w="1116" w:type="dxa"/>
            <w:vAlign w:val="center"/>
          </w:tcPr>
          <w:p w14:paraId="768F0721" w14:textId="77777777" w:rsidR="008A128D" w:rsidRPr="005C4CE5" w:rsidRDefault="008A128D" w:rsidP="00F0124E">
            <w:pPr>
              <w:widowControl/>
              <w:adjustRightInd w:val="0"/>
              <w:snapToGrid w:val="0"/>
              <w:jc w:val="center"/>
            </w:pPr>
            <w:r w:rsidRPr="005C4CE5">
              <w:t>26</w:t>
            </w:r>
          </w:p>
        </w:tc>
        <w:tc>
          <w:tcPr>
            <w:tcW w:w="1577" w:type="dxa"/>
            <w:vAlign w:val="bottom"/>
          </w:tcPr>
          <w:p w14:paraId="681163F0" w14:textId="77777777" w:rsidR="008A128D" w:rsidRPr="005C4CE5" w:rsidRDefault="008A128D" w:rsidP="00F0124E">
            <w:pPr>
              <w:widowControl/>
              <w:adjustRightInd w:val="0"/>
              <w:snapToGrid w:val="0"/>
              <w:jc w:val="center"/>
              <w:rPr>
                <w:sz w:val="22"/>
                <w:szCs w:val="22"/>
              </w:rPr>
            </w:pPr>
            <w:r w:rsidRPr="005C4CE5">
              <w:rPr>
                <w:sz w:val="22"/>
                <w:szCs w:val="22"/>
              </w:rPr>
              <w:t>5.8</w:t>
            </w:r>
          </w:p>
        </w:tc>
      </w:tr>
      <w:tr w:rsidR="005C4CE5" w:rsidRPr="005C4CE5" w14:paraId="32C94433" w14:textId="77777777" w:rsidTr="005C1782">
        <w:trPr>
          <w:trHeight w:val="55"/>
          <w:jc w:val="center"/>
        </w:trPr>
        <w:tc>
          <w:tcPr>
            <w:tcW w:w="1888" w:type="dxa"/>
          </w:tcPr>
          <w:p w14:paraId="26E05FF0" w14:textId="77777777" w:rsidR="008A128D" w:rsidRPr="005C4CE5" w:rsidRDefault="008A128D" w:rsidP="00F0124E">
            <w:pPr>
              <w:widowControl/>
              <w:adjustRightInd w:val="0"/>
              <w:snapToGrid w:val="0"/>
            </w:pPr>
          </w:p>
        </w:tc>
        <w:tc>
          <w:tcPr>
            <w:tcW w:w="3731" w:type="dxa"/>
          </w:tcPr>
          <w:p w14:paraId="08CD3529" w14:textId="77777777" w:rsidR="008A128D" w:rsidRPr="005C4CE5" w:rsidRDefault="008A128D" w:rsidP="00F0124E">
            <w:pPr>
              <w:widowControl/>
              <w:adjustRightInd w:val="0"/>
              <w:snapToGrid w:val="0"/>
            </w:pPr>
            <w:r w:rsidRPr="005C4CE5">
              <w:t>Service industry</w:t>
            </w:r>
          </w:p>
        </w:tc>
        <w:tc>
          <w:tcPr>
            <w:tcW w:w="1116" w:type="dxa"/>
            <w:vAlign w:val="center"/>
          </w:tcPr>
          <w:p w14:paraId="437D177F" w14:textId="77777777" w:rsidR="008A128D" w:rsidRPr="005C4CE5" w:rsidRDefault="008A128D" w:rsidP="00F0124E">
            <w:pPr>
              <w:widowControl/>
              <w:adjustRightInd w:val="0"/>
              <w:snapToGrid w:val="0"/>
              <w:jc w:val="center"/>
            </w:pPr>
            <w:r w:rsidRPr="005C4CE5">
              <w:t>66</w:t>
            </w:r>
          </w:p>
        </w:tc>
        <w:tc>
          <w:tcPr>
            <w:tcW w:w="1577" w:type="dxa"/>
            <w:vAlign w:val="bottom"/>
          </w:tcPr>
          <w:p w14:paraId="30FB466B" w14:textId="77777777" w:rsidR="008A128D" w:rsidRPr="005C4CE5" w:rsidRDefault="008A128D" w:rsidP="00F0124E">
            <w:pPr>
              <w:widowControl/>
              <w:adjustRightInd w:val="0"/>
              <w:snapToGrid w:val="0"/>
              <w:jc w:val="center"/>
              <w:rPr>
                <w:sz w:val="22"/>
                <w:szCs w:val="22"/>
              </w:rPr>
            </w:pPr>
            <w:r w:rsidRPr="005C4CE5">
              <w:rPr>
                <w:sz w:val="22"/>
                <w:szCs w:val="22"/>
              </w:rPr>
              <w:t>14.8</w:t>
            </w:r>
          </w:p>
        </w:tc>
      </w:tr>
      <w:tr w:rsidR="005C4CE5" w:rsidRPr="005C4CE5" w14:paraId="6C8C83E7" w14:textId="77777777" w:rsidTr="005C1782">
        <w:trPr>
          <w:trHeight w:val="55"/>
          <w:jc w:val="center"/>
        </w:trPr>
        <w:tc>
          <w:tcPr>
            <w:tcW w:w="1888" w:type="dxa"/>
          </w:tcPr>
          <w:p w14:paraId="6E4A1D62" w14:textId="77777777" w:rsidR="008A128D" w:rsidRPr="005C4CE5" w:rsidRDefault="008A128D" w:rsidP="00F0124E">
            <w:pPr>
              <w:widowControl/>
              <w:adjustRightInd w:val="0"/>
              <w:snapToGrid w:val="0"/>
            </w:pPr>
          </w:p>
        </w:tc>
        <w:tc>
          <w:tcPr>
            <w:tcW w:w="3731" w:type="dxa"/>
          </w:tcPr>
          <w:p w14:paraId="2C563608" w14:textId="77777777" w:rsidR="008A128D" w:rsidRPr="005C4CE5" w:rsidRDefault="008A128D" w:rsidP="00F0124E">
            <w:pPr>
              <w:widowControl/>
              <w:adjustRightInd w:val="0"/>
              <w:snapToGrid w:val="0"/>
            </w:pPr>
            <w:r w:rsidRPr="005C4CE5">
              <w:t>Manufacturing</w:t>
            </w:r>
          </w:p>
        </w:tc>
        <w:tc>
          <w:tcPr>
            <w:tcW w:w="1116" w:type="dxa"/>
            <w:vAlign w:val="center"/>
          </w:tcPr>
          <w:p w14:paraId="0263AD72" w14:textId="77777777" w:rsidR="008A128D" w:rsidRPr="005C4CE5" w:rsidRDefault="008A128D" w:rsidP="00F0124E">
            <w:pPr>
              <w:widowControl/>
              <w:adjustRightInd w:val="0"/>
              <w:snapToGrid w:val="0"/>
              <w:jc w:val="center"/>
            </w:pPr>
            <w:r w:rsidRPr="005C4CE5">
              <w:t>27</w:t>
            </w:r>
          </w:p>
        </w:tc>
        <w:tc>
          <w:tcPr>
            <w:tcW w:w="1577" w:type="dxa"/>
            <w:vAlign w:val="bottom"/>
          </w:tcPr>
          <w:p w14:paraId="4501AE67" w14:textId="77777777" w:rsidR="008A128D" w:rsidRPr="005C4CE5" w:rsidRDefault="008A128D" w:rsidP="00F0124E">
            <w:pPr>
              <w:widowControl/>
              <w:adjustRightInd w:val="0"/>
              <w:snapToGrid w:val="0"/>
              <w:jc w:val="center"/>
              <w:rPr>
                <w:sz w:val="22"/>
                <w:szCs w:val="22"/>
              </w:rPr>
            </w:pPr>
            <w:r w:rsidRPr="005C4CE5">
              <w:rPr>
                <w:sz w:val="22"/>
                <w:szCs w:val="22"/>
              </w:rPr>
              <w:t>6.1</w:t>
            </w:r>
          </w:p>
        </w:tc>
      </w:tr>
    </w:tbl>
    <w:p w14:paraId="461A7CA5" w14:textId="74964CC8" w:rsidR="008C4AEF" w:rsidRDefault="008C4AEF" w:rsidP="00F0124E">
      <w:pPr>
        <w:widowControl/>
        <w:jc w:val="center"/>
      </w:pPr>
      <w:r w:rsidRPr="005C4CE5">
        <w:rPr>
          <w:b/>
          <w:bCs/>
          <w:szCs w:val="20"/>
        </w:rPr>
        <w:lastRenderedPageBreak/>
        <w:t xml:space="preserve">Table </w:t>
      </w:r>
      <w:r w:rsidRPr="005C4CE5">
        <w:rPr>
          <w:rFonts w:hint="eastAsia"/>
          <w:b/>
          <w:bCs/>
          <w:szCs w:val="20"/>
        </w:rPr>
        <w:t>1</w:t>
      </w:r>
      <w:r w:rsidRPr="005C4CE5">
        <w:rPr>
          <w:b/>
          <w:bCs/>
          <w:szCs w:val="20"/>
        </w:rPr>
        <w:t xml:space="preserve">. </w:t>
      </w:r>
      <w:r w:rsidRPr="005C4CE5">
        <w:rPr>
          <w:rFonts w:eastAsia="標楷體"/>
        </w:rPr>
        <w:t>Demographics</w:t>
      </w:r>
      <w:r w:rsidR="008E5050">
        <w:rPr>
          <w:rFonts w:eastAsia="標楷體"/>
        </w:rPr>
        <w:t xml:space="preserve"> (cont.)</w:t>
      </w:r>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885"/>
        <w:gridCol w:w="3729"/>
        <w:gridCol w:w="1116"/>
        <w:gridCol w:w="1576"/>
      </w:tblGrid>
      <w:tr w:rsidR="005C1782" w:rsidRPr="005C4CE5" w14:paraId="666C4F47" w14:textId="77777777" w:rsidTr="005C1782">
        <w:trPr>
          <w:trHeight w:val="351"/>
          <w:jc w:val="center"/>
        </w:trPr>
        <w:tc>
          <w:tcPr>
            <w:tcW w:w="1888" w:type="dxa"/>
            <w:tcBorders>
              <w:top w:val="single" w:sz="4" w:space="0" w:color="auto"/>
              <w:bottom w:val="single" w:sz="4" w:space="0" w:color="auto"/>
            </w:tcBorders>
            <w:vAlign w:val="center"/>
          </w:tcPr>
          <w:p w14:paraId="3C71CDE6" w14:textId="77777777" w:rsidR="005C1782" w:rsidRPr="005C4CE5" w:rsidRDefault="005C1782" w:rsidP="00F0124E">
            <w:pPr>
              <w:widowControl/>
              <w:adjustRightInd w:val="0"/>
              <w:snapToGrid w:val="0"/>
              <w:jc w:val="center"/>
              <w:rPr>
                <w:b/>
              </w:rPr>
            </w:pPr>
            <w:r w:rsidRPr="005C4CE5">
              <w:rPr>
                <w:b/>
              </w:rPr>
              <w:t>Measure</w:t>
            </w:r>
          </w:p>
        </w:tc>
        <w:tc>
          <w:tcPr>
            <w:tcW w:w="3731" w:type="dxa"/>
            <w:tcBorders>
              <w:top w:val="single" w:sz="4" w:space="0" w:color="auto"/>
              <w:bottom w:val="single" w:sz="4" w:space="0" w:color="auto"/>
            </w:tcBorders>
            <w:vAlign w:val="center"/>
          </w:tcPr>
          <w:p w14:paraId="74F4C765" w14:textId="77777777" w:rsidR="005C1782" w:rsidRPr="005C4CE5" w:rsidRDefault="005C1782" w:rsidP="00F0124E">
            <w:pPr>
              <w:widowControl/>
              <w:adjustRightInd w:val="0"/>
              <w:snapToGrid w:val="0"/>
              <w:jc w:val="center"/>
              <w:rPr>
                <w:b/>
              </w:rPr>
            </w:pPr>
            <w:r w:rsidRPr="005C4CE5">
              <w:rPr>
                <w:b/>
              </w:rPr>
              <w:t>Items</w:t>
            </w:r>
          </w:p>
        </w:tc>
        <w:tc>
          <w:tcPr>
            <w:tcW w:w="1116" w:type="dxa"/>
            <w:tcBorders>
              <w:top w:val="single" w:sz="4" w:space="0" w:color="auto"/>
              <w:bottom w:val="single" w:sz="4" w:space="0" w:color="auto"/>
            </w:tcBorders>
            <w:vAlign w:val="center"/>
          </w:tcPr>
          <w:p w14:paraId="6D925B89" w14:textId="77777777" w:rsidR="005C1782" w:rsidRPr="005C4CE5" w:rsidRDefault="005C1782" w:rsidP="00F0124E">
            <w:pPr>
              <w:widowControl/>
              <w:adjustRightInd w:val="0"/>
              <w:snapToGrid w:val="0"/>
              <w:jc w:val="center"/>
              <w:rPr>
                <w:b/>
              </w:rPr>
            </w:pPr>
            <w:r w:rsidRPr="005C4CE5">
              <w:rPr>
                <w:b/>
              </w:rPr>
              <w:t>Frequency</w:t>
            </w:r>
          </w:p>
        </w:tc>
        <w:tc>
          <w:tcPr>
            <w:tcW w:w="1577" w:type="dxa"/>
            <w:tcBorders>
              <w:top w:val="single" w:sz="4" w:space="0" w:color="auto"/>
              <w:bottom w:val="single" w:sz="4" w:space="0" w:color="auto"/>
            </w:tcBorders>
            <w:vAlign w:val="center"/>
          </w:tcPr>
          <w:p w14:paraId="22CE7BB3" w14:textId="77777777" w:rsidR="005C1782" w:rsidRPr="005C4CE5" w:rsidRDefault="005C1782" w:rsidP="00F0124E">
            <w:pPr>
              <w:widowControl/>
              <w:adjustRightInd w:val="0"/>
              <w:snapToGrid w:val="0"/>
              <w:ind w:firstLine="38"/>
              <w:jc w:val="center"/>
              <w:rPr>
                <w:b/>
              </w:rPr>
            </w:pPr>
            <w:r w:rsidRPr="005C4CE5">
              <w:rPr>
                <w:b/>
              </w:rPr>
              <w:t>Percentage (</w:t>
            </w:r>
            <w:r w:rsidRPr="005C4CE5">
              <w:t>%)</w:t>
            </w:r>
          </w:p>
        </w:tc>
      </w:tr>
      <w:tr w:rsidR="008E5050" w:rsidRPr="005C4CE5" w14:paraId="1D1BB160" w14:textId="77777777" w:rsidTr="007257A1">
        <w:trPr>
          <w:trHeight w:val="55"/>
          <w:jc w:val="center"/>
        </w:trPr>
        <w:tc>
          <w:tcPr>
            <w:tcW w:w="1888" w:type="dxa"/>
          </w:tcPr>
          <w:p w14:paraId="1D3900E4" w14:textId="77777777" w:rsidR="008E5050" w:rsidRPr="005C4CE5" w:rsidRDefault="008E5050" w:rsidP="00F0124E">
            <w:pPr>
              <w:widowControl/>
              <w:adjustRightInd w:val="0"/>
              <w:snapToGrid w:val="0"/>
            </w:pPr>
          </w:p>
        </w:tc>
        <w:tc>
          <w:tcPr>
            <w:tcW w:w="3731" w:type="dxa"/>
          </w:tcPr>
          <w:p w14:paraId="2EE3F54F" w14:textId="77777777" w:rsidR="008E5050" w:rsidRPr="005C4CE5" w:rsidRDefault="008E5050" w:rsidP="00F0124E">
            <w:pPr>
              <w:widowControl/>
              <w:adjustRightInd w:val="0"/>
              <w:snapToGrid w:val="0"/>
            </w:pPr>
            <w:r w:rsidRPr="005C4CE5">
              <w:t>Specialist</w:t>
            </w:r>
          </w:p>
        </w:tc>
        <w:tc>
          <w:tcPr>
            <w:tcW w:w="1116" w:type="dxa"/>
            <w:vAlign w:val="center"/>
          </w:tcPr>
          <w:p w14:paraId="7A46A04D" w14:textId="77777777" w:rsidR="008E5050" w:rsidRPr="005C4CE5" w:rsidRDefault="008E5050" w:rsidP="00F0124E">
            <w:pPr>
              <w:widowControl/>
              <w:adjustRightInd w:val="0"/>
              <w:snapToGrid w:val="0"/>
              <w:jc w:val="center"/>
            </w:pPr>
            <w:r w:rsidRPr="005C4CE5">
              <w:t>8</w:t>
            </w:r>
          </w:p>
        </w:tc>
        <w:tc>
          <w:tcPr>
            <w:tcW w:w="1577" w:type="dxa"/>
            <w:vAlign w:val="bottom"/>
          </w:tcPr>
          <w:p w14:paraId="0280AA8E" w14:textId="77777777" w:rsidR="008E5050" w:rsidRPr="005C4CE5" w:rsidRDefault="008E5050" w:rsidP="00F0124E">
            <w:pPr>
              <w:widowControl/>
              <w:adjustRightInd w:val="0"/>
              <w:snapToGrid w:val="0"/>
              <w:jc w:val="center"/>
              <w:rPr>
                <w:sz w:val="22"/>
                <w:szCs w:val="22"/>
              </w:rPr>
            </w:pPr>
            <w:r w:rsidRPr="005C4CE5">
              <w:rPr>
                <w:sz w:val="22"/>
                <w:szCs w:val="22"/>
              </w:rPr>
              <w:t>1.8</w:t>
            </w:r>
          </w:p>
        </w:tc>
      </w:tr>
      <w:tr w:rsidR="008E5050" w:rsidRPr="005C4CE5" w14:paraId="15F525AA" w14:textId="77777777" w:rsidTr="007257A1">
        <w:trPr>
          <w:trHeight w:val="55"/>
          <w:jc w:val="center"/>
        </w:trPr>
        <w:tc>
          <w:tcPr>
            <w:tcW w:w="1888" w:type="dxa"/>
          </w:tcPr>
          <w:p w14:paraId="4A7074A9" w14:textId="77777777" w:rsidR="008E5050" w:rsidRPr="005C4CE5" w:rsidRDefault="008E5050" w:rsidP="00F0124E">
            <w:pPr>
              <w:widowControl/>
              <w:adjustRightInd w:val="0"/>
              <w:snapToGrid w:val="0"/>
            </w:pPr>
          </w:p>
        </w:tc>
        <w:tc>
          <w:tcPr>
            <w:tcW w:w="3731" w:type="dxa"/>
          </w:tcPr>
          <w:p w14:paraId="57385E7F" w14:textId="77777777" w:rsidR="008E5050" w:rsidRPr="005C4CE5" w:rsidRDefault="008E5050" w:rsidP="00F0124E">
            <w:pPr>
              <w:widowControl/>
              <w:adjustRightInd w:val="0"/>
              <w:snapToGrid w:val="0"/>
            </w:pPr>
            <w:r w:rsidRPr="005C4CE5">
              <w:t>Information industry</w:t>
            </w:r>
          </w:p>
        </w:tc>
        <w:tc>
          <w:tcPr>
            <w:tcW w:w="1116" w:type="dxa"/>
            <w:vAlign w:val="center"/>
          </w:tcPr>
          <w:p w14:paraId="288E0594" w14:textId="77777777" w:rsidR="008E5050" w:rsidRPr="005C4CE5" w:rsidRDefault="008E5050" w:rsidP="00F0124E">
            <w:pPr>
              <w:widowControl/>
              <w:adjustRightInd w:val="0"/>
              <w:snapToGrid w:val="0"/>
              <w:jc w:val="center"/>
            </w:pPr>
            <w:r w:rsidRPr="005C4CE5">
              <w:t>32</w:t>
            </w:r>
          </w:p>
        </w:tc>
        <w:tc>
          <w:tcPr>
            <w:tcW w:w="1577" w:type="dxa"/>
            <w:vAlign w:val="bottom"/>
          </w:tcPr>
          <w:p w14:paraId="6B78D7A1" w14:textId="77777777" w:rsidR="008E5050" w:rsidRPr="005C4CE5" w:rsidRDefault="008E5050" w:rsidP="00F0124E">
            <w:pPr>
              <w:widowControl/>
              <w:adjustRightInd w:val="0"/>
              <w:snapToGrid w:val="0"/>
              <w:jc w:val="center"/>
              <w:rPr>
                <w:sz w:val="22"/>
                <w:szCs w:val="22"/>
              </w:rPr>
            </w:pPr>
            <w:r w:rsidRPr="005C4CE5">
              <w:rPr>
                <w:sz w:val="22"/>
                <w:szCs w:val="22"/>
              </w:rPr>
              <w:t>7.2</w:t>
            </w:r>
          </w:p>
        </w:tc>
      </w:tr>
      <w:tr w:rsidR="008E5050" w:rsidRPr="005C4CE5" w14:paraId="2DBB14B1" w14:textId="77777777" w:rsidTr="007257A1">
        <w:trPr>
          <w:trHeight w:val="60"/>
          <w:jc w:val="center"/>
        </w:trPr>
        <w:tc>
          <w:tcPr>
            <w:tcW w:w="1888" w:type="dxa"/>
          </w:tcPr>
          <w:p w14:paraId="78B2AD11" w14:textId="77777777" w:rsidR="008E5050" w:rsidRPr="005C4CE5" w:rsidRDefault="008E5050" w:rsidP="00F0124E">
            <w:pPr>
              <w:widowControl/>
              <w:adjustRightInd w:val="0"/>
              <w:snapToGrid w:val="0"/>
            </w:pPr>
          </w:p>
        </w:tc>
        <w:tc>
          <w:tcPr>
            <w:tcW w:w="3731" w:type="dxa"/>
          </w:tcPr>
          <w:p w14:paraId="79A65BDC" w14:textId="77777777" w:rsidR="008E5050" w:rsidRPr="005C4CE5" w:rsidRDefault="008E5050" w:rsidP="00F0124E">
            <w:pPr>
              <w:widowControl/>
              <w:adjustRightInd w:val="0"/>
              <w:snapToGrid w:val="0"/>
            </w:pPr>
            <w:r w:rsidRPr="005C4CE5">
              <w:t>housewife</w:t>
            </w:r>
          </w:p>
        </w:tc>
        <w:tc>
          <w:tcPr>
            <w:tcW w:w="1116" w:type="dxa"/>
            <w:vAlign w:val="center"/>
          </w:tcPr>
          <w:p w14:paraId="7E1EFC55" w14:textId="77777777" w:rsidR="008E5050" w:rsidRPr="005C4CE5" w:rsidRDefault="008E5050" w:rsidP="00F0124E">
            <w:pPr>
              <w:widowControl/>
              <w:adjustRightInd w:val="0"/>
              <w:snapToGrid w:val="0"/>
              <w:jc w:val="center"/>
            </w:pPr>
            <w:r w:rsidRPr="005C4CE5">
              <w:t>13</w:t>
            </w:r>
          </w:p>
        </w:tc>
        <w:tc>
          <w:tcPr>
            <w:tcW w:w="1577" w:type="dxa"/>
            <w:vAlign w:val="bottom"/>
          </w:tcPr>
          <w:p w14:paraId="05C33B00" w14:textId="77777777" w:rsidR="008E5050" w:rsidRPr="005C4CE5" w:rsidRDefault="008E5050" w:rsidP="00F0124E">
            <w:pPr>
              <w:widowControl/>
              <w:adjustRightInd w:val="0"/>
              <w:snapToGrid w:val="0"/>
              <w:jc w:val="center"/>
              <w:rPr>
                <w:sz w:val="22"/>
                <w:szCs w:val="22"/>
              </w:rPr>
            </w:pPr>
            <w:r w:rsidRPr="005C4CE5">
              <w:rPr>
                <w:sz w:val="22"/>
                <w:szCs w:val="22"/>
              </w:rPr>
              <w:t>2.9</w:t>
            </w:r>
          </w:p>
        </w:tc>
      </w:tr>
      <w:tr w:rsidR="008E5050" w:rsidRPr="005C4CE5" w14:paraId="6E9ECB0E" w14:textId="77777777" w:rsidTr="007257A1">
        <w:trPr>
          <w:trHeight w:val="60"/>
          <w:jc w:val="center"/>
        </w:trPr>
        <w:tc>
          <w:tcPr>
            <w:tcW w:w="1888" w:type="dxa"/>
          </w:tcPr>
          <w:p w14:paraId="7D158BC9" w14:textId="77777777" w:rsidR="008E5050" w:rsidRPr="005C4CE5" w:rsidRDefault="008E5050" w:rsidP="00F0124E">
            <w:pPr>
              <w:widowControl/>
              <w:adjustRightInd w:val="0"/>
              <w:snapToGrid w:val="0"/>
            </w:pPr>
          </w:p>
        </w:tc>
        <w:tc>
          <w:tcPr>
            <w:tcW w:w="3731" w:type="dxa"/>
          </w:tcPr>
          <w:p w14:paraId="3EA094C8" w14:textId="77777777" w:rsidR="008E5050" w:rsidRPr="005C4CE5" w:rsidRDefault="008E5050" w:rsidP="00F0124E">
            <w:pPr>
              <w:widowControl/>
              <w:adjustRightInd w:val="0"/>
              <w:snapToGrid w:val="0"/>
              <w:rPr>
                <w:sz w:val="22"/>
              </w:rPr>
            </w:pPr>
            <w:r w:rsidRPr="005C4CE5">
              <w:rPr>
                <w:sz w:val="22"/>
              </w:rPr>
              <w:t>Agricultural/forestry/fishing/herding</w:t>
            </w:r>
          </w:p>
        </w:tc>
        <w:tc>
          <w:tcPr>
            <w:tcW w:w="1116" w:type="dxa"/>
            <w:vAlign w:val="center"/>
          </w:tcPr>
          <w:p w14:paraId="317892C0" w14:textId="77777777" w:rsidR="008E5050" w:rsidRPr="005C4CE5" w:rsidRDefault="008E5050" w:rsidP="00F0124E">
            <w:pPr>
              <w:widowControl/>
              <w:adjustRightInd w:val="0"/>
              <w:snapToGrid w:val="0"/>
              <w:jc w:val="center"/>
            </w:pPr>
            <w:r w:rsidRPr="005C4CE5">
              <w:t>2</w:t>
            </w:r>
          </w:p>
        </w:tc>
        <w:tc>
          <w:tcPr>
            <w:tcW w:w="1577" w:type="dxa"/>
            <w:vAlign w:val="bottom"/>
          </w:tcPr>
          <w:p w14:paraId="79A29E46" w14:textId="77777777" w:rsidR="008E5050" w:rsidRPr="005C4CE5" w:rsidRDefault="008E5050" w:rsidP="00F0124E">
            <w:pPr>
              <w:widowControl/>
              <w:adjustRightInd w:val="0"/>
              <w:snapToGrid w:val="0"/>
              <w:jc w:val="center"/>
              <w:rPr>
                <w:sz w:val="22"/>
                <w:szCs w:val="22"/>
              </w:rPr>
            </w:pPr>
            <w:r w:rsidRPr="005C4CE5">
              <w:rPr>
                <w:sz w:val="22"/>
                <w:szCs w:val="22"/>
              </w:rPr>
              <w:t>0.4</w:t>
            </w:r>
          </w:p>
        </w:tc>
      </w:tr>
      <w:tr w:rsidR="008E5050" w:rsidRPr="005C4CE5" w14:paraId="16A3183E" w14:textId="77777777" w:rsidTr="007257A1">
        <w:trPr>
          <w:trHeight w:val="55"/>
          <w:jc w:val="center"/>
        </w:trPr>
        <w:tc>
          <w:tcPr>
            <w:tcW w:w="1888" w:type="dxa"/>
          </w:tcPr>
          <w:p w14:paraId="5CE0BA04" w14:textId="77777777" w:rsidR="008E5050" w:rsidRPr="005C4CE5" w:rsidRDefault="008E5050" w:rsidP="00F0124E">
            <w:pPr>
              <w:widowControl/>
              <w:adjustRightInd w:val="0"/>
              <w:snapToGrid w:val="0"/>
            </w:pPr>
          </w:p>
        </w:tc>
        <w:tc>
          <w:tcPr>
            <w:tcW w:w="3731" w:type="dxa"/>
          </w:tcPr>
          <w:p w14:paraId="344D14E1" w14:textId="77777777" w:rsidR="008E5050" w:rsidRPr="005C4CE5" w:rsidRDefault="008E5050" w:rsidP="00F0124E">
            <w:pPr>
              <w:pStyle w:val="HTML"/>
              <w:shd w:val="clear" w:color="auto" w:fill="F8F9FA"/>
              <w:adjustRightInd w:val="0"/>
              <w:snapToGrid w:val="0"/>
              <w:rPr>
                <w:rFonts w:ascii="Times New Roman" w:eastAsia="標楷體" w:hAnsi="Times New Roman" w:cs="Times New Roman"/>
              </w:rPr>
            </w:pPr>
            <w:r w:rsidRPr="005C4CE5">
              <w:rPr>
                <w:rFonts w:ascii="Times New Roman" w:eastAsia="標楷體" w:hAnsi="Times New Roman" w:cs="Times New Roman"/>
              </w:rPr>
              <w:t>Other(retirement and unemployment)</w:t>
            </w:r>
          </w:p>
        </w:tc>
        <w:tc>
          <w:tcPr>
            <w:tcW w:w="1116" w:type="dxa"/>
            <w:vAlign w:val="center"/>
          </w:tcPr>
          <w:p w14:paraId="0C26C506" w14:textId="77777777" w:rsidR="008E5050" w:rsidRPr="005C4CE5" w:rsidRDefault="008E5050" w:rsidP="00F0124E">
            <w:pPr>
              <w:widowControl/>
              <w:adjustRightInd w:val="0"/>
              <w:snapToGrid w:val="0"/>
              <w:jc w:val="center"/>
            </w:pPr>
            <w:r w:rsidRPr="005C4CE5">
              <w:t>4</w:t>
            </w:r>
          </w:p>
        </w:tc>
        <w:tc>
          <w:tcPr>
            <w:tcW w:w="1577" w:type="dxa"/>
            <w:vAlign w:val="bottom"/>
          </w:tcPr>
          <w:p w14:paraId="46611D05" w14:textId="77777777" w:rsidR="008E5050" w:rsidRPr="005C4CE5" w:rsidRDefault="008E5050" w:rsidP="00F0124E">
            <w:pPr>
              <w:widowControl/>
              <w:adjustRightInd w:val="0"/>
              <w:snapToGrid w:val="0"/>
              <w:jc w:val="center"/>
              <w:rPr>
                <w:sz w:val="22"/>
                <w:szCs w:val="22"/>
              </w:rPr>
            </w:pPr>
            <w:r w:rsidRPr="005C4CE5">
              <w:rPr>
                <w:sz w:val="22"/>
                <w:szCs w:val="22"/>
              </w:rPr>
              <w:t>0.9</w:t>
            </w:r>
          </w:p>
        </w:tc>
      </w:tr>
      <w:tr w:rsidR="005C4CE5" w:rsidRPr="005C4CE5" w14:paraId="541969B8" w14:textId="77777777" w:rsidTr="005C1782">
        <w:trPr>
          <w:trHeight w:val="55"/>
          <w:jc w:val="center"/>
        </w:trPr>
        <w:tc>
          <w:tcPr>
            <w:tcW w:w="1888" w:type="dxa"/>
          </w:tcPr>
          <w:p w14:paraId="00F67094" w14:textId="77777777" w:rsidR="008A128D" w:rsidRPr="005C4CE5" w:rsidRDefault="008A128D" w:rsidP="00F0124E">
            <w:pPr>
              <w:widowControl/>
              <w:adjustRightInd w:val="0"/>
              <w:snapToGrid w:val="0"/>
            </w:pPr>
            <w:r w:rsidRPr="005C4CE5">
              <w:rPr>
                <w:rFonts w:eastAsia="標楷體"/>
              </w:rPr>
              <w:t xml:space="preserve">Frequency of visiting  apparel </w:t>
            </w:r>
            <w:r w:rsidRPr="005C4CE5">
              <w:t>websites</w:t>
            </w:r>
            <w:r w:rsidRPr="005C4CE5">
              <w:rPr>
                <w:rFonts w:eastAsia="標楷體"/>
              </w:rPr>
              <w:t xml:space="preserve"> </w:t>
            </w:r>
          </w:p>
        </w:tc>
        <w:tc>
          <w:tcPr>
            <w:tcW w:w="3731" w:type="dxa"/>
            <w:vAlign w:val="center"/>
          </w:tcPr>
          <w:p w14:paraId="094989C1" w14:textId="77777777" w:rsidR="008A128D" w:rsidRPr="005C4CE5" w:rsidRDefault="008A128D" w:rsidP="00F0124E">
            <w:pPr>
              <w:widowControl/>
              <w:adjustRightInd w:val="0"/>
              <w:snapToGrid w:val="0"/>
            </w:pPr>
            <w:r w:rsidRPr="005C4CE5">
              <w:t>at least once each day</w:t>
            </w:r>
          </w:p>
        </w:tc>
        <w:tc>
          <w:tcPr>
            <w:tcW w:w="1116" w:type="dxa"/>
            <w:vAlign w:val="center"/>
          </w:tcPr>
          <w:p w14:paraId="65365621" w14:textId="77777777" w:rsidR="008A128D" w:rsidRPr="005C4CE5" w:rsidRDefault="008A128D" w:rsidP="00F0124E">
            <w:pPr>
              <w:widowControl/>
              <w:adjustRightInd w:val="0"/>
              <w:snapToGrid w:val="0"/>
              <w:jc w:val="center"/>
            </w:pPr>
            <w:r w:rsidRPr="005C4CE5">
              <w:t>52</w:t>
            </w:r>
          </w:p>
        </w:tc>
        <w:tc>
          <w:tcPr>
            <w:tcW w:w="1577" w:type="dxa"/>
            <w:vAlign w:val="center"/>
          </w:tcPr>
          <w:p w14:paraId="70930AFC" w14:textId="77777777" w:rsidR="008A128D" w:rsidRPr="005C4CE5" w:rsidRDefault="008A128D" w:rsidP="00F0124E">
            <w:pPr>
              <w:widowControl/>
              <w:adjustRightInd w:val="0"/>
              <w:snapToGrid w:val="0"/>
              <w:jc w:val="center"/>
              <w:rPr>
                <w:sz w:val="22"/>
                <w:szCs w:val="22"/>
              </w:rPr>
            </w:pPr>
            <w:r w:rsidRPr="005C4CE5">
              <w:rPr>
                <w:sz w:val="22"/>
                <w:szCs w:val="22"/>
              </w:rPr>
              <w:t>11.7</w:t>
            </w:r>
          </w:p>
        </w:tc>
      </w:tr>
      <w:tr w:rsidR="005C4CE5" w:rsidRPr="005C4CE5" w14:paraId="21D0D594" w14:textId="77777777" w:rsidTr="005C1782">
        <w:trPr>
          <w:trHeight w:val="55"/>
          <w:jc w:val="center"/>
        </w:trPr>
        <w:tc>
          <w:tcPr>
            <w:tcW w:w="1888" w:type="dxa"/>
          </w:tcPr>
          <w:p w14:paraId="6DF9A191" w14:textId="77777777" w:rsidR="008A128D" w:rsidRPr="005C4CE5" w:rsidRDefault="008A128D" w:rsidP="00F0124E">
            <w:pPr>
              <w:widowControl/>
              <w:adjustRightInd w:val="0"/>
              <w:snapToGrid w:val="0"/>
            </w:pPr>
          </w:p>
        </w:tc>
        <w:tc>
          <w:tcPr>
            <w:tcW w:w="3731" w:type="dxa"/>
          </w:tcPr>
          <w:p w14:paraId="1CB81CD5" w14:textId="77777777" w:rsidR="008A128D" w:rsidRPr="005C4CE5" w:rsidRDefault="008A128D" w:rsidP="00F0124E">
            <w:pPr>
              <w:widowControl/>
              <w:adjustRightInd w:val="0"/>
              <w:snapToGrid w:val="0"/>
            </w:pPr>
            <w:r w:rsidRPr="005C4CE5">
              <w:t>at least once per week</w:t>
            </w:r>
          </w:p>
        </w:tc>
        <w:tc>
          <w:tcPr>
            <w:tcW w:w="1116" w:type="dxa"/>
            <w:vAlign w:val="center"/>
          </w:tcPr>
          <w:p w14:paraId="5E36D33F" w14:textId="77777777" w:rsidR="008A128D" w:rsidRPr="005C4CE5" w:rsidRDefault="008A128D" w:rsidP="00F0124E">
            <w:pPr>
              <w:widowControl/>
              <w:adjustRightInd w:val="0"/>
              <w:snapToGrid w:val="0"/>
              <w:jc w:val="center"/>
            </w:pPr>
            <w:r w:rsidRPr="005C4CE5">
              <w:t>157</w:t>
            </w:r>
          </w:p>
        </w:tc>
        <w:tc>
          <w:tcPr>
            <w:tcW w:w="1577" w:type="dxa"/>
            <w:vAlign w:val="bottom"/>
          </w:tcPr>
          <w:p w14:paraId="7852F6BE" w14:textId="77777777" w:rsidR="008A128D" w:rsidRPr="005C4CE5" w:rsidRDefault="008A128D" w:rsidP="00F0124E">
            <w:pPr>
              <w:widowControl/>
              <w:adjustRightInd w:val="0"/>
              <w:snapToGrid w:val="0"/>
              <w:jc w:val="center"/>
              <w:rPr>
                <w:sz w:val="22"/>
                <w:szCs w:val="22"/>
              </w:rPr>
            </w:pPr>
            <w:r w:rsidRPr="005C4CE5">
              <w:rPr>
                <w:sz w:val="22"/>
                <w:szCs w:val="22"/>
              </w:rPr>
              <w:t>35.2</w:t>
            </w:r>
          </w:p>
        </w:tc>
      </w:tr>
      <w:tr w:rsidR="005C4CE5" w:rsidRPr="005C4CE5" w14:paraId="5B04E520" w14:textId="77777777" w:rsidTr="005C1782">
        <w:trPr>
          <w:trHeight w:val="55"/>
          <w:jc w:val="center"/>
        </w:trPr>
        <w:tc>
          <w:tcPr>
            <w:tcW w:w="1888" w:type="dxa"/>
          </w:tcPr>
          <w:p w14:paraId="639E60A9" w14:textId="77777777" w:rsidR="008A128D" w:rsidRPr="005C4CE5" w:rsidRDefault="008A128D" w:rsidP="00F0124E">
            <w:pPr>
              <w:widowControl/>
              <w:adjustRightInd w:val="0"/>
              <w:snapToGrid w:val="0"/>
            </w:pPr>
          </w:p>
        </w:tc>
        <w:tc>
          <w:tcPr>
            <w:tcW w:w="3731" w:type="dxa"/>
          </w:tcPr>
          <w:p w14:paraId="4DEF21B0" w14:textId="77777777" w:rsidR="008A128D" w:rsidRPr="005C4CE5" w:rsidRDefault="008A128D" w:rsidP="00F0124E">
            <w:pPr>
              <w:widowControl/>
              <w:adjustRightInd w:val="0"/>
              <w:snapToGrid w:val="0"/>
            </w:pPr>
            <w:r w:rsidRPr="005C4CE5">
              <w:t>at least once per month</w:t>
            </w:r>
          </w:p>
        </w:tc>
        <w:tc>
          <w:tcPr>
            <w:tcW w:w="1116" w:type="dxa"/>
            <w:vAlign w:val="center"/>
          </w:tcPr>
          <w:p w14:paraId="69EC4529" w14:textId="77777777" w:rsidR="008A128D" w:rsidRPr="005C4CE5" w:rsidRDefault="008A128D" w:rsidP="00F0124E">
            <w:pPr>
              <w:widowControl/>
              <w:adjustRightInd w:val="0"/>
              <w:snapToGrid w:val="0"/>
              <w:jc w:val="center"/>
            </w:pPr>
            <w:r w:rsidRPr="005C4CE5">
              <w:t>128</w:t>
            </w:r>
          </w:p>
        </w:tc>
        <w:tc>
          <w:tcPr>
            <w:tcW w:w="1577" w:type="dxa"/>
            <w:vAlign w:val="bottom"/>
          </w:tcPr>
          <w:p w14:paraId="28262923" w14:textId="77777777" w:rsidR="008A128D" w:rsidRPr="005C4CE5" w:rsidRDefault="008A128D" w:rsidP="00F0124E">
            <w:pPr>
              <w:widowControl/>
              <w:adjustRightInd w:val="0"/>
              <w:snapToGrid w:val="0"/>
              <w:jc w:val="center"/>
              <w:rPr>
                <w:sz w:val="22"/>
                <w:szCs w:val="22"/>
              </w:rPr>
            </w:pPr>
            <w:r w:rsidRPr="005C4CE5">
              <w:rPr>
                <w:sz w:val="22"/>
                <w:szCs w:val="22"/>
              </w:rPr>
              <w:t>28.7</w:t>
            </w:r>
          </w:p>
        </w:tc>
      </w:tr>
      <w:tr w:rsidR="005C4CE5" w:rsidRPr="005C4CE5" w14:paraId="7D79D194" w14:textId="77777777" w:rsidTr="005C1782">
        <w:trPr>
          <w:trHeight w:val="55"/>
          <w:jc w:val="center"/>
        </w:trPr>
        <w:tc>
          <w:tcPr>
            <w:tcW w:w="1888" w:type="dxa"/>
          </w:tcPr>
          <w:p w14:paraId="65D6EC6B" w14:textId="77777777" w:rsidR="008A128D" w:rsidRPr="005C4CE5" w:rsidRDefault="008A128D" w:rsidP="00F0124E">
            <w:pPr>
              <w:widowControl/>
              <w:adjustRightInd w:val="0"/>
              <w:snapToGrid w:val="0"/>
            </w:pPr>
          </w:p>
        </w:tc>
        <w:tc>
          <w:tcPr>
            <w:tcW w:w="3731" w:type="dxa"/>
          </w:tcPr>
          <w:p w14:paraId="01389F04" w14:textId="77777777" w:rsidR="008A128D" w:rsidRPr="005C4CE5" w:rsidRDefault="008A128D" w:rsidP="00F0124E">
            <w:pPr>
              <w:widowControl/>
              <w:adjustRightInd w:val="0"/>
              <w:snapToGrid w:val="0"/>
            </w:pPr>
            <w:r w:rsidRPr="005C4CE5">
              <w:t>at least once per three months</w:t>
            </w:r>
          </w:p>
        </w:tc>
        <w:tc>
          <w:tcPr>
            <w:tcW w:w="1116" w:type="dxa"/>
            <w:vAlign w:val="center"/>
          </w:tcPr>
          <w:p w14:paraId="7438FD45" w14:textId="77777777" w:rsidR="008A128D" w:rsidRPr="005C4CE5" w:rsidRDefault="008A128D" w:rsidP="00F0124E">
            <w:pPr>
              <w:widowControl/>
              <w:adjustRightInd w:val="0"/>
              <w:snapToGrid w:val="0"/>
              <w:jc w:val="center"/>
            </w:pPr>
            <w:r w:rsidRPr="005C4CE5">
              <w:t>58</w:t>
            </w:r>
          </w:p>
        </w:tc>
        <w:tc>
          <w:tcPr>
            <w:tcW w:w="1577" w:type="dxa"/>
            <w:vAlign w:val="bottom"/>
          </w:tcPr>
          <w:p w14:paraId="49592F56" w14:textId="77777777" w:rsidR="008A128D" w:rsidRPr="005C4CE5" w:rsidRDefault="008A128D" w:rsidP="00F0124E">
            <w:pPr>
              <w:widowControl/>
              <w:adjustRightInd w:val="0"/>
              <w:snapToGrid w:val="0"/>
              <w:jc w:val="center"/>
              <w:rPr>
                <w:sz w:val="22"/>
                <w:szCs w:val="22"/>
              </w:rPr>
            </w:pPr>
            <w:r w:rsidRPr="005C4CE5">
              <w:rPr>
                <w:sz w:val="22"/>
                <w:szCs w:val="22"/>
              </w:rPr>
              <w:t>13.0</w:t>
            </w:r>
          </w:p>
        </w:tc>
      </w:tr>
      <w:tr w:rsidR="005C4CE5" w:rsidRPr="005C4CE5" w14:paraId="6DCCDEFA" w14:textId="77777777" w:rsidTr="005C1782">
        <w:trPr>
          <w:trHeight w:val="55"/>
          <w:jc w:val="center"/>
        </w:trPr>
        <w:tc>
          <w:tcPr>
            <w:tcW w:w="1888" w:type="dxa"/>
          </w:tcPr>
          <w:p w14:paraId="456A04B7" w14:textId="77777777" w:rsidR="008A128D" w:rsidRPr="005C4CE5" w:rsidRDefault="008A128D" w:rsidP="00F0124E">
            <w:pPr>
              <w:widowControl/>
              <w:adjustRightInd w:val="0"/>
              <w:snapToGrid w:val="0"/>
            </w:pPr>
          </w:p>
        </w:tc>
        <w:tc>
          <w:tcPr>
            <w:tcW w:w="3731" w:type="dxa"/>
          </w:tcPr>
          <w:p w14:paraId="0F43B454" w14:textId="77777777" w:rsidR="008A128D" w:rsidRPr="005C4CE5" w:rsidRDefault="008A128D" w:rsidP="00F0124E">
            <w:pPr>
              <w:widowControl/>
              <w:adjustRightInd w:val="0"/>
              <w:snapToGrid w:val="0"/>
            </w:pPr>
            <w:r w:rsidRPr="005C4CE5">
              <w:t>at least once per half-year</w:t>
            </w:r>
          </w:p>
        </w:tc>
        <w:tc>
          <w:tcPr>
            <w:tcW w:w="1116" w:type="dxa"/>
            <w:vAlign w:val="center"/>
          </w:tcPr>
          <w:p w14:paraId="3369B7CF" w14:textId="77777777" w:rsidR="008A128D" w:rsidRPr="005C4CE5" w:rsidRDefault="008A128D" w:rsidP="00F0124E">
            <w:pPr>
              <w:widowControl/>
              <w:adjustRightInd w:val="0"/>
              <w:snapToGrid w:val="0"/>
              <w:jc w:val="center"/>
            </w:pPr>
            <w:r w:rsidRPr="005C4CE5">
              <w:t>31</w:t>
            </w:r>
          </w:p>
        </w:tc>
        <w:tc>
          <w:tcPr>
            <w:tcW w:w="1577" w:type="dxa"/>
            <w:vAlign w:val="bottom"/>
          </w:tcPr>
          <w:p w14:paraId="79BD4A00" w14:textId="77777777" w:rsidR="008A128D" w:rsidRPr="005C4CE5" w:rsidRDefault="008A128D" w:rsidP="00F0124E">
            <w:pPr>
              <w:widowControl/>
              <w:adjustRightInd w:val="0"/>
              <w:snapToGrid w:val="0"/>
              <w:jc w:val="center"/>
              <w:rPr>
                <w:sz w:val="22"/>
                <w:szCs w:val="22"/>
              </w:rPr>
            </w:pPr>
            <w:r w:rsidRPr="005C4CE5">
              <w:rPr>
                <w:sz w:val="22"/>
                <w:szCs w:val="22"/>
              </w:rPr>
              <w:t>7.0</w:t>
            </w:r>
          </w:p>
        </w:tc>
      </w:tr>
      <w:tr w:rsidR="005C4CE5" w:rsidRPr="005C4CE5" w14:paraId="479EA25F" w14:textId="77777777" w:rsidTr="005C1782">
        <w:trPr>
          <w:trHeight w:val="55"/>
          <w:jc w:val="center"/>
        </w:trPr>
        <w:tc>
          <w:tcPr>
            <w:tcW w:w="1888" w:type="dxa"/>
          </w:tcPr>
          <w:p w14:paraId="67931C1F" w14:textId="77777777" w:rsidR="008A128D" w:rsidRPr="005C4CE5" w:rsidRDefault="008A128D" w:rsidP="00F0124E">
            <w:pPr>
              <w:widowControl/>
              <w:adjustRightInd w:val="0"/>
              <w:snapToGrid w:val="0"/>
            </w:pPr>
          </w:p>
        </w:tc>
        <w:tc>
          <w:tcPr>
            <w:tcW w:w="3731" w:type="dxa"/>
          </w:tcPr>
          <w:p w14:paraId="11AAC27B" w14:textId="77777777" w:rsidR="008A128D" w:rsidRPr="005C4CE5" w:rsidRDefault="008A128D" w:rsidP="00F0124E">
            <w:pPr>
              <w:widowControl/>
              <w:adjustRightInd w:val="0"/>
              <w:snapToGrid w:val="0"/>
            </w:pPr>
            <w:r w:rsidRPr="005C4CE5">
              <w:t>at least once per year</w:t>
            </w:r>
          </w:p>
        </w:tc>
        <w:tc>
          <w:tcPr>
            <w:tcW w:w="1116" w:type="dxa"/>
            <w:vAlign w:val="center"/>
          </w:tcPr>
          <w:p w14:paraId="5EF3ADC4" w14:textId="77777777" w:rsidR="008A128D" w:rsidRPr="005C4CE5" w:rsidRDefault="008A128D" w:rsidP="00F0124E">
            <w:pPr>
              <w:widowControl/>
              <w:adjustRightInd w:val="0"/>
              <w:snapToGrid w:val="0"/>
              <w:jc w:val="center"/>
            </w:pPr>
            <w:r w:rsidRPr="005C4CE5">
              <w:t>20</w:t>
            </w:r>
          </w:p>
        </w:tc>
        <w:tc>
          <w:tcPr>
            <w:tcW w:w="1577" w:type="dxa"/>
            <w:vAlign w:val="bottom"/>
          </w:tcPr>
          <w:p w14:paraId="455E242D" w14:textId="77777777" w:rsidR="008A128D" w:rsidRPr="005C4CE5" w:rsidRDefault="008A128D" w:rsidP="00F0124E">
            <w:pPr>
              <w:widowControl/>
              <w:adjustRightInd w:val="0"/>
              <w:snapToGrid w:val="0"/>
              <w:jc w:val="center"/>
              <w:rPr>
                <w:sz w:val="22"/>
                <w:szCs w:val="22"/>
              </w:rPr>
            </w:pPr>
            <w:r w:rsidRPr="005C4CE5">
              <w:rPr>
                <w:sz w:val="22"/>
                <w:szCs w:val="22"/>
              </w:rPr>
              <w:t>4.5</w:t>
            </w:r>
          </w:p>
        </w:tc>
      </w:tr>
      <w:tr w:rsidR="005C4CE5" w:rsidRPr="005C4CE5" w14:paraId="5E0060B2" w14:textId="77777777" w:rsidTr="005C1782">
        <w:trPr>
          <w:trHeight w:val="55"/>
          <w:jc w:val="center"/>
        </w:trPr>
        <w:tc>
          <w:tcPr>
            <w:tcW w:w="1888" w:type="dxa"/>
          </w:tcPr>
          <w:p w14:paraId="2BC7F00D" w14:textId="77777777" w:rsidR="008A128D" w:rsidRPr="005C4CE5" w:rsidRDefault="008A128D" w:rsidP="00F0124E">
            <w:pPr>
              <w:widowControl/>
              <w:adjustRightInd w:val="0"/>
              <w:snapToGrid w:val="0"/>
            </w:pPr>
            <w:r w:rsidRPr="005C4CE5">
              <w:rPr>
                <w:rFonts w:eastAsia="標楷體"/>
              </w:rPr>
              <w:t xml:space="preserve">Time for visiting apparel </w:t>
            </w:r>
            <w:r w:rsidRPr="005C4CE5">
              <w:t>websites</w:t>
            </w:r>
          </w:p>
        </w:tc>
        <w:tc>
          <w:tcPr>
            <w:tcW w:w="3731" w:type="dxa"/>
            <w:vAlign w:val="center"/>
          </w:tcPr>
          <w:p w14:paraId="3050FEE3" w14:textId="77777777" w:rsidR="008A128D" w:rsidRPr="005C4CE5" w:rsidRDefault="008A128D" w:rsidP="00F0124E">
            <w:pPr>
              <w:widowControl/>
              <w:adjustRightInd w:val="0"/>
              <w:snapToGrid w:val="0"/>
            </w:pPr>
            <w:r w:rsidRPr="005C4CE5">
              <w:t>&lt; 30 minutes</w:t>
            </w:r>
          </w:p>
        </w:tc>
        <w:tc>
          <w:tcPr>
            <w:tcW w:w="1116" w:type="dxa"/>
            <w:vAlign w:val="center"/>
          </w:tcPr>
          <w:p w14:paraId="2E4F0DFA" w14:textId="77777777" w:rsidR="008A128D" w:rsidRPr="005C4CE5" w:rsidRDefault="008A128D" w:rsidP="00F0124E">
            <w:pPr>
              <w:widowControl/>
              <w:adjustRightInd w:val="0"/>
              <w:snapToGrid w:val="0"/>
              <w:jc w:val="center"/>
            </w:pPr>
            <w:r w:rsidRPr="005C4CE5">
              <w:t>140</w:t>
            </w:r>
          </w:p>
        </w:tc>
        <w:tc>
          <w:tcPr>
            <w:tcW w:w="1577" w:type="dxa"/>
            <w:vAlign w:val="center"/>
          </w:tcPr>
          <w:p w14:paraId="29D7FC8C" w14:textId="77777777" w:rsidR="008A128D" w:rsidRPr="005C4CE5" w:rsidRDefault="008A128D" w:rsidP="00F0124E">
            <w:pPr>
              <w:widowControl/>
              <w:adjustRightInd w:val="0"/>
              <w:snapToGrid w:val="0"/>
              <w:jc w:val="center"/>
              <w:rPr>
                <w:sz w:val="22"/>
                <w:szCs w:val="22"/>
              </w:rPr>
            </w:pPr>
            <w:r w:rsidRPr="005C4CE5">
              <w:rPr>
                <w:sz w:val="22"/>
                <w:szCs w:val="22"/>
              </w:rPr>
              <w:t>31.4</w:t>
            </w:r>
          </w:p>
        </w:tc>
      </w:tr>
      <w:tr w:rsidR="005C4CE5" w:rsidRPr="005C4CE5" w14:paraId="5762EEB8" w14:textId="77777777" w:rsidTr="005C1782">
        <w:trPr>
          <w:trHeight w:val="55"/>
          <w:jc w:val="center"/>
        </w:trPr>
        <w:tc>
          <w:tcPr>
            <w:tcW w:w="1888" w:type="dxa"/>
          </w:tcPr>
          <w:p w14:paraId="4F8A84B3" w14:textId="77777777" w:rsidR="008A128D" w:rsidRPr="005C4CE5" w:rsidRDefault="008A128D" w:rsidP="00F0124E">
            <w:pPr>
              <w:widowControl/>
              <w:adjustRightInd w:val="0"/>
              <w:snapToGrid w:val="0"/>
              <w:rPr>
                <w:rFonts w:eastAsia="標楷體"/>
              </w:rPr>
            </w:pPr>
          </w:p>
        </w:tc>
        <w:tc>
          <w:tcPr>
            <w:tcW w:w="3731" w:type="dxa"/>
          </w:tcPr>
          <w:p w14:paraId="1011A06C" w14:textId="77777777" w:rsidR="008A128D" w:rsidRPr="005C4CE5" w:rsidRDefault="008A128D" w:rsidP="00F0124E">
            <w:pPr>
              <w:widowControl/>
              <w:adjustRightInd w:val="0"/>
              <w:snapToGrid w:val="0"/>
            </w:pPr>
            <w:r w:rsidRPr="005C4CE5">
              <w:t>30~60 minutes</w:t>
            </w:r>
          </w:p>
        </w:tc>
        <w:tc>
          <w:tcPr>
            <w:tcW w:w="1116" w:type="dxa"/>
            <w:vAlign w:val="center"/>
          </w:tcPr>
          <w:p w14:paraId="0F43F719" w14:textId="77777777" w:rsidR="008A128D" w:rsidRPr="005C4CE5" w:rsidRDefault="008A128D" w:rsidP="00F0124E">
            <w:pPr>
              <w:widowControl/>
              <w:adjustRightInd w:val="0"/>
              <w:snapToGrid w:val="0"/>
              <w:jc w:val="center"/>
            </w:pPr>
            <w:r w:rsidRPr="005C4CE5">
              <w:t>219</w:t>
            </w:r>
          </w:p>
        </w:tc>
        <w:tc>
          <w:tcPr>
            <w:tcW w:w="1577" w:type="dxa"/>
            <w:vAlign w:val="bottom"/>
          </w:tcPr>
          <w:p w14:paraId="3D6B45D6" w14:textId="77777777" w:rsidR="008A128D" w:rsidRPr="005C4CE5" w:rsidRDefault="008A128D" w:rsidP="00F0124E">
            <w:pPr>
              <w:widowControl/>
              <w:adjustRightInd w:val="0"/>
              <w:snapToGrid w:val="0"/>
              <w:jc w:val="center"/>
              <w:rPr>
                <w:sz w:val="22"/>
                <w:szCs w:val="22"/>
              </w:rPr>
            </w:pPr>
            <w:r w:rsidRPr="005C4CE5">
              <w:rPr>
                <w:sz w:val="22"/>
                <w:szCs w:val="22"/>
              </w:rPr>
              <w:t>49.1</w:t>
            </w:r>
          </w:p>
        </w:tc>
      </w:tr>
      <w:tr w:rsidR="005C4CE5" w:rsidRPr="005C4CE5" w14:paraId="25DCDD42" w14:textId="77777777" w:rsidTr="005C1782">
        <w:trPr>
          <w:trHeight w:val="55"/>
          <w:jc w:val="center"/>
        </w:trPr>
        <w:tc>
          <w:tcPr>
            <w:tcW w:w="1888" w:type="dxa"/>
          </w:tcPr>
          <w:p w14:paraId="096CE9BB" w14:textId="77777777" w:rsidR="008A128D" w:rsidRPr="005C4CE5" w:rsidRDefault="008A128D" w:rsidP="00F0124E">
            <w:pPr>
              <w:widowControl/>
              <w:adjustRightInd w:val="0"/>
              <w:snapToGrid w:val="0"/>
              <w:rPr>
                <w:rFonts w:eastAsia="標楷體"/>
              </w:rPr>
            </w:pPr>
          </w:p>
        </w:tc>
        <w:tc>
          <w:tcPr>
            <w:tcW w:w="3731" w:type="dxa"/>
          </w:tcPr>
          <w:p w14:paraId="324F5917" w14:textId="77777777" w:rsidR="008A128D" w:rsidRPr="005C4CE5" w:rsidRDefault="008A128D" w:rsidP="00F0124E">
            <w:pPr>
              <w:widowControl/>
              <w:adjustRightInd w:val="0"/>
              <w:snapToGrid w:val="0"/>
            </w:pPr>
            <w:r w:rsidRPr="005C4CE5">
              <w:rPr>
                <w:rFonts w:eastAsia="標楷體"/>
              </w:rPr>
              <w:t>1~3 hours</w:t>
            </w:r>
          </w:p>
        </w:tc>
        <w:tc>
          <w:tcPr>
            <w:tcW w:w="1116" w:type="dxa"/>
            <w:vAlign w:val="center"/>
          </w:tcPr>
          <w:p w14:paraId="29199D00" w14:textId="77777777" w:rsidR="008A128D" w:rsidRPr="005C4CE5" w:rsidRDefault="008A128D" w:rsidP="00F0124E">
            <w:pPr>
              <w:widowControl/>
              <w:adjustRightInd w:val="0"/>
              <w:snapToGrid w:val="0"/>
              <w:jc w:val="center"/>
            </w:pPr>
            <w:r w:rsidRPr="005C4CE5">
              <w:t>70</w:t>
            </w:r>
          </w:p>
        </w:tc>
        <w:tc>
          <w:tcPr>
            <w:tcW w:w="1577" w:type="dxa"/>
            <w:vAlign w:val="bottom"/>
          </w:tcPr>
          <w:p w14:paraId="56A8D414" w14:textId="77777777" w:rsidR="008A128D" w:rsidRPr="005C4CE5" w:rsidRDefault="008A128D" w:rsidP="00F0124E">
            <w:pPr>
              <w:widowControl/>
              <w:adjustRightInd w:val="0"/>
              <w:snapToGrid w:val="0"/>
              <w:jc w:val="center"/>
              <w:rPr>
                <w:sz w:val="22"/>
                <w:szCs w:val="22"/>
              </w:rPr>
            </w:pPr>
            <w:r w:rsidRPr="005C4CE5">
              <w:rPr>
                <w:sz w:val="22"/>
                <w:szCs w:val="22"/>
              </w:rPr>
              <w:t>15.7</w:t>
            </w:r>
          </w:p>
        </w:tc>
      </w:tr>
      <w:tr w:rsidR="005C4CE5" w:rsidRPr="005C4CE5" w14:paraId="5160C08E" w14:textId="77777777" w:rsidTr="005C1782">
        <w:trPr>
          <w:trHeight w:val="55"/>
          <w:jc w:val="center"/>
        </w:trPr>
        <w:tc>
          <w:tcPr>
            <w:tcW w:w="1888" w:type="dxa"/>
          </w:tcPr>
          <w:p w14:paraId="2520E639" w14:textId="77777777" w:rsidR="008A128D" w:rsidRPr="005C4CE5" w:rsidRDefault="008A128D" w:rsidP="00F0124E">
            <w:pPr>
              <w:widowControl/>
              <w:adjustRightInd w:val="0"/>
              <w:snapToGrid w:val="0"/>
              <w:rPr>
                <w:rFonts w:eastAsia="標楷體"/>
              </w:rPr>
            </w:pPr>
          </w:p>
        </w:tc>
        <w:tc>
          <w:tcPr>
            <w:tcW w:w="3731" w:type="dxa"/>
          </w:tcPr>
          <w:p w14:paraId="7A2CE9DA" w14:textId="77777777" w:rsidR="008A128D" w:rsidRPr="005C4CE5" w:rsidRDefault="008A128D" w:rsidP="00F0124E">
            <w:pPr>
              <w:widowControl/>
              <w:adjustRightInd w:val="0"/>
              <w:snapToGrid w:val="0"/>
            </w:pPr>
            <w:r w:rsidRPr="005C4CE5">
              <w:rPr>
                <w:rFonts w:eastAsia="標楷體"/>
              </w:rPr>
              <w:t>3~6 hours</w:t>
            </w:r>
          </w:p>
        </w:tc>
        <w:tc>
          <w:tcPr>
            <w:tcW w:w="1116" w:type="dxa"/>
            <w:vAlign w:val="center"/>
          </w:tcPr>
          <w:p w14:paraId="28144589" w14:textId="77777777" w:rsidR="008A128D" w:rsidRPr="005C4CE5" w:rsidRDefault="008A128D" w:rsidP="00F0124E">
            <w:pPr>
              <w:widowControl/>
              <w:adjustRightInd w:val="0"/>
              <w:snapToGrid w:val="0"/>
              <w:jc w:val="center"/>
            </w:pPr>
            <w:r w:rsidRPr="005C4CE5">
              <w:t>17</w:t>
            </w:r>
          </w:p>
        </w:tc>
        <w:tc>
          <w:tcPr>
            <w:tcW w:w="1577" w:type="dxa"/>
            <w:vAlign w:val="bottom"/>
          </w:tcPr>
          <w:p w14:paraId="2CBC5DA1" w14:textId="77777777" w:rsidR="008A128D" w:rsidRPr="005C4CE5" w:rsidRDefault="008A128D" w:rsidP="00F0124E">
            <w:pPr>
              <w:widowControl/>
              <w:adjustRightInd w:val="0"/>
              <w:snapToGrid w:val="0"/>
              <w:jc w:val="center"/>
              <w:rPr>
                <w:sz w:val="22"/>
                <w:szCs w:val="22"/>
              </w:rPr>
            </w:pPr>
            <w:r w:rsidRPr="005C4CE5">
              <w:rPr>
                <w:sz w:val="22"/>
                <w:szCs w:val="22"/>
              </w:rPr>
              <w:t>3.8</w:t>
            </w:r>
          </w:p>
        </w:tc>
      </w:tr>
      <w:tr w:rsidR="008A128D" w:rsidRPr="005C4CE5" w14:paraId="63B2CE61" w14:textId="77777777" w:rsidTr="005C1782">
        <w:trPr>
          <w:trHeight w:val="55"/>
          <w:jc w:val="center"/>
        </w:trPr>
        <w:tc>
          <w:tcPr>
            <w:tcW w:w="1888" w:type="dxa"/>
          </w:tcPr>
          <w:p w14:paraId="07C7E3FA" w14:textId="77777777" w:rsidR="008A128D" w:rsidRPr="005C4CE5" w:rsidRDefault="008A128D" w:rsidP="00F0124E">
            <w:pPr>
              <w:widowControl/>
              <w:adjustRightInd w:val="0"/>
              <w:snapToGrid w:val="0"/>
            </w:pPr>
          </w:p>
        </w:tc>
        <w:tc>
          <w:tcPr>
            <w:tcW w:w="3731" w:type="dxa"/>
          </w:tcPr>
          <w:p w14:paraId="1A819FE0" w14:textId="77777777" w:rsidR="008A128D" w:rsidRPr="005C4CE5" w:rsidRDefault="008A128D" w:rsidP="00F0124E">
            <w:pPr>
              <w:widowControl/>
              <w:adjustRightInd w:val="0"/>
              <w:snapToGrid w:val="0"/>
            </w:pPr>
            <w:r w:rsidRPr="005C4CE5">
              <w:t>More than 6 hours</w:t>
            </w:r>
          </w:p>
        </w:tc>
        <w:tc>
          <w:tcPr>
            <w:tcW w:w="1116" w:type="dxa"/>
            <w:vAlign w:val="center"/>
          </w:tcPr>
          <w:p w14:paraId="79DF14BC" w14:textId="77777777" w:rsidR="008A128D" w:rsidRPr="005C4CE5" w:rsidRDefault="008A128D" w:rsidP="00F0124E">
            <w:pPr>
              <w:widowControl/>
              <w:adjustRightInd w:val="0"/>
              <w:snapToGrid w:val="0"/>
              <w:jc w:val="center"/>
            </w:pPr>
            <w:r w:rsidRPr="005C4CE5">
              <w:t>0</w:t>
            </w:r>
          </w:p>
        </w:tc>
        <w:tc>
          <w:tcPr>
            <w:tcW w:w="1577" w:type="dxa"/>
            <w:vAlign w:val="bottom"/>
          </w:tcPr>
          <w:p w14:paraId="7E2B719F" w14:textId="77777777" w:rsidR="008A128D" w:rsidRPr="005C4CE5" w:rsidRDefault="008A128D" w:rsidP="00F0124E">
            <w:pPr>
              <w:widowControl/>
              <w:adjustRightInd w:val="0"/>
              <w:snapToGrid w:val="0"/>
              <w:jc w:val="center"/>
              <w:rPr>
                <w:sz w:val="22"/>
                <w:szCs w:val="22"/>
              </w:rPr>
            </w:pPr>
            <w:r w:rsidRPr="005C4CE5">
              <w:rPr>
                <w:sz w:val="22"/>
                <w:szCs w:val="22"/>
              </w:rPr>
              <w:t>0.0</w:t>
            </w:r>
          </w:p>
        </w:tc>
      </w:tr>
    </w:tbl>
    <w:p w14:paraId="099DA43F" w14:textId="0616CE99" w:rsidR="008A128D" w:rsidRPr="00A47AA5" w:rsidRDefault="00A47AA5"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A47AA5">
        <w:rPr>
          <w:rFonts w:ascii="Arial" w:eastAsia="新細明體" w:hAnsi="Arial" w:cs="Arial"/>
          <w:b/>
          <w:sz w:val="28"/>
          <w:szCs w:val="28"/>
        </w:rPr>
        <w:t xml:space="preserve">4.3 </w:t>
      </w:r>
      <w:r w:rsidR="008A128D" w:rsidRPr="00A47AA5">
        <w:rPr>
          <w:rFonts w:ascii="Arial" w:eastAsia="新細明體" w:hAnsi="Arial" w:cs="Arial"/>
          <w:b/>
          <w:sz w:val="28"/>
          <w:szCs w:val="28"/>
        </w:rPr>
        <w:t xml:space="preserve">Common </w:t>
      </w:r>
      <w:r w:rsidRPr="00A47AA5">
        <w:rPr>
          <w:rFonts w:ascii="Arial" w:eastAsia="新細明體" w:hAnsi="Arial" w:cs="Arial"/>
          <w:b/>
          <w:sz w:val="28"/>
          <w:szCs w:val="28"/>
        </w:rPr>
        <w:t>Method Bias</w:t>
      </w:r>
    </w:p>
    <w:p w14:paraId="0A0CA703" w14:textId="67BF01EE" w:rsidR="00EF0239" w:rsidRPr="005C4CE5" w:rsidRDefault="009423EC"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hint="eastAsia"/>
        </w:rPr>
        <w:t>C</w:t>
      </w:r>
      <w:r w:rsidRPr="005C4CE5">
        <w:rPr>
          <w:rFonts w:ascii="Times New Roman" w:hAnsi="Times New Roman" w:cs="Times New Roman"/>
        </w:rPr>
        <w:t>ommon method bias (CM</w:t>
      </w:r>
      <w:r w:rsidRPr="005C4CE5">
        <w:rPr>
          <w:rFonts w:ascii="Times New Roman" w:hAnsi="Times New Roman" w:cs="Times New Roman" w:hint="eastAsia"/>
        </w:rPr>
        <w:t>B</w:t>
      </w:r>
      <w:r w:rsidRPr="005C4CE5">
        <w:rPr>
          <w:rFonts w:ascii="Times New Roman" w:hAnsi="Times New Roman" w:cs="Times New Roman"/>
        </w:rPr>
        <w:t>) was deemed a potential concern in this study</w:t>
      </w:r>
      <w:r w:rsidRPr="005C4CE5">
        <w:rPr>
          <w:rFonts w:ascii="Times New Roman" w:hAnsi="Times New Roman" w:cs="Times New Roman" w:hint="eastAsia"/>
        </w:rPr>
        <w:t>, b</w:t>
      </w:r>
      <w:r w:rsidR="008A128D" w:rsidRPr="005C4CE5">
        <w:rPr>
          <w:rFonts w:ascii="Times New Roman" w:hAnsi="Times New Roman" w:cs="Times New Roman"/>
        </w:rPr>
        <w:t>ecause independent and dependent data from the</w:t>
      </w:r>
      <w:r w:rsidR="008A128D" w:rsidRPr="005C4CE5">
        <w:rPr>
          <w:rFonts w:ascii="Times New Roman" w:hAnsi="Times New Roman" w:cs="Times New Roman" w:hint="eastAsia"/>
        </w:rPr>
        <w:t xml:space="preserve"> </w:t>
      </w:r>
      <w:r w:rsidR="008A128D" w:rsidRPr="005C4CE5">
        <w:rPr>
          <w:rFonts w:ascii="Times New Roman" w:hAnsi="Times New Roman" w:cs="Times New Roman"/>
        </w:rPr>
        <w:t xml:space="preserve">same source </w:t>
      </w:r>
      <w:r w:rsidRPr="005C4CE5">
        <w:rPr>
          <w:rFonts w:ascii="Times New Roman" w:hAnsi="Times New Roman" w:cs="Times New Roman" w:hint="eastAsia"/>
        </w:rPr>
        <w:t xml:space="preserve">are collected </w:t>
      </w:r>
      <w:r w:rsidR="00001D86" w:rsidRPr="005C4CE5">
        <w:rPr>
          <w:rFonts w:ascii="Times New Roman" w:hAnsi="Times New Roman" w:cs="Times New Roman" w:hint="eastAsia"/>
        </w:rPr>
        <w:t>[81]</w:t>
      </w:r>
      <w:r w:rsidR="008A128D" w:rsidRPr="005C4CE5">
        <w:rPr>
          <w:rFonts w:ascii="Times New Roman" w:hAnsi="Times New Roman" w:cs="Times New Roman"/>
        </w:rPr>
        <w:t xml:space="preserve">. </w:t>
      </w:r>
      <w:r w:rsidRPr="005C4CE5">
        <w:rPr>
          <w:rFonts w:ascii="Times New Roman" w:hAnsi="Times New Roman" w:cs="Times New Roman" w:hint="eastAsia"/>
        </w:rPr>
        <w:t xml:space="preserve">This study </w:t>
      </w:r>
      <w:r w:rsidR="008A128D" w:rsidRPr="005C4CE5">
        <w:rPr>
          <w:rFonts w:ascii="Times New Roman" w:hAnsi="Times New Roman" w:cs="Times New Roman"/>
        </w:rPr>
        <w:t>conducted two tests to examine the common method bias</w:t>
      </w:r>
      <w:r w:rsidRPr="005C4CE5">
        <w:rPr>
          <w:rFonts w:ascii="Times New Roman" w:hAnsi="Times New Roman" w:cs="Times New Roman" w:hint="eastAsia"/>
        </w:rPr>
        <w:t>.</w:t>
      </w:r>
      <w:r w:rsidR="008A128D" w:rsidRPr="005C4CE5">
        <w:rPr>
          <w:rFonts w:ascii="Times New Roman" w:hAnsi="Times New Roman" w:cs="Times New Roman"/>
        </w:rPr>
        <w:t xml:space="preserve"> First, Harman’s single-factor test</w:t>
      </w:r>
      <w:r w:rsidRPr="005C4CE5">
        <w:rPr>
          <w:rFonts w:ascii="Times New Roman" w:hAnsi="Times New Roman" w:cs="Times New Roman" w:hint="eastAsia"/>
        </w:rPr>
        <w:t xml:space="preserve"> is used</w:t>
      </w:r>
      <w:r w:rsidR="008A128D" w:rsidRPr="005C4CE5">
        <w:rPr>
          <w:rFonts w:ascii="Times New Roman" w:hAnsi="Times New Roman" w:cs="Times New Roman"/>
        </w:rPr>
        <w:t xml:space="preserve"> </w:t>
      </w:r>
      <w:r w:rsidR="00001D86" w:rsidRPr="005C4CE5">
        <w:rPr>
          <w:rFonts w:ascii="Times New Roman" w:hAnsi="Times New Roman" w:cs="Times New Roman" w:hint="eastAsia"/>
        </w:rPr>
        <w:t>[81]</w:t>
      </w:r>
      <w:r w:rsidRPr="005C4CE5">
        <w:rPr>
          <w:rFonts w:ascii="Times New Roman" w:hAnsi="Times New Roman" w:cs="Times New Roman" w:hint="eastAsia"/>
        </w:rPr>
        <w:t>;</w:t>
      </w:r>
      <w:r w:rsidR="008A128D" w:rsidRPr="005C4CE5">
        <w:rPr>
          <w:rFonts w:ascii="Times New Roman" w:hAnsi="Times New Roman" w:cs="Times New Roman" w:hint="eastAsia"/>
        </w:rPr>
        <w:t xml:space="preserve"> </w:t>
      </w:r>
      <w:r w:rsidRPr="005C4CE5">
        <w:rPr>
          <w:rFonts w:ascii="Times New Roman" w:hAnsi="Times New Roman" w:cs="Times New Roman" w:hint="eastAsia"/>
        </w:rPr>
        <w:t>u</w:t>
      </w:r>
      <w:r w:rsidR="008A128D" w:rsidRPr="005C4CE5">
        <w:rPr>
          <w:rFonts w:ascii="Times New Roman" w:hAnsi="Times New Roman" w:cs="Times New Roman"/>
        </w:rPr>
        <w:t>n</w:t>
      </w:r>
      <w:r w:rsidRPr="005C4CE5">
        <w:rPr>
          <w:rFonts w:ascii="Times New Roman" w:hAnsi="Times New Roman" w:cs="Times New Roman" w:hint="eastAsia"/>
        </w:rPr>
        <w:t>-</w:t>
      </w:r>
      <w:r w:rsidR="008A128D" w:rsidRPr="005C4CE5">
        <w:rPr>
          <w:rFonts w:ascii="Times New Roman" w:hAnsi="Times New Roman" w:cs="Times New Roman"/>
        </w:rPr>
        <w:t>roasted exploratory factor analysis indicated that the largest</w:t>
      </w:r>
      <w:r w:rsidR="008A128D" w:rsidRPr="005C4CE5">
        <w:rPr>
          <w:rFonts w:ascii="Times New Roman" w:hAnsi="Times New Roman" w:cs="Times New Roman" w:hint="eastAsia"/>
        </w:rPr>
        <w:t xml:space="preserve"> </w:t>
      </w:r>
      <w:r w:rsidR="008A128D" w:rsidRPr="005C4CE5">
        <w:rPr>
          <w:rFonts w:ascii="Times New Roman" w:hAnsi="Times New Roman" w:cs="Times New Roman"/>
        </w:rPr>
        <w:t>factor explained 3</w:t>
      </w:r>
      <w:r w:rsidR="008A128D" w:rsidRPr="005C4CE5">
        <w:rPr>
          <w:rFonts w:ascii="Times New Roman" w:hAnsi="Times New Roman" w:cs="Times New Roman" w:hint="eastAsia"/>
        </w:rPr>
        <w:t>8.55</w:t>
      </w:r>
      <w:r w:rsidR="008A128D" w:rsidRPr="005C4CE5">
        <w:rPr>
          <w:rFonts w:ascii="Times New Roman" w:hAnsi="Times New Roman" w:cs="Times New Roman"/>
        </w:rPr>
        <w:t>% of the overall variance</w:t>
      </w:r>
      <w:r w:rsidR="008A128D" w:rsidRPr="005C4CE5">
        <w:rPr>
          <w:rFonts w:ascii="Times New Roman" w:hAnsi="Times New Roman" w:cs="Times New Roman" w:hint="eastAsia"/>
        </w:rPr>
        <w:t xml:space="preserve"> (&lt; 50%)</w:t>
      </w:r>
      <w:r w:rsidR="008A128D" w:rsidRPr="005C4CE5">
        <w:rPr>
          <w:rFonts w:ascii="Times New Roman" w:hAnsi="Times New Roman" w:cs="Times New Roman"/>
        </w:rPr>
        <w:t xml:space="preserve">. </w:t>
      </w:r>
      <w:r w:rsidR="008A128D" w:rsidRPr="005C4CE5">
        <w:rPr>
          <w:rFonts w:ascii="Times New Roman" w:hAnsi="Times New Roman" w:cs="Times New Roman" w:hint="eastAsia"/>
        </w:rPr>
        <w:t>T</w:t>
      </w:r>
      <w:r w:rsidR="008A128D" w:rsidRPr="005C4CE5">
        <w:rPr>
          <w:rFonts w:ascii="Times New Roman" w:hAnsi="Times New Roman" w:cs="Times New Roman"/>
        </w:rPr>
        <w:t>he t</w:t>
      </w:r>
      <w:r w:rsidR="008A128D" w:rsidRPr="005C4CE5">
        <w:rPr>
          <w:rFonts w:ascii="Times New Roman" w:hAnsi="Times New Roman" w:cs="Times New Roman" w:hint="eastAsia"/>
        </w:rPr>
        <w:t>otal variance explained was 74.46% in un-rotated factor analysis</w:t>
      </w:r>
      <w:r w:rsidRPr="005C4CE5">
        <w:rPr>
          <w:rFonts w:ascii="Times New Roman" w:hAnsi="Times New Roman" w:cs="Times New Roman" w:hint="eastAsia"/>
        </w:rPr>
        <w:t>; therefore,</w:t>
      </w:r>
      <w:r w:rsidR="008A128D" w:rsidRPr="005C4CE5">
        <w:rPr>
          <w:rFonts w:ascii="Times New Roman" w:hAnsi="Times New Roman" w:cs="Times New Roman" w:hint="eastAsia"/>
        </w:rPr>
        <w:t xml:space="preserve"> common method bias in this study is not </w:t>
      </w:r>
      <w:r w:rsidR="008A128D" w:rsidRPr="005C4CE5">
        <w:rPr>
          <w:rFonts w:ascii="Times New Roman" w:hAnsi="Times New Roman" w:cs="Times New Roman"/>
        </w:rPr>
        <w:t>a signiﬁcant problem</w:t>
      </w:r>
      <w:r w:rsidR="008A128D" w:rsidRPr="005C4CE5">
        <w:rPr>
          <w:rFonts w:ascii="Times New Roman" w:hAnsi="Times New Roman" w:cs="Times New Roman" w:hint="eastAsia"/>
        </w:rPr>
        <w:t xml:space="preserve">. </w:t>
      </w:r>
      <w:r w:rsidR="008A128D" w:rsidRPr="005C4CE5">
        <w:rPr>
          <w:rFonts w:ascii="Times New Roman" w:hAnsi="Times New Roman" w:cs="Times New Roman"/>
        </w:rPr>
        <w:t>Second,</w:t>
      </w:r>
      <w:r w:rsidR="008A128D" w:rsidRPr="005C4CE5">
        <w:rPr>
          <w:rFonts w:ascii="Times New Roman" w:hAnsi="Times New Roman" w:cs="Times New Roman" w:hint="eastAsia"/>
        </w:rPr>
        <w:t xml:space="preserve"> </w:t>
      </w:r>
      <w:r w:rsidR="00162D30" w:rsidRPr="005C4CE5">
        <w:rPr>
          <w:rFonts w:ascii="Times New Roman" w:hAnsi="Times New Roman" w:cs="Times New Roman" w:hint="eastAsia"/>
        </w:rPr>
        <w:t>a</w:t>
      </w:r>
      <w:r w:rsidR="00162D30" w:rsidRPr="005C4CE5">
        <w:rPr>
          <w:rFonts w:ascii="Times New Roman" w:hAnsi="Times New Roman" w:cs="Times New Roman"/>
        </w:rPr>
        <w:t xml:space="preserve">nother common method factor that was linked to all single-indicator constructs was included in the Smart PLS model; this was recommended by Liang et al. [82]. </w:t>
      </w:r>
      <w:r w:rsidR="008A128D" w:rsidRPr="005C4CE5">
        <w:rPr>
          <w:rFonts w:ascii="Times New Roman" w:hAnsi="Times New Roman" w:cs="Times New Roman"/>
        </w:rPr>
        <w:t>The results</w:t>
      </w:r>
      <w:r w:rsidR="008A128D" w:rsidRPr="005C4CE5">
        <w:rPr>
          <w:rFonts w:ascii="Times New Roman" w:hAnsi="Times New Roman" w:cs="Times New Roman" w:hint="eastAsia"/>
        </w:rPr>
        <w:t xml:space="preserve"> </w:t>
      </w:r>
      <w:r w:rsidR="008A128D" w:rsidRPr="005C4CE5">
        <w:rPr>
          <w:rFonts w:ascii="Times New Roman" w:hAnsi="Times New Roman" w:cs="Times New Roman"/>
        </w:rPr>
        <w:t>demonstrated that the loadings of the principal variables were all signiﬁcant (p &lt; 0.001), and none of the common method factor loadings</w:t>
      </w:r>
      <w:r w:rsidR="008A128D" w:rsidRPr="005C4CE5">
        <w:rPr>
          <w:rFonts w:ascii="Times New Roman" w:hAnsi="Times New Roman" w:cs="Times New Roman" w:hint="eastAsia"/>
        </w:rPr>
        <w:t xml:space="preserve"> </w:t>
      </w:r>
      <w:r w:rsidR="008A128D" w:rsidRPr="005C4CE5">
        <w:rPr>
          <w:rFonts w:ascii="Times New Roman" w:hAnsi="Times New Roman" w:cs="Times New Roman"/>
        </w:rPr>
        <w:t>was signiﬁcant. These results further indicated that common method</w:t>
      </w:r>
      <w:r w:rsidR="008A128D" w:rsidRPr="005C4CE5">
        <w:rPr>
          <w:rFonts w:ascii="Times New Roman" w:hAnsi="Times New Roman" w:cs="Times New Roman" w:hint="eastAsia"/>
        </w:rPr>
        <w:t xml:space="preserve"> </w:t>
      </w:r>
      <w:r w:rsidR="008A128D" w:rsidRPr="005C4CE5">
        <w:rPr>
          <w:rFonts w:ascii="Times New Roman" w:hAnsi="Times New Roman" w:cs="Times New Roman"/>
        </w:rPr>
        <w:t>bias was unlikely to be a serious concern in this study.</w:t>
      </w:r>
      <w:r w:rsidR="008A128D" w:rsidRPr="005C4CE5">
        <w:rPr>
          <w:rFonts w:ascii="Times New Roman" w:hAnsi="Times New Roman" w:cs="Times New Roman" w:hint="eastAsia"/>
        </w:rPr>
        <w:t xml:space="preserve"> </w:t>
      </w:r>
    </w:p>
    <w:p w14:paraId="5057850C" w14:textId="226FE007" w:rsidR="008A128D" w:rsidRPr="00C424C7" w:rsidRDefault="008A128D" w:rsidP="00F0124E">
      <w:pPr>
        <w:pStyle w:val="Web"/>
        <w:snapToGrid w:val="0"/>
        <w:spacing w:beforeLines="100" w:before="329" w:beforeAutospacing="0" w:afterLines="100" w:after="329" w:afterAutospacing="0"/>
        <w:jc w:val="center"/>
        <w:textAlignment w:val="top"/>
        <w:rPr>
          <w:rFonts w:ascii="Arial" w:hAnsi="Arial" w:cs="Arial"/>
        </w:rPr>
      </w:pPr>
      <w:bookmarkStart w:id="3" w:name="_Toc514775731"/>
      <w:r w:rsidRPr="00C424C7">
        <w:rPr>
          <w:rFonts w:ascii="Arial" w:eastAsia="新細明體" w:hAnsi="Arial" w:cs="Arial"/>
          <w:b/>
          <w:bCs/>
          <w:sz w:val="28"/>
          <w:szCs w:val="28"/>
        </w:rPr>
        <w:t>5. ANALYSIS AND RESULTS</w:t>
      </w:r>
    </w:p>
    <w:p w14:paraId="489801FD" w14:textId="706A820D" w:rsidR="008A128D" w:rsidRPr="00C424C7" w:rsidRDefault="00C424C7"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C424C7">
        <w:rPr>
          <w:rFonts w:ascii="Arial" w:eastAsia="新細明體" w:hAnsi="Arial" w:cs="Arial"/>
          <w:b/>
          <w:sz w:val="28"/>
          <w:szCs w:val="28"/>
        </w:rPr>
        <w:t xml:space="preserve">5.1 </w:t>
      </w:r>
      <w:r w:rsidR="008A128D" w:rsidRPr="00C424C7">
        <w:rPr>
          <w:rFonts w:ascii="Arial" w:eastAsia="新細明體" w:hAnsi="Arial" w:cs="Arial"/>
          <w:b/>
          <w:sz w:val="28"/>
          <w:szCs w:val="28"/>
        </w:rPr>
        <w:t xml:space="preserve">Assessment </w:t>
      </w:r>
      <w:r w:rsidRPr="00C424C7">
        <w:rPr>
          <w:rFonts w:ascii="Arial" w:eastAsia="新細明體" w:hAnsi="Arial" w:cs="Arial"/>
          <w:b/>
          <w:sz w:val="28"/>
          <w:szCs w:val="28"/>
        </w:rPr>
        <w:t xml:space="preserve">of </w:t>
      </w:r>
      <w:proofErr w:type="gramStart"/>
      <w:r w:rsidRPr="00C424C7">
        <w:rPr>
          <w:rFonts w:ascii="Arial" w:eastAsia="新細明體" w:hAnsi="Arial" w:cs="Arial"/>
          <w:b/>
          <w:sz w:val="28"/>
          <w:szCs w:val="28"/>
        </w:rPr>
        <w:t>The</w:t>
      </w:r>
      <w:proofErr w:type="gramEnd"/>
      <w:r w:rsidRPr="00C424C7">
        <w:rPr>
          <w:rFonts w:ascii="Arial" w:eastAsia="新細明體" w:hAnsi="Arial" w:cs="Arial"/>
          <w:b/>
          <w:sz w:val="28"/>
          <w:szCs w:val="28"/>
        </w:rPr>
        <w:t xml:space="preserve"> Measurement Model </w:t>
      </w:r>
    </w:p>
    <w:bookmarkEnd w:id="3"/>
    <w:p w14:paraId="0A911E94" w14:textId="39BFE046" w:rsidR="008A128D" w:rsidRPr="009840C9"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9840C9">
        <w:rPr>
          <w:rFonts w:ascii="Times New Roman" w:hAnsi="Times New Roman" w:cs="Times New Roman"/>
        </w:rPr>
        <w:t xml:space="preserve">The first step in the analysis was to evaluate the measurement model based on four criteria: First, reliability was evaluated in terms of internal consistency of items. Here, Cronbach's α and composite reliability were used. In Table 2, the Cronbach’s </w:t>
      </w:r>
      <w:r w:rsidRPr="009840C9">
        <w:rPr>
          <w:rFonts w:ascii="Times New Roman" w:hAnsi="Times New Roman" w:cs="Times New Roman"/>
        </w:rPr>
        <w:t xml:space="preserve"> of all constructs were above 0.7, and exceeded the threshold values suggested by Fornell and Larcker </w:t>
      </w:r>
      <w:r w:rsidR="00240DBA" w:rsidRPr="009840C9">
        <w:rPr>
          <w:rFonts w:ascii="Times New Roman" w:hAnsi="Times New Roman" w:cs="Times New Roman"/>
        </w:rPr>
        <w:t>[83]</w:t>
      </w:r>
      <w:r w:rsidRPr="009840C9">
        <w:rPr>
          <w:rFonts w:ascii="Times New Roman" w:hAnsi="Times New Roman" w:cs="Times New Roman"/>
        </w:rPr>
        <w:t xml:space="preserve"> and Hair et al. </w:t>
      </w:r>
      <w:r w:rsidR="00240DBA" w:rsidRPr="009840C9">
        <w:rPr>
          <w:rFonts w:ascii="Times New Roman" w:hAnsi="Times New Roman" w:cs="Times New Roman"/>
        </w:rPr>
        <w:t>[84]</w:t>
      </w:r>
      <w:r w:rsidRPr="009840C9">
        <w:rPr>
          <w:rFonts w:ascii="Times New Roman" w:hAnsi="Times New Roman" w:cs="Times New Roman"/>
        </w:rPr>
        <w:t xml:space="preserve">; furthermore, the composite reliability ranged from 0.891 to 0.953, exceeding the </w:t>
      </w:r>
      <w:r w:rsidR="001A7678" w:rsidRPr="009840C9">
        <w:rPr>
          <w:rFonts w:ascii="Times New Roman" w:hAnsi="Times New Roman" w:cs="Times New Roman"/>
        </w:rPr>
        <w:t>threshold</w:t>
      </w:r>
      <w:r w:rsidRPr="009840C9">
        <w:rPr>
          <w:rFonts w:ascii="Times New Roman" w:hAnsi="Times New Roman" w:cs="Times New Roman"/>
        </w:rPr>
        <w:t xml:space="preserve"> </w:t>
      </w:r>
      <w:r w:rsidR="00852CCD" w:rsidRPr="009840C9">
        <w:rPr>
          <w:rFonts w:ascii="Times New Roman" w:hAnsi="Times New Roman" w:cs="Times New Roman"/>
        </w:rPr>
        <w:t xml:space="preserve">value </w:t>
      </w:r>
      <w:r w:rsidRPr="009840C9">
        <w:rPr>
          <w:rFonts w:ascii="Times New Roman" w:hAnsi="Times New Roman" w:cs="Times New Roman"/>
        </w:rPr>
        <w:t xml:space="preserve">of 0.7 </w:t>
      </w:r>
      <w:r w:rsidR="00240DBA" w:rsidRPr="009840C9">
        <w:rPr>
          <w:rFonts w:ascii="Times New Roman" w:hAnsi="Times New Roman" w:cs="Times New Roman"/>
        </w:rPr>
        <w:t>[84]</w:t>
      </w:r>
      <w:r w:rsidRPr="009840C9">
        <w:rPr>
          <w:rFonts w:ascii="Times New Roman" w:hAnsi="Times New Roman" w:cs="Times New Roman"/>
        </w:rPr>
        <w:t xml:space="preserve">, indicating that the </w:t>
      </w:r>
      <w:r w:rsidR="00852CCD" w:rsidRPr="009840C9">
        <w:rPr>
          <w:rFonts w:ascii="Times New Roman" w:hAnsi="Times New Roman" w:cs="Times New Roman"/>
        </w:rPr>
        <w:t>research</w:t>
      </w:r>
      <w:r w:rsidRPr="009840C9">
        <w:rPr>
          <w:rFonts w:ascii="Times New Roman" w:hAnsi="Times New Roman" w:cs="Times New Roman"/>
        </w:rPr>
        <w:t xml:space="preserve"> model measures possess sufficient construct reliability.</w:t>
      </w:r>
    </w:p>
    <w:p w14:paraId="5676A9CD" w14:textId="642A3B0C" w:rsidR="00754AE2"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hint="eastAsia"/>
        </w:rPr>
        <w:lastRenderedPageBreak/>
        <w:t>In addition, T</w:t>
      </w:r>
      <w:r w:rsidRPr="005C4CE5">
        <w:rPr>
          <w:rFonts w:ascii="Times New Roman" w:hAnsi="Times New Roman" w:cs="Times New Roman"/>
        </w:rPr>
        <w:t xml:space="preserve">able </w:t>
      </w:r>
      <w:r w:rsidRPr="005C4CE5">
        <w:rPr>
          <w:rFonts w:ascii="Times New Roman" w:hAnsi="Times New Roman" w:cs="Times New Roman" w:hint="eastAsia"/>
        </w:rPr>
        <w:t>2</w:t>
      </w:r>
      <w:r w:rsidRPr="005C4CE5">
        <w:rPr>
          <w:rFonts w:ascii="Times New Roman" w:hAnsi="Times New Roman" w:cs="Times New Roman"/>
        </w:rPr>
        <w:t xml:space="preserve"> shows that the standardized factor loadings for different measurement items were above 0.</w:t>
      </w:r>
      <w:r w:rsidRPr="005C4CE5">
        <w:rPr>
          <w:rFonts w:ascii="Times New Roman" w:hAnsi="Times New Roman" w:cs="Times New Roman" w:hint="eastAsia"/>
        </w:rPr>
        <w:t>7</w:t>
      </w:r>
      <w:r w:rsidRPr="005C4CE5">
        <w:rPr>
          <w:rFonts w:ascii="Times New Roman" w:hAnsi="Times New Roman" w:cs="Times New Roman"/>
        </w:rPr>
        <w:t xml:space="preserve">0 and </w:t>
      </w:r>
      <w:r w:rsidRPr="005C4CE5">
        <w:rPr>
          <w:rFonts w:ascii="Times New Roman" w:hAnsi="Times New Roman" w:cs="Times New Roman" w:hint="eastAsia"/>
        </w:rPr>
        <w:t>the a</w:t>
      </w:r>
      <w:r w:rsidRPr="005C4CE5">
        <w:rPr>
          <w:rFonts w:ascii="Times New Roman" w:hAnsi="Times New Roman" w:cs="Times New Roman"/>
        </w:rPr>
        <w:t xml:space="preserve">verage </w:t>
      </w:r>
      <w:r w:rsidRPr="005C4CE5">
        <w:rPr>
          <w:rFonts w:ascii="Times New Roman" w:hAnsi="Times New Roman" w:cs="Times New Roman" w:hint="eastAsia"/>
        </w:rPr>
        <w:t>v</w:t>
      </w:r>
      <w:r w:rsidRPr="005C4CE5">
        <w:rPr>
          <w:rFonts w:ascii="Times New Roman" w:hAnsi="Times New Roman" w:cs="Times New Roman"/>
        </w:rPr>
        <w:t>ariance</w:t>
      </w:r>
      <w:r w:rsidRPr="005C4CE5">
        <w:rPr>
          <w:rFonts w:ascii="Times New Roman" w:hAnsi="Times New Roman" w:cs="Times New Roman" w:hint="eastAsia"/>
        </w:rPr>
        <w:t xml:space="preserve"> e</w:t>
      </w:r>
      <w:r w:rsidRPr="005C4CE5">
        <w:rPr>
          <w:rFonts w:ascii="Times New Roman" w:hAnsi="Times New Roman" w:cs="Times New Roman"/>
        </w:rPr>
        <w:t xml:space="preserve">xtracted (AVE) for all constructs were above 0.50 (range from 0.671 to 0.808); these suggest that the proposed model possess sufficient convergent validity </w:t>
      </w:r>
      <w:r w:rsidR="00240DBA" w:rsidRPr="005C4CE5">
        <w:rPr>
          <w:rFonts w:ascii="Times New Roman" w:hAnsi="Times New Roman" w:cs="Times New Roman" w:hint="eastAsia"/>
        </w:rPr>
        <w:t>[85]</w:t>
      </w:r>
      <w:r w:rsidRPr="005C4CE5">
        <w:rPr>
          <w:rFonts w:ascii="Times New Roman" w:hAnsi="Times New Roman" w:cs="Times New Roman"/>
        </w:rPr>
        <w:t xml:space="preserve">. To address discriminant validity, we ﬁrst compare </w:t>
      </w:r>
      <w:r w:rsidRPr="005C4CE5">
        <w:rPr>
          <w:rFonts w:ascii="Times New Roman" w:hAnsi="Times New Roman" w:cs="Times New Roman" w:hint="eastAsia"/>
        </w:rPr>
        <w:t>a</w:t>
      </w:r>
      <w:r w:rsidRPr="005C4CE5">
        <w:rPr>
          <w:rFonts w:ascii="Times New Roman" w:hAnsi="Times New Roman" w:cs="Times New Roman"/>
        </w:rPr>
        <w:t xml:space="preserve">verage </w:t>
      </w:r>
      <w:r w:rsidRPr="005C4CE5">
        <w:rPr>
          <w:rFonts w:ascii="Times New Roman" w:hAnsi="Times New Roman" w:cs="Times New Roman" w:hint="eastAsia"/>
        </w:rPr>
        <w:t>v</w:t>
      </w:r>
      <w:r w:rsidRPr="005C4CE5">
        <w:rPr>
          <w:rFonts w:ascii="Times New Roman" w:hAnsi="Times New Roman" w:cs="Times New Roman"/>
        </w:rPr>
        <w:t>ariance</w:t>
      </w:r>
      <w:r w:rsidRPr="005C4CE5">
        <w:rPr>
          <w:rFonts w:ascii="Times New Roman" w:hAnsi="Times New Roman" w:cs="Times New Roman" w:hint="eastAsia"/>
        </w:rPr>
        <w:t xml:space="preserve"> e</w:t>
      </w:r>
      <w:r w:rsidRPr="005C4CE5">
        <w:rPr>
          <w:rFonts w:ascii="Times New Roman" w:hAnsi="Times New Roman" w:cs="Times New Roman"/>
        </w:rPr>
        <w:t>xtracted (AVE) and Shared Variance between variables as suggested</w:t>
      </w:r>
      <w:r w:rsidRPr="005C4CE5">
        <w:rPr>
          <w:rFonts w:ascii="Times New Roman" w:hAnsi="Times New Roman" w:cs="Times New Roman" w:hint="eastAsia"/>
        </w:rPr>
        <w:t xml:space="preserve"> </w:t>
      </w:r>
      <w:r w:rsidRPr="005C4CE5">
        <w:rPr>
          <w:rFonts w:ascii="Times New Roman" w:hAnsi="Times New Roman" w:cs="Times New Roman"/>
        </w:rPr>
        <w:t xml:space="preserve">by Fornell and Larcker </w:t>
      </w:r>
      <w:r w:rsidR="00240DBA" w:rsidRPr="005C4CE5">
        <w:rPr>
          <w:rFonts w:ascii="Times New Roman" w:hAnsi="Times New Roman" w:cs="Times New Roman" w:hint="eastAsia"/>
        </w:rPr>
        <w:t>[83]</w:t>
      </w:r>
      <w:r w:rsidRPr="005C4CE5">
        <w:rPr>
          <w:rFonts w:ascii="Times New Roman" w:hAnsi="Times New Roman" w:cs="Times New Roman"/>
        </w:rPr>
        <w:t xml:space="preserve">. </w:t>
      </w:r>
      <w:r w:rsidRPr="005C4CE5">
        <w:rPr>
          <w:rFonts w:ascii="Times New Roman" w:hAnsi="Times New Roman" w:cs="Times New Roman" w:hint="eastAsia"/>
        </w:rPr>
        <w:t>T</w:t>
      </w:r>
      <w:r w:rsidRPr="005C4CE5">
        <w:rPr>
          <w:rFonts w:ascii="Times New Roman" w:hAnsi="Times New Roman" w:cs="Times New Roman"/>
        </w:rPr>
        <w:t>he square root of the average variable explained of any given construct was greater than the corresponding inter-measure correlation. Table 3 represents the related results where all of the square root of the AVE</w:t>
      </w:r>
      <w:r w:rsidRPr="005C4CE5">
        <w:rPr>
          <w:rFonts w:ascii="Times New Roman" w:hAnsi="Times New Roman" w:cs="Times New Roman" w:hint="eastAsia"/>
        </w:rPr>
        <w:t xml:space="preserve"> </w:t>
      </w:r>
      <w:r w:rsidRPr="005C4CE5">
        <w:rPr>
          <w:rFonts w:ascii="Times New Roman" w:hAnsi="Times New Roman" w:cs="Times New Roman"/>
        </w:rPr>
        <w:t>(highlighted in bold) are greater than the correlations between a variable</w:t>
      </w:r>
      <w:r w:rsidRPr="005C4CE5">
        <w:rPr>
          <w:rFonts w:ascii="Times New Roman" w:hAnsi="Times New Roman" w:cs="Times New Roman" w:hint="eastAsia"/>
        </w:rPr>
        <w:t xml:space="preserve"> </w:t>
      </w:r>
      <w:r w:rsidRPr="005C4CE5">
        <w:rPr>
          <w:rFonts w:ascii="Times New Roman" w:hAnsi="Times New Roman" w:cs="Times New Roman"/>
        </w:rPr>
        <w:t>that conﬁrms the discriminant validity of the constructs.</w:t>
      </w:r>
    </w:p>
    <w:p w14:paraId="0B33C979" w14:textId="77777777" w:rsidR="008A128D" w:rsidRPr="005C4CE5" w:rsidRDefault="008A128D" w:rsidP="00F0124E">
      <w:pPr>
        <w:pStyle w:val="Web"/>
        <w:shd w:val="clear" w:color="auto" w:fill="FFFFFF"/>
        <w:spacing w:beforeLines="50" w:before="164" w:beforeAutospacing="0" w:after="0" w:afterAutospacing="0"/>
        <w:jc w:val="center"/>
        <w:rPr>
          <w:rFonts w:ascii="Times New Roman" w:eastAsia="新細明體" w:hAnsi="Times New Roman" w:cs="Times New Roman"/>
          <w:b/>
          <w:bCs/>
          <w:szCs w:val="20"/>
        </w:rPr>
      </w:pPr>
      <w:bookmarkStart w:id="4" w:name="_Toc476524949"/>
      <w:bookmarkStart w:id="5" w:name="_Toc513709030"/>
      <w:r w:rsidRPr="005C4CE5">
        <w:rPr>
          <w:rFonts w:ascii="Times New Roman" w:eastAsia="新細明體" w:hAnsi="Times New Roman" w:cs="Times New Roman"/>
          <w:b/>
          <w:bCs/>
          <w:szCs w:val="20"/>
        </w:rPr>
        <w:t xml:space="preserve">Table </w:t>
      </w:r>
      <w:r w:rsidRPr="005C4CE5">
        <w:rPr>
          <w:rFonts w:ascii="Times New Roman" w:eastAsia="新細明體" w:hAnsi="Times New Roman" w:cs="Times New Roman" w:hint="eastAsia"/>
          <w:b/>
          <w:bCs/>
          <w:szCs w:val="20"/>
        </w:rPr>
        <w:t>2</w:t>
      </w:r>
      <w:r w:rsidRPr="005C4CE5">
        <w:rPr>
          <w:rFonts w:ascii="Times New Roman" w:eastAsia="新細明體" w:hAnsi="Times New Roman" w:cs="Times New Roman"/>
          <w:b/>
          <w:bCs/>
          <w:szCs w:val="20"/>
        </w:rPr>
        <w:t xml:space="preserve">. </w:t>
      </w:r>
      <w:r w:rsidRPr="005C4CE5">
        <w:rPr>
          <w:rFonts w:ascii="Times New Roman" w:eastAsia="新細明體" w:hAnsi="Times New Roman" w:cs="Times New Roman"/>
          <w:szCs w:val="20"/>
        </w:rPr>
        <w:t>Reliability and Validity</w:t>
      </w:r>
    </w:p>
    <w:tbl>
      <w:tblPr>
        <w:tblStyle w:val="22"/>
        <w:tblW w:w="5000" w:type="pct"/>
        <w:tblLook w:val="04A0" w:firstRow="1" w:lastRow="0" w:firstColumn="1" w:lastColumn="0" w:noHBand="0" w:noVBand="1"/>
      </w:tblPr>
      <w:tblGrid>
        <w:gridCol w:w="2149"/>
        <w:gridCol w:w="1612"/>
        <w:gridCol w:w="1478"/>
        <w:gridCol w:w="1827"/>
        <w:gridCol w:w="1456"/>
      </w:tblGrid>
      <w:tr w:rsidR="005C4CE5" w:rsidRPr="00344DB6" w14:paraId="3083A4B7" w14:textId="77777777" w:rsidTr="008E5050">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261" w:type="pct"/>
            <w:hideMark/>
          </w:tcPr>
          <w:p w14:paraId="5CC4E5D2" w14:textId="77777777" w:rsidR="008A128D" w:rsidRPr="00344DB6" w:rsidRDefault="008A128D" w:rsidP="00F0124E">
            <w:pPr>
              <w:widowControl/>
              <w:adjustRightInd w:val="0"/>
              <w:snapToGrid w:val="0"/>
              <w:jc w:val="center"/>
              <w:rPr>
                <w:b w:val="0"/>
                <w:bCs w:val="0"/>
                <w:kern w:val="0"/>
                <w:sz w:val="22"/>
                <w:szCs w:val="22"/>
              </w:rPr>
            </w:pPr>
            <w:r w:rsidRPr="00344DB6">
              <w:rPr>
                <w:kern w:val="0"/>
                <w:sz w:val="22"/>
                <w:szCs w:val="22"/>
              </w:rPr>
              <w:t>Constructs</w:t>
            </w:r>
          </w:p>
        </w:tc>
        <w:tc>
          <w:tcPr>
            <w:tcW w:w="946" w:type="pct"/>
          </w:tcPr>
          <w:p w14:paraId="08B19258" w14:textId="77777777" w:rsidR="008A128D" w:rsidRPr="00344DB6"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標楷體"/>
                <w:b w:val="0"/>
                <w:sz w:val="22"/>
                <w:szCs w:val="22"/>
              </w:rPr>
            </w:pPr>
            <w:r w:rsidRPr="00344DB6">
              <w:rPr>
                <w:rFonts w:eastAsia="標楷體"/>
                <w:sz w:val="22"/>
                <w:szCs w:val="22"/>
              </w:rPr>
              <w:t>Factor Loading</w:t>
            </w:r>
          </w:p>
        </w:tc>
        <w:tc>
          <w:tcPr>
            <w:tcW w:w="867" w:type="pct"/>
          </w:tcPr>
          <w:p w14:paraId="1F47E069" w14:textId="77777777" w:rsidR="008A128D" w:rsidRPr="00344DB6"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標楷體"/>
                <w:b w:val="0"/>
                <w:sz w:val="22"/>
                <w:szCs w:val="22"/>
              </w:rPr>
            </w:pPr>
            <w:r w:rsidRPr="00344DB6">
              <w:rPr>
                <w:rFonts w:eastAsia="標楷體"/>
                <w:sz w:val="22"/>
                <w:szCs w:val="22"/>
              </w:rPr>
              <w:t>Cronbach’s</w:t>
            </w:r>
          </w:p>
          <w:p w14:paraId="2378D697" w14:textId="77777777" w:rsidR="008A128D" w:rsidRPr="00344DB6"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標楷體"/>
                <w:b w:val="0"/>
                <w:sz w:val="22"/>
                <w:szCs w:val="22"/>
              </w:rPr>
            </w:pPr>
            <w:r w:rsidRPr="00344DB6">
              <w:rPr>
                <w:rFonts w:eastAsia="標楷體"/>
                <w:sz w:val="22"/>
                <w:szCs w:val="22"/>
              </w:rPr>
              <w:t>Alpha</w:t>
            </w:r>
          </w:p>
        </w:tc>
        <w:tc>
          <w:tcPr>
            <w:tcW w:w="1072" w:type="pct"/>
          </w:tcPr>
          <w:p w14:paraId="6DCD2C67" w14:textId="77777777" w:rsidR="008A128D" w:rsidRPr="00344DB6"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標楷體"/>
                <w:b w:val="0"/>
                <w:sz w:val="22"/>
                <w:szCs w:val="22"/>
              </w:rPr>
            </w:pPr>
            <w:r w:rsidRPr="00344DB6">
              <w:rPr>
                <w:rFonts w:eastAsia="細明體"/>
                <w:sz w:val="22"/>
                <w:szCs w:val="22"/>
              </w:rPr>
              <w:t>Average Variance Extracted (AVE)</w:t>
            </w:r>
          </w:p>
        </w:tc>
        <w:tc>
          <w:tcPr>
            <w:tcW w:w="855" w:type="pct"/>
          </w:tcPr>
          <w:p w14:paraId="732D6B8B" w14:textId="77777777" w:rsidR="008A128D" w:rsidRPr="00344DB6"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標楷體"/>
                <w:b w:val="0"/>
                <w:sz w:val="22"/>
                <w:szCs w:val="22"/>
              </w:rPr>
            </w:pPr>
            <w:r w:rsidRPr="00344DB6">
              <w:rPr>
                <w:sz w:val="22"/>
                <w:szCs w:val="22"/>
              </w:rPr>
              <w:t>Composition Reliability</w:t>
            </w:r>
          </w:p>
        </w:tc>
      </w:tr>
      <w:tr w:rsidR="005C4CE5" w:rsidRPr="00344DB6" w14:paraId="0AE028BF" w14:textId="77777777" w:rsidTr="008E505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261" w:type="pct"/>
            <w:hideMark/>
          </w:tcPr>
          <w:p w14:paraId="4552C5A4" w14:textId="77777777" w:rsidR="008A128D" w:rsidRPr="00344DB6" w:rsidRDefault="008A128D" w:rsidP="00F0124E">
            <w:pPr>
              <w:widowControl/>
              <w:adjustRightInd w:val="0"/>
              <w:snapToGrid w:val="0"/>
              <w:jc w:val="center"/>
              <w:rPr>
                <w:bCs w:val="0"/>
                <w:kern w:val="0"/>
                <w:sz w:val="22"/>
                <w:szCs w:val="22"/>
              </w:rPr>
            </w:pPr>
            <w:r w:rsidRPr="00344DB6">
              <w:rPr>
                <w:sz w:val="22"/>
                <w:szCs w:val="22"/>
              </w:rPr>
              <w:t>Convenience</w:t>
            </w:r>
          </w:p>
        </w:tc>
        <w:tc>
          <w:tcPr>
            <w:tcW w:w="946" w:type="pct"/>
          </w:tcPr>
          <w:p w14:paraId="1374F128"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kern w:val="0"/>
                <w:sz w:val="22"/>
                <w:szCs w:val="22"/>
              </w:rPr>
            </w:pPr>
            <w:r w:rsidRPr="00344DB6">
              <w:rPr>
                <w:kern w:val="0"/>
                <w:sz w:val="22"/>
                <w:szCs w:val="22"/>
              </w:rPr>
              <w:t>0.792~0.846</w:t>
            </w:r>
          </w:p>
        </w:tc>
        <w:tc>
          <w:tcPr>
            <w:tcW w:w="867" w:type="pct"/>
          </w:tcPr>
          <w:p w14:paraId="08545770"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0.884</w:t>
            </w:r>
          </w:p>
        </w:tc>
        <w:tc>
          <w:tcPr>
            <w:tcW w:w="1072" w:type="pct"/>
          </w:tcPr>
          <w:p w14:paraId="26AB173D"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0.684</w:t>
            </w:r>
          </w:p>
        </w:tc>
        <w:tc>
          <w:tcPr>
            <w:tcW w:w="855" w:type="pct"/>
          </w:tcPr>
          <w:p w14:paraId="0CA757CE"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0.915</w:t>
            </w:r>
          </w:p>
        </w:tc>
      </w:tr>
      <w:tr w:rsidR="005C4CE5" w:rsidRPr="00344DB6" w14:paraId="456FF579" w14:textId="77777777" w:rsidTr="008E5050">
        <w:trPr>
          <w:trHeight w:val="273"/>
        </w:trPr>
        <w:tc>
          <w:tcPr>
            <w:cnfStyle w:val="001000000000" w:firstRow="0" w:lastRow="0" w:firstColumn="1" w:lastColumn="0" w:oddVBand="0" w:evenVBand="0" w:oddHBand="0" w:evenHBand="0" w:firstRowFirstColumn="0" w:firstRowLastColumn="0" w:lastRowFirstColumn="0" w:lastRowLastColumn="0"/>
            <w:tcW w:w="1261" w:type="pct"/>
            <w:hideMark/>
          </w:tcPr>
          <w:p w14:paraId="5487CF9F" w14:textId="77777777" w:rsidR="008A128D" w:rsidRPr="00344DB6" w:rsidRDefault="008A128D" w:rsidP="00F0124E">
            <w:pPr>
              <w:widowControl/>
              <w:adjustRightInd w:val="0"/>
              <w:snapToGrid w:val="0"/>
              <w:jc w:val="center"/>
              <w:rPr>
                <w:bCs w:val="0"/>
                <w:sz w:val="22"/>
                <w:szCs w:val="22"/>
              </w:rPr>
            </w:pPr>
            <w:r w:rsidRPr="00344DB6">
              <w:rPr>
                <w:kern w:val="0"/>
                <w:sz w:val="22"/>
                <w:szCs w:val="22"/>
              </w:rPr>
              <w:t>Impulse Buying Tendency</w:t>
            </w:r>
          </w:p>
        </w:tc>
        <w:tc>
          <w:tcPr>
            <w:tcW w:w="946" w:type="pct"/>
          </w:tcPr>
          <w:p w14:paraId="7934F55A"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kern w:val="0"/>
                <w:sz w:val="22"/>
                <w:szCs w:val="22"/>
              </w:rPr>
            </w:pPr>
            <w:r w:rsidRPr="00344DB6">
              <w:rPr>
                <w:kern w:val="0"/>
                <w:sz w:val="22"/>
                <w:szCs w:val="22"/>
              </w:rPr>
              <w:t>0.806~0.875</w:t>
            </w:r>
          </w:p>
        </w:tc>
        <w:tc>
          <w:tcPr>
            <w:tcW w:w="867" w:type="pct"/>
          </w:tcPr>
          <w:p w14:paraId="7FB581CA"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0.897</w:t>
            </w:r>
          </w:p>
        </w:tc>
        <w:tc>
          <w:tcPr>
            <w:tcW w:w="1072" w:type="pct"/>
          </w:tcPr>
          <w:p w14:paraId="71412B93"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0.708</w:t>
            </w:r>
          </w:p>
        </w:tc>
        <w:tc>
          <w:tcPr>
            <w:tcW w:w="855" w:type="pct"/>
          </w:tcPr>
          <w:p w14:paraId="6C3196B8"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0.924</w:t>
            </w:r>
          </w:p>
        </w:tc>
      </w:tr>
      <w:tr w:rsidR="005C4CE5" w:rsidRPr="00344DB6" w14:paraId="4E051CE3" w14:textId="77777777" w:rsidTr="008E50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61" w:type="pct"/>
            <w:hideMark/>
          </w:tcPr>
          <w:p w14:paraId="7328FAB2" w14:textId="77777777" w:rsidR="008A128D" w:rsidRPr="00344DB6" w:rsidRDefault="008A128D" w:rsidP="00F0124E">
            <w:pPr>
              <w:widowControl/>
              <w:adjustRightInd w:val="0"/>
              <w:snapToGrid w:val="0"/>
              <w:jc w:val="center"/>
              <w:rPr>
                <w:bCs w:val="0"/>
                <w:sz w:val="22"/>
                <w:szCs w:val="22"/>
              </w:rPr>
            </w:pPr>
            <w:r w:rsidRPr="00344DB6">
              <w:rPr>
                <w:kern w:val="0"/>
                <w:sz w:val="22"/>
                <w:szCs w:val="22"/>
              </w:rPr>
              <w:t>Price Attribute</w:t>
            </w:r>
          </w:p>
        </w:tc>
        <w:tc>
          <w:tcPr>
            <w:tcW w:w="946" w:type="pct"/>
          </w:tcPr>
          <w:p w14:paraId="06267368"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kern w:val="0"/>
                <w:sz w:val="22"/>
                <w:szCs w:val="22"/>
              </w:rPr>
            </w:pPr>
            <w:r w:rsidRPr="00344DB6">
              <w:rPr>
                <w:kern w:val="0"/>
                <w:sz w:val="22"/>
                <w:szCs w:val="22"/>
              </w:rPr>
              <w:t>0.873~0.926</w:t>
            </w:r>
          </w:p>
        </w:tc>
        <w:tc>
          <w:tcPr>
            <w:tcW w:w="867" w:type="pct"/>
          </w:tcPr>
          <w:p w14:paraId="0C261043"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0.882</w:t>
            </w:r>
          </w:p>
        </w:tc>
        <w:tc>
          <w:tcPr>
            <w:tcW w:w="1072" w:type="pct"/>
          </w:tcPr>
          <w:p w14:paraId="2B4A85A6"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0.808</w:t>
            </w:r>
          </w:p>
        </w:tc>
        <w:tc>
          <w:tcPr>
            <w:tcW w:w="855" w:type="pct"/>
          </w:tcPr>
          <w:p w14:paraId="64F60AB1"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0.927</w:t>
            </w:r>
          </w:p>
        </w:tc>
      </w:tr>
      <w:tr w:rsidR="005C4CE5" w:rsidRPr="00344DB6" w14:paraId="4CB174E7" w14:textId="77777777" w:rsidTr="008E5050">
        <w:trPr>
          <w:trHeight w:val="273"/>
        </w:trPr>
        <w:tc>
          <w:tcPr>
            <w:cnfStyle w:val="001000000000" w:firstRow="0" w:lastRow="0" w:firstColumn="1" w:lastColumn="0" w:oddVBand="0" w:evenVBand="0" w:oddHBand="0" w:evenHBand="0" w:firstRowFirstColumn="0" w:firstRowLastColumn="0" w:lastRowFirstColumn="0" w:lastRowLastColumn="0"/>
            <w:tcW w:w="1261" w:type="pct"/>
            <w:hideMark/>
          </w:tcPr>
          <w:p w14:paraId="35322295" w14:textId="77777777" w:rsidR="008A128D" w:rsidRPr="00344DB6" w:rsidRDefault="008A128D" w:rsidP="00F0124E">
            <w:pPr>
              <w:widowControl/>
              <w:adjustRightInd w:val="0"/>
              <w:snapToGrid w:val="0"/>
              <w:jc w:val="center"/>
              <w:rPr>
                <w:bCs w:val="0"/>
                <w:sz w:val="22"/>
                <w:szCs w:val="22"/>
              </w:rPr>
            </w:pPr>
            <w:r w:rsidRPr="00344DB6">
              <w:rPr>
                <w:kern w:val="0"/>
                <w:sz w:val="22"/>
                <w:szCs w:val="22"/>
              </w:rPr>
              <w:t>Perceived Enjoyment</w:t>
            </w:r>
          </w:p>
        </w:tc>
        <w:tc>
          <w:tcPr>
            <w:tcW w:w="946" w:type="pct"/>
          </w:tcPr>
          <w:p w14:paraId="5F657A1B"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kern w:val="0"/>
                <w:sz w:val="22"/>
                <w:szCs w:val="22"/>
              </w:rPr>
            </w:pPr>
            <w:r w:rsidRPr="00344DB6">
              <w:rPr>
                <w:kern w:val="0"/>
                <w:sz w:val="22"/>
                <w:szCs w:val="22"/>
              </w:rPr>
              <w:t>0.876~0.917</w:t>
            </w:r>
          </w:p>
        </w:tc>
        <w:tc>
          <w:tcPr>
            <w:tcW w:w="867" w:type="pct"/>
          </w:tcPr>
          <w:p w14:paraId="530A3EB1"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0.939</w:t>
            </w:r>
          </w:p>
        </w:tc>
        <w:tc>
          <w:tcPr>
            <w:tcW w:w="1072" w:type="pct"/>
          </w:tcPr>
          <w:p w14:paraId="4B13E0D2"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0.803</w:t>
            </w:r>
          </w:p>
        </w:tc>
        <w:tc>
          <w:tcPr>
            <w:tcW w:w="855" w:type="pct"/>
          </w:tcPr>
          <w:p w14:paraId="54A4ADEE"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0.953</w:t>
            </w:r>
          </w:p>
        </w:tc>
      </w:tr>
      <w:tr w:rsidR="005C4CE5" w:rsidRPr="00344DB6" w14:paraId="0C82E52A" w14:textId="77777777" w:rsidTr="008E50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61" w:type="pct"/>
            <w:hideMark/>
          </w:tcPr>
          <w:p w14:paraId="4EDE9BE8" w14:textId="77777777" w:rsidR="008A128D" w:rsidRPr="00344DB6" w:rsidRDefault="008A128D" w:rsidP="00F0124E">
            <w:pPr>
              <w:widowControl/>
              <w:adjustRightInd w:val="0"/>
              <w:snapToGrid w:val="0"/>
              <w:jc w:val="center"/>
              <w:rPr>
                <w:bCs w:val="0"/>
                <w:sz w:val="22"/>
                <w:szCs w:val="22"/>
              </w:rPr>
            </w:pPr>
            <w:r w:rsidRPr="00344DB6">
              <w:rPr>
                <w:kern w:val="0"/>
                <w:sz w:val="22"/>
                <w:szCs w:val="22"/>
              </w:rPr>
              <w:t>Perceived Usefulness</w:t>
            </w:r>
          </w:p>
        </w:tc>
        <w:tc>
          <w:tcPr>
            <w:tcW w:w="946" w:type="pct"/>
          </w:tcPr>
          <w:p w14:paraId="4D0FF2E4"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kern w:val="0"/>
                <w:sz w:val="22"/>
                <w:szCs w:val="22"/>
              </w:rPr>
            </w:pPr>
            <w:r w:rsidRPr="00344DB6">
              <w:rPr>
                <w:kern w:val="0"/>
                <w:sz w:val="22"/>
                <w:szCs w:val="22"/>
              </w:rPr>
              <w:t>0.841~0.878</w:t>
            </w:r>
          </w:p>
        </w:tc>
        <w:tc>
          <w:tcPr>
            <w:tcW w:w="867" w:type="pct"/>
          </w:tcPr>
          <w:p w14:paraId="77E5E5F9"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0.913</w:t>
            </w:r>
          </w:p>
        </w:tc>
        <w:tc>
          <w:tcPr>
            <w:tcW w:w="1072" w:type="pct"/>
          </w:tcPr>
          <w:p w14:paraId="49B476CB"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0.741</w:t>
            </w:r>
          </w:p>
        </w:tc>
        <w:tc>
          <w:tcPr>
            <w:tcW w:w="855" w:type="pct"/>
          </w:tcPr>
          <w:p w14:paraId="2B3E34F8"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0.935</w:t>
            </w:r>
          </w:p>
        </w:tc>
      </w:tr>
      <w:tr w:rsidR="005C4CE5" w:rsidRPr="00344DB6" w14:paraId="6A3918DE" w14:textId="77777777" w:rsidTr="008E5050">
        <w:trPr>
          <w:trHeight w:val="273"/>
        </w:trPr>
        <w:tc>
          <w:tcPr>
            <w:cnfStyle w:val="001000000000" w:firstRow="0" w:lastRow="0" w:firstColumn="1" w:lastColumn="0" w:oddVBand="0" w:evenVBand="0" w:oddHBand="0" w:evenHBand="0" w:firstRowFirstColumn="0" w:firstRowLastColumn="0" w:lastRowFirstColumn="0" w:lastRowLastColumn="0"/>
            <w:tcW w:w="1261" w:type="pct"/>
            <w:hideMark/>
          </w:tcPr>
          <w:p w14:paraId="149E3249" w14:textId="77777777" w:rsidR="008A128D" w:rsidRPr="00344DB6" w:rsidRDefault="008A128D" w:rsidP="00F0124E">
            <w:pPr>
              <w:widowControl/>
              <w:adjustRightInd w:val="0"/>
              <w:snapToGrid w:val="0"/>
              <w:jc w:val="center"/>
              <w:rPr>
                <w:bCs w:val="0"/>
                <w:sz w:val="22"/>
                <w:szCs w:val="22"/>
              </w:rPr>
            </w:pPr>
            <w:r w:rsidRPr="00344DB6">
              <w:rPr>
                <w:sz w:val="22"/>
                <w:szCs w:val="22"/>
              </w:rPr>
              <w:t>Social Influence</w:t>
            </w:r>
          </w:p>
        </w:tc>
        <w:tc>
          <w:tcPr>
            <w:tcW w:w="946" w:type="pct"/>
          </w:tcPr>
          <w:p w14:paraId="13FBCC93"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kern w:val="0"/>
                <w:sz w:val="22"/>
                <w:szCs w:val="22"/>
              </w:rPr>
            </w:pPr>
            <w:r w:rsidRPr="00344DB6">
              <w:rPr>
                <w:kern w:val="0"/>
                <w:sz w:val="22"/>
                <w:szCs w:val="22"/>
              </w:rPr>
              <w:t>0.730~0.915</w:t>
            </w:r>
          </w:p>
        </w:tc>
        <w:tc>
          <w:tcPr>
            <w:tcW w:w="867" w:type="pct"/>
          </w:tcPr>
          <w:p w14:paraId="3DE3E3C4"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0.814</w:t>
            </w:r>
          </w:p>
        </w:tc>
        <w:tc>
          <w:tcPr>
            <w:tcW w:w="1072" w:type="pct"/>
          </w:tcPr>
          <w:p w14:paraId="6AA5B12A"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0.734</w:t>
            </w:r>
          </w:p>
        </w:tc>
        <w:tc>
          <w:tcPr>
            <w:tcW w:w="855" w:type="pct"/>
          </w:tcPr>
          <w:p w14:paraId="718A85BA"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0.891</w:t>
            </w:r>
          </w:p>
        </w:tc>
      </w:tr>
      <w:tr w:rsidR="005C4CE5" w:rsidRPr="00344DB6" w14:paraId="430C3A4F" w14:textId="77777777" w:rsidTr="008E5050">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261" w:type="pct"/>
            <w:hideMark/>
          </w:tcPr>
          <w:p w14:paraId="2B7BF6DC" w14:textId="77777777" w:rsidR="008A128D" w:rsidRPr="00344DB6" w:rsidRDefault="008A128D" w:rsidP="00F0124E">
            <w:pPr>
              <w:widowControl/>
              <w:adjustRightInd w:val="0"/>
              <w:snapToGrid w:val="0"/>
              <w:jc w:val="center"/>
              <w:rPr>
                <w:bCs w:val="0"/>
                <w:sz w:val="22"/>
                <w:szCs w:val="22"/>
              </w:rPr>
            </w:pPr>
            <w:r w:rsidRPr="00344DB6">
              <w:rPr>
                <w:kern w:val="0"/>
                <w:sz w:val="22"/>
                <w:szCs w:val="22"/>
              </w:rPr>
              <w:t>Urge to Buy Impulsively</w:t>
            </w:r>
          </w:p>
        </w:tc>
        <w:tc>
          <w:tcPr>
            <w:tcW w:w="946" w:type="pct"/>
          </w:tcPr>
          <w:p w14:paraId="4DBA1336"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kern w:val="0"/>
                <w:sz w:val="22"/>
                <w:szCs w:val="22"/>
              </w:rPr>
            </w:pPr>
            <w:r w:rsidRPr="00344DB6">
              <w:rPr>
                <w:kern w:val="0"/>
                <w:sz w:val="22"/>
                <w:szCs w:val="22"/>
              </w:rPr>
              <w:t>0.781~0.924</w:t>
            </w:r>
          </w:p>
        </w:tc>
        <w:tc>
          <w:tcPr>
            <w:tcW w:w="867" w:type="pct"/>
          </w:tcPr>
          <w:p w14:paraId="767FEEC8"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0.917</w:t>
            </w:r>
          </w:p>
        </w:tc>
        <w:tc>
          <w:tcPr>
            <w:tcW w:w="1072" w:type="pct"/>
          </w:tcPr>
          <w:p w14:paraId="24F86BA3"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0.753</w:t>
            </w:r>
          </w:p>
        </w:tc>
        <w:tc>
          <w:tcPr>
            <w:tcW w:w="855" w:type="pct"/>
          </w:tcPr>
          <w:p w14:paraId="69462527"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0.938</w:t>
            </w:r>
          </w:p>
        </w:tc>
      </w:tr>
      <w:tr w:rsidR="005C4CE5" w:rsidRPr="00344DB6" w14:paraId="62B3837A" w14:textId="77777777" w:rsidTr="008E5050">
        <w:trPr>
          <w:trHeight w:val="273"/>
        </w:trPr>
        <w:tc>
          <w:tcPr>
            <w:cnfStyle w:val="001000000000" w:firstRow="0" w:lastRow="0" w:firstColumn="1" w:lastColumn="0" w:oddVBand="0" w:evenVBand="0" w:oddHBand="0" w:evenHBand="0" w:firstRowFirstColumn="0" w:firstRowLastColumn="0" w:lastRowFirstColumn="0" w:lastRowLastColumn="0"/>
            <w:tcW w:w="1261" w:type="pct"/>
            <w:hideMark/>
          </w:tcPr>
          <w:p w14:paraId="4725CD2E" w14:textId="77777777" w:rsidR="008A128D" w:rsidRPr="00344DB6" w:rsidRDefault="008A128D" w:rsidP="00F0124E">
            <w:pPr>
              <w:widowControl/>
              <w:adjustRightInd w:val="0"/>
              <w:snapToGrid w:val="0"/>
              <w:jc w:val="center"/>
              <w:rPr>
                <w:bCs w:val="0"/>
                <w:sz w:val="22"/>
                <w:szCs w:val="22"/>
              </w:rPr>
            </w:pPr>
            <w:r w:rsidRPr="00344DB6">
              <w:rPr>
                <w:kern w:val="0"/>
                <w:sz w:val="22"/>
                <w:szCs w:val="22"/>
              </w:rPr>
              <w:t>Visual Appeal</w:t>
            </w:r>
          </w:p>
        </w:tc>
        <w:tc>
          <w:tcPr>
            <w:tcW w:w="946" w:type="pct"/>
          </w:tcPr>
          <w:p w14:paraId="103D2772"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kern w:val="0"/>
                <w:sz w:val="22"/>
                <w:szCs w:val="22"/>
              </w:rPr>
            </w:pPr>
            <w:r w:rsidRPr="00344DB6">
              <w:rPr>
                <w:kern w:val="0"/>
                <w:sz w:val="22"/>
                <w:szCs w:val="22"/>
              </w:rPr>
              <w:t>0.751~0.877</w:t>
            </w:r>
          </w:p>
        </w:tc>
        <w:tc>
          <w:tcPr>
            <w:tcW w:w="867" w:type="pct"/>
          </w:tcPr>
          <w:p w14:paraId="151EE9B4"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0.877</w:t>
            </w:r>
          </w:p>
        </w:tc>
        <w:tc>
          <w:tcPr>
            <w:tcW w:w="1072" w:type="pct"/>
          </w:tcPr>
          <w:p w14:paraId="5DF85516"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0.671</w:t>
            </w:r>
          </w:p>
        </w:tc>
        <w:tc>
          <w:tcPr>
            <w:tcW w:w="855" w:type="pct"/>
          </w:tcPr>
          <w:p w14:paraId="1AE51DC3" w14:textId="77777777" w:rsidR="008A128D" w:rsidRPr="00344DB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344DB6">
              <w:rPr>
                <w:sz w:val="22"/>
                <w:szCs w:val="22"/>
              </w:rPr>
              <w:t>0.911</w:t>
            </w:r>
          </w:p>
        </w:tc>
      </w:tr>
      <w:tr w:rsidR="008A128D" w:rsidRPr="00344DB6" w14:paraId="7C122A58" w14:textId="77777777" w:rsidTr="008E50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61" w:type="pct"/>
          </w:tcPr>
          <w:p w14:paraId="1BC7BDA8" w14:textId="77777777" w:rsidR="008A128D" w:rsidRPr="00344DB6" w:rsidRDefault="008A128D" w:rsidP="00F0124E">
            <w:pPr>
              <w:widowControl/>
              <w:adjustRightInd w:val="0"/>
              <w:snapToGrid w:val="0"/>
              <w:jc w:val="center"/>
              <w:rPr>
                <w:kern w:val="0"/>
                <w:sz w:val="22"/>
                <w:szCs w:val="22"/>
              </w:rPr>
            </w:pPr>
            <w:r w:rsidRPr="00344DB6">
              <w:rPr>
                <w:kern w:val="0"/>
                <w:sz w:val="22"/>
                <w:szCs w:val="22"/>
              </w:rPr>
              <w:t>Vendor Creativity</w:t>
            </w:r>
          </w:p>
        </w:tc>
        <w:tc>
          <w:tcPr>
            <w:tcW w:w="946" w:type="pct"/>
          </w:tcPr>
          <w:p w14:paraId="58C3A3CE"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kern w:val="0"/>
                <w:sz w:val="22"/>
                <w:szCs w:val="22"/>
              </w:rPr>
            </w:pPr>
            <w:r w:rsidRPr="00344DB6">
              <w:rPr>
                <w:kern w:val="0"/>
                <w:sz w:val="22"/>
                <w:szCs w:val="22"/>
              </w:rPr>
              <w:t>0.787~0.898</w:t>
            </w:r>
          </w:p>
        </w:tc>
        <w:tc>
          <w:tcPr>
            <w:tcW w:w="867" w:type="pct"/>
          </w:tcPr>
          <w:p w14:paraId="64700481"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0.879</w:t>
            </w:r>
          </w:p>
        </w:tc>
        <w:tc>
          <w:tcPr>
            <w:tcW w:w="1072" w:type="pct"/>
          </w:tcPr>
          <w:p w14:paraId="3869AD91"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0.734</w:t>
            </w:r>
          </w:p>
        </w:tc>
        <w:tc>
          <w:tcPr>
            <w:tcW w:w="855" w:type="pct"/>
          </w:tcPr>
          <w:p w14:paraId="4934724F" w14:textId="77777777" w:rsidR="008A128D" w:rsidRPr="00344DB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344DB6">
              <w:rPr>
                <w:sz w:val="22"/>
                <w:szCs w:val="22"/>
              </w:rPr>
              <w:t>0.917</w:t>
            </w:r>
          </w:p>
        </w:tc>
      </w:tr>
    </w:tbl>
    <w:p w14:paraId="27F14C99" w14:textId="77777777" w:rsidR="00754AE2" w:rsidRPr="005C4CE5" w:rsidRDefault="00754AE2" w:rsidP="00F0124E">
      <w:pPr>
        <w:pStyle w:val="Web"/>
        <w:shd w:val="clear" w:color="auto" w:fill="FFFFFF"/>
        <w:spacing w:before="0" w:beforeAutospacing="0" w:after="0" w:afterAutospacing="0"/>
        <w:rPr>
          <w:rFonts w:ascii="Times New Roman" w:eastAsia="新細明體" w:hAnsi="Times New Roman" w:cs="Times New Roman"/>
          <w:b/>
          <w:bCs/>
          <w:szCs w:val="20"/>
        </w:rPr>
      </w:pPr>
    </w:p>
    <w:p w14:paraId="00A28C3C" w14:textId="77777777" w:rsidR="008A128D" w:rsidRPr="005C4CE5" w:rsidRDefault="008A128D" w:rsidP="00F0124E">
      <w:pPr>
        <w:pStyle w:val="Web"/>
        <w:shd w:val="clear" w:color="auto" w:fill="FFFFFF"/>
        <w:spacing w:before="0" w:beforeAutospacing="0" w:after="0" w:afterAutospacing="0"/>
        <w:jc w:val="center"/>
        <w:rPr>
          <w:rFonts w:ascii="Times New Roman" w:eastAsia="新細明體" w:hAnsi="Times New Roman" w:cs="Times New Roman"/>
          <w:b/>
          <w:bCs/>
          <w:szCs w:val="20"/>
        </w:rPr>
      </w:pPr>
      <w:r w:rsidRPr="005C4CE5">
        <w:rPr>
          <w:rFonts w:ascii="Times New Roman" w:eastAsia="新細明體" w:hAnsi="Times New Roman" w:cs="Times New Roman"/>
          <w:b/>
          <w:bCs/>
          <w:szCs w:val="20"/>
        </w:rPr>
        <w:t xml:space="preserve">Table </w:t>
      </w:r>
      <w:r w:rsidRPr="005C4CE5">
        <w:rPr>
          <w:rFonts w:ascii="Times New Roman" w:eastAsia="新細明體" w:hAnsi="Times New Roman" w:cs="Times New Roman" w:hint="eastAsia"/>
          <w:b/>
          <w:bCs/>
          <w:szCs w:val="20"/>
        </w:rPr>
        <w:t>3</w:t>
      </w:r>
      <w:r w:rsidRPr="005C4CE5">
        <w:rPr>
          <w:rFonts w:ascii="Times New Roman" w:eastAsia="新細明體" w:hAnsi="Times New Roman" w:cs="Times New Roman"/>
          <w:b/>
          <w:bCs/>
          <w:szCs w:val="20"/>
        </w:rPr>
        <w:t xml:space="preserve">. </w:t>
      </w:r>
      <w:r w:rsidRPr="005C4CE5">
        <w:rPr>
          <w:rFonts w:ascii="Times New Roman" w:eastAsia="新細明體" w:hAnsi="Times New Roman" w:cs="Times New Roman"/>
          <w:szCs w:val="20"/>
        </w:rPr>
        <w:t>Discriminant Validity</w:t>
      </w:r>
    </w:p>
    <w:tbl>
      <w:tblPr>
        <w:tblStyle w:val="22"/>
        <w:tblW w:w="5000" w:type="pct"/>
        <w:tblLook w:val="04A0" w:firstRow="1" w:lastRow="0" w:firstColumn="1" w:lastColumn="0" w:noHBand="0" w:noVBand="1"/>
      </w:tblPr>
      <w:tblGrid>
        <w:gridCol w:w="1993"/>
        <w:gridCol w:w="725"/>
        <w:gridCol w:w="727"/>
        <w:gridCol w:w="725"/>
        <w:gridCol w:w="726"/>
        <w:gridCol w:w="724"/>
        <w:gridCol w:w="726"/>
        <w:gridCol w:w="724"/>
        <w:gridCol w:w="726"/>
        <w:gridCol w:w="726"/>
      </w:tblGrid>
      <w:tr w:rsidR="005C4CE5" w:rsidRPr="005C4CE5" w14:paraId="33880A06" w14:textId="77777777" w:rsidTr="008E505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169" w:type="pct"/>
            <w:hideMark/>
          </w:tcPr>
          <w:p w14:paraId="76EA8AF2" w14:textId="77777777" w:rsidR="008A128D" w:rsidRPr="005C4CE5" w:rsidRDefault="008A128D" w:rsidP="00F0124E">
            <w:pPr>
              <w:widowControl/>
              <w:adjustRightInd w:val="0"/>
              <w:snapToGrid w:val="0"/>
              <w:jc w:val="center"/>
              <w:rPr>
                <w:bCs w:val="0"/>
                <w:kern w:val="0"/>
                <w:sz w:val="22"/>
                <w:szCs w:val="22"/>
              </w:rPr>
            </w:pPr>
          </w:p>
        </w:tc>
        <w:tc>
          <w:tcPr>
            <w:tcW w:w="425" w:type="pct"/>
            <w:hideMark/>
          </w:tcPr>
          <w:p w14:paraId="1EE16C1D" w14:textId="77777777" w:rsidR="008A128D" w:rsidRPr="005C4CE5"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val="0"/>
                <w:bCs w:val="0"/>
                <w:kern w:val="0"/>
                <w:sz w:val="22"/>
                <w:szCs w:val="22"/>
              </w:rPr>
            </w:pPr>
            <w:r w:rsidRPr="005C4CE5">
              <w:rPr>
                <w:kern w:val="0"/>
                <w:sz w:val="22"/>
                <w:szCs w:val="22"/>
              </w:rPr>
              <w:t>CV</w:t>
            </w:r>
          </w:p>
        </w:tc>
        <w:tc>
          <w:tcPr>
            <w:tcW w:w="426" w:type="pct"/>
            <w:hideMark/>
          </w:tcPr>
          <w:p w14:paraId="48FD5FD6" w14:textId="77777777" w:rsidR="008A128D" w:rsidRPr="005C4CE5"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val="0"/>
                <w:bCs w:val="0"/>
                <w:kern w:val="0"/>
                <w:sz w:val="22"/>
                <w:szCs w:val="22"/>
              </w:rPr>
            </w:pPr>
            <w:r w:rsidRPr="005C4CE5">
              <w:rPr>
                <w:kern w:val="0"/>
                <w:sz w:val="22"/>
                <w:szCs w:val="22"/>
              </w:rPr>
              <w:t>IBT</w:t>
            </w:r>
          </w:p>
        </w:tc>
        <w:tc>
          <w:tcPr>
            <w:tcW w:w="425" w:type="pct"/>
          </w:tcPr>
          <w:p w14:paraId="3B5283A3" w14:textId="77777777" w:rsidR="008A128D" w:rsidRPr="005C4CE5"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val="0"/>
                <w:bCs w:val="0"/>
                <w:kern w:val="0"/>
                <w:sz w:val="22"/>
                <w:szCs w:val="22"/>
              </w:rPr>
            </w:pPr>
            <w:r w:rsidRPr="005C4CE5">
              <w:rPr>
                <w:kern w:val="0"/>
                <w:sz w:val="22"/>
                <w:szCs w:val="22"/>
              </w:rPr>
              <w:t>PA</w:t>
            </w:r>
          </w:p>
        </w:tc>
        <w:tc>
          <w:tcPr>
            <w:tcW w:w="426" w:type="pct"/>
          </w:tcPr>
          <w:p w14:paraId="6790D775" w14:textId="77777777" w:rsidR="008A128D" w:rsidRPr="005C4CE5"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val="0"/>
                <w:bCs w:val="0"/>
                <w:kern w:val="0"/>
                <w:sz w:val="22"/>
                <w:szCs w:val="22"/>
              </w:rPr>
            </w:pPr>
            <w:r w:rsidRPr="005C4CE5">
              <w:rPr>
                <w:kern w:val="0"/>
                <w:sz w:val="22"/>
                <w:szCs w:val="22"/>
              </w:rPr>
              <w:t>PE</w:t>
            </w:r>
          </w:p>
        </w:tc>
        <w:tc>
          <w:tcPr>
            <w:tcW w:w="425" w:type="pct"/>
          </w:tcPr>
          <w:p w14:paraId="3AA69C24" w14:textId="77777777" w:rsidR="008A128D" w:rsidRPr="005C4CE5"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val="0"/>
                <w:bCs w:val="0"/>
                <w:kern w:val="0"/>
                <w:sz w:val="22"/>
                <w:szCs w:val="22"/>
              </w:rPr>
            </w:pPr>
            <w:r w:rsidRPr="005C4CE5">
              <w:rPr>
                <w:kern w:val="0"/>
                <w:sz w:val="22"/>
                <w:szCs w:val="22"/>
              </w:rPr>
              <w:t>PU</w:t>
            </w:r>
          </w:p>
        </w:tc>
        <w:tc>
          <w:tcPr>
            <w:tcW w:w="426" w:type="pct"/>
          </w:tcPr>
          <w:p w14:paraId="24C0D57D" w14:textId="77777777" w:rsidR="008A128D" w:rsidRPr="005C4CE5"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val="0"/>
                <w:bCs w:val="0"/>
                <w:kern w:val="0"/>
                <w:sz w:val="22"/>
                <w:szCs w:val="22"/>
              </w:rPr>
            </w:pPr>
            <w:r w:rsidRPr="005C4CE5">
              <w:rPr>
                <w:kern w:val="0"/>
                <w:sz w:val="22"/>
                <w:szCs w:val="22"/>
              </w:rPr>
              <w:t>SI</w:t>
            </w:r>
          </w:p>
        </w:tc>
        <w:tc>
          <w:tcPr>
            <w:tcW w:w="425" w:type="pct"/>
          </w:tcPr>
          <w:p w14:paraId="14CAF008" w14:textId="77777777" w:rsidR="008A128D" w:rsidRPr="005C4CE5"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val="0"/>
                <w:bCs w:val="0"/>
                <w:kern w:val="0"/>
                <w:sz w:val="22"/>
                <w:szCs w:val="22"/>
              </w:rPr>
            </w:pPr>
            <w:r w:rsidRPr="005C4CE5">
              <w:rPr>
                <w:kern w:val="0"/>
                <w:sz w:val="22"/>
                <w:szCs w:val="22"/>
              </w:rPr>
              <w:t>UBI</w:t>
            </w:r>
          </w:p>
        </w:tc>
        <w:tc>
          <w:tcPr>
            <w:tcW w:w="426" w:type="pct"/>
          </w:tcPr>
          <w:p w14:paraId="486731A8" w14:textId="77777777" w:rsidR="008A128D" w:rsidRPr="005C4CE5"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val="0"/>
                <w:bCs w:val="0"/>
                <w:kern w:val="0"/>
                <w:sz w:val="22"/>
                <w:szCs w:val="22"/>
              </w:rPr>
            </w:pPr>
            <w:r w:rsidRPr="005C4CE5">
              <w:rPr>
                <w:kern w:val="0"/>
                <w:sz w:val="22"/>
                <w:szCs w:val="22"/>
              </w:rPr>
              <w:t>VA</w:t>
            </w:r>
          </w:p>
        </w:tc>
        <w:tc>
          <w:tcPr>
            <w:tcW w:w="426" w:type="pct"/>
          </w:tcPr>
          <w:p w14:paraId="39E8D033" w14:textId="77777777" w:rsidR="008A128D" w:rsidRPr="005C4CE5" w:rsidRDefault="008A128D" w:rsidP="00F0124E">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val="0"/>
                <w:bCs w:val="0"/>
                <w:kern w:val="0"/>
                <w:sz w:val="22"/>
                <w:szCs w:val="22"/>
              </w:rPr>
            </w:pPr>
            <w:r w:rsidRPr="005C4CE5">
              <w:rPr>
                <w:kern w:val="0"/>
                <w:sz w:val="22"/>
                <w:szCs w:val="22"/>
              </w:rPr>
              <w:t>VC</w:t>
            </w:r>
          </w:p>
        </w:tc>
      </w:tr>
      <w:tr w:rsidR="005C4CE5" w:rsidRPr="005C4CE5" w14:paraId="71791488" w14:textId="77777777" w:rsidTr="008E5050">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169" w:type="pct"/>
            <w:hideMark/>
          </w:tcPr>
          <w:p w14:paraId="04F54553" w14:textId="77777777" w:rsidR="008A128D" w:rsidRPr="005C4CE5" w:rsidRDefault="008A128D" w:rsidP="00F0124E">
            <w:pPr>
              <w:widowControl/>
              <w:adjustRightInd w:val="0"/>
              <w:snapToGrid w:val="0"/>
              <w:jc w:val="center"/>
              <w:rPr>
                <w:bCs w:val="0"/>
                <w:kern w:val="0"/>
                <w:sz w:val="22"/>
                <w:szCs w:val="22"/>
              </w:rPr>
            </w:pPr>
            <w:r w:rsidRPr="005C4CE5">
              <w:rPr>
                <w:sz w:val="22"/>
                <w:szCs w:val="22"/>
              </w:rPr>
              <w:t>Convenience</w:t>
            </w:r>
          </w:p>
        </w:tc>
        <w:tc>
          <w:tcPr>
            <w:tcW w:w="425" w:type="pct"/>
          </w:tcPr>
          <w:p w14:paraId="50713D05"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40A76">
              <w:rPr>
                <w:b/>
                <w:kern w:val="0"/>
                <w:sz w:val="20"/>
                <w:szCs w:val="20"/>
              </w:rPr>
              <w:t>0.827</w:t>
            </w:r>
          </w:p>
        </w:tc>
        <w:tc>
          <w:tcPr>
            <w:tcW w:w="426" w:type="pct"/>
          </w:tcPr>
          <w:p w14:paraId="233EC7AD"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5" w:type="pct"/>
          </w:tcPr>
          <w:p w14:paraId="3A7F100A"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6" w:type="pct"/>
          </w:tcPr>
          <w:p w14:paraId="37972175"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5" w:type="pct"/>
          </w:tcPr>
          <w:p w14:paraId="3BEB4678"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6" w:type="pct"/>
          </w:tcPr>
          <w:p w14:paraId="4BFB2F94"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5" w:type="pct"/>
          </w:tcPr>
          <w:p w14:paraId="7E5D0D44"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6" w:type="pct"/>
          </w:tcPr>
          <w:p w14:paraId="52D2D500"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6" w:type="pct"/>
          </w:tcPr>
          <w:p w14:paraId="7D423F08"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C4CE5" w:rsidRPr="005C4CE5" w14:paraId="33638CA1" w14:textId="77777777" w:rsidTr="008E5050">
        <w:trPr>
          <w:trHeight w:val="243"/>
        </w:trPr>
        <w:tc>
          <w:tcPr>
            <w:cnfStyle w:val="001000000000" w:firstRow="0" w:lastRow="0" w:firstColumn="1" w:lastColumn="0" w:oddVBand="0" w:evenVBand="0" w:oddHBand="0" w:evenHBand="0" w:firstRowFirstColumn="0" w:firstRowLastColumn="0" w:lastRowFirstColumn="0" w:lastRowLastColumn="0"/>
            <w:tcW w:w="1169" w:type="pct"/>
            <w:hideMark/>
          </w:tcPr>
          <w:p w14:paraId="4D15A4B5" w14:textId="77777777" w:rsidR="008A128D" w:rsidRPr="005C4CE5" w:rsidRDefault="008A128D" w:rsidP="00F0124E">
            <w:pPr>
              <w:widowControl/>
              <w:adjustRightInd w:val="0"/>
              <w:snapToGrid w:val="0"/>
              <w:jc w:val="center"/>
              <w:rPr>
                <w:bCs w:val="0"/>
                <w:sz w:val="22"/>
                <w:szCs w:val="22"/>
              </w:rPr>
            </w:pPr>
            <w:r w:rsidRPr="005C4CE5">
              <w:rPr>
                <w:kern w:val="0"/>
                <w:sz w:val="22"/>
                <w:szCs w:val="22"/>
              </w:rPr>
              <w:t>Impulse Buying Tendency</w:t>
            </w:r>
          </w:p>
        </w:tc>
        <w:tc>
          <w:tcPr>
            <w:tcW w:w="425" w:type="pct"/>
          </w:tcPr>
          <w:p w14:paraId="525CA4F8"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0.225</w:t>
            </w:r>
          </w:p>
        </w:tc>
        <w:tc>
          <w:tcPr>
            <w:tcW w:w="426" w:type="pct"/>
          </w:tcPr>
          <w:p w14:paraId="4731A98A"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40A76">
              <w:rPr>
                <w:b/>
                <w:kern w:val="0"/>
                <w:sz w:val="20"/>
                <w:szCs w:val="20"/>
              </w:rPr>
              <w:t>0.841</w:t>
            </w:r>
          </w:p>
        </w:tc>
        <w:tc>
          <w:tcPr>
            <w:tcW w:w="425" w:type="pct"/>
          </w:tcPr>
          <w:p w14:paraId="5741FF1A"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6" w:type="pct"/>
          </w:tcPr>
          <w:p w14:paraId="19E47ED6"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5" w:type="pct"/>
          </w:tcPr>
          <w:p w14:paraId="6DE28AEA"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6" w:type="pct"/>
          </w:tcPr>
          <w:p w14:paraId="26F83589"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5" w:type="pct"/>
          </w:tcPr>
          <w:p w14:paraId="1B2A8C6F"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6" w:type="pct"/>
          </w:tcPr>
          <w:p w14:paraId="4A5A32A0"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6" w:type="pct"/>
          </w:tcPr>
          <w:p w14:paraId="0154F5BA"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C4CE5" w:rsidRPr="005C4CE5" w14:paraId="0F824B2A" w14:textId="77777777" w:rsidTr="008E505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69" w:type="pct"/>
            <w:hideMark/>
          </w:tcPr>
          <w:p w14:paraId="0D16CED7" w14:textId="77777777" w:rsidR="008A128D" w:rsidRPr="005C4CE5" w:rsidRDefault="008A128D" w:rsidP="00F0124E">
            <w:pPr>
              <w:widowControl/>
              <w:adjustRightInd w:val="0"/>
              <w:snapToGrid w:val="0"/>
              <w:jc w:val="center"/>
              <w:rPr>
                <w:bCs w:val="0"/>
                <w:sz w:val="22"/>
                <w:szCs w:val="22"/>
              </w:rPr>
            </w:pPr>
            <w:r w:rsidRPr="005C4CE5">
              <w:rPr>
                <w:kern w:val="0"/>
                <w:sz w:val="22"/>
                <w:szCs w:val="22"/>
              </w:rPr>
              <w:t>Price Attribute</w:t>
            </w:r>
          </w:p>
        </w:tc>
        <w:tc>
          <w:tcPr>
            <w:tcW w:w="425" w:type="pct"/>
          </w:tcPr>
          <w:p w14:paraId="3F09BE9F"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0.540</w:t>
            </w:r>
          </w:p>
        </w:tc>
        <w:tc>
          <w:tcPr>
            <w:tcW w:w="426" w:type="pct"/>
          </w:tcPr>
          <w:p w14:paraId="73E2B7E8"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0.261</w:t>
            </w:r>
          </w:p>
        </w:tc>
        <w:tc>
          <w:tcPr>
            <w:tcW w:w="425" w:type="pct"/>
          </w:tcPr>
          <w:p w14:paraId="5BB63538"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40A76">
              <w:rPr>
                <w:b/>
                <w:kern w:val="0"/>
                <w:sz w:val="20"/>
                <w:szCs w:val="20"/>
              </w:rPr>
              <w:t>0.899</w:t>
            </w:r>
          </w:p>
        </w:tc>
        <w:tc>
          <w:tcPr>
            <w:tcW w:w="426" w:type="pct"/>
          </w:tcPr>
          <w:p w14:paraId="78247B95"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5" w:type="pct"/>
          </w:tcPr>
          <w:p w14:paraId="2AA605F5"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6" w:type="pct"/>
          </w:tcPr>
          <w:p w14:paraId="3E3F412D"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5" w:type="pct"/>
          </w:tcPr>
          <w:p w14:paraId="1BB42587"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6" w:type="pct"/>
          </w:tcPr>
          <w:p w14:paraId="69107F23"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6" w:type="pct"/>
          </w:tcPr>
          <w:p w14:paraId="38EA4C6A"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C4CE5" w:rsidRPr="005C4CE5" w14:paraId="4FE8BB60" w14:textId="77777777" w:rsidTr="008E5050">
        <w:trPr>
          <w:trHeight w:val="243"/>
        </w:trPr>
        <w:tc>
          <w:tcPr>
            <w:cnfStyle w:val="001000000000" w:firstRow="0" w:lastRow="0" w:firstColumn="1" w:lastColumn="0" w:oddVBand="0" w:evenVBand="0" w:oddHBand="0" w:evenHBand="0" w:firstRowFirstColumn="0" w:firstRowLastColumn="0" w:lastRowFirstColumn="0" w:lastRowLastColumn="0"/>
            <w:tcW w:w="1169" w:type="pct"/>
            <w:hideMark/>
          </w:tcPr>
          <w:p w14:paraId="148A36C5" w14:textId="77777777" w:rsidR="008A128D" w:rsidRPr="005C4CE5" w:rsidRDefault="008A128D" w:rsidP="00F0124E">
            <w:pPr>
              <w:widowControl/>
              <w:adjustRightInd w:val="0"/>
              <w:snapToGrid w:val="0"/>
              <w:jc w:val="center"/>
              <w:rPr>
                <w:bCs w:val="0"/>
                <w:sz w:val="22"/>
                <w:szCs w:val="22"/>
              </w:rPr>
            </w:pPr>
            <w:r w:rsidRPr="005C4CE5">
              <w:rPr>
                <w:kern w:val="0"/>
                <w:sz w:val="22"/>
                <w:szCs w:val="22"/>
              </w:rPr>
              <w:t>Perceived Enjoyment</w:t>
            </w:r>
          </w:p>
        </w:tc>
        <w:tc>
          <w:tcPr>
            <w:tcW w:w="425" w:type="pct"/>
          </w:tcPr>
          <w:p w14:paraId="1563D300"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0.499</w:t>
            </w:r>
          </w:p>
        </w:tc>
        <w:tc>
          <w:tcPr>
            <w:tcW w:w="426" w:type="pct"/>
          </w:tcPr>
          <w:p w14:paraId="31A259A7"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0.576</w:t>
            </w:r>
          </w:p>
        </w:tc>
        <w:tc>
          <w:tcPr>
            <w:tcW w:w="425" w:type="pct"/>
          </w:tcPr>
          <w:p w14:paraId="3C562D6A"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0.444</w:t>
            </w:r>
          </w:p>
        </w:tc>
        <w:tc>
          <w:tcPr>
            <w:tcW w:w="426" w:type="pct"/>
          </w:tcPr>
          <w:p w14:paraId="51191BDD"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40A76">
              <w:rPr>
                <w:b/>
                <w:kern w:val="0"/>
                <w:sz w:val="20"/>
                <w:szCs w:val="20"/>
              </w:rPr>
              <w:t>0.896</w:t>
            </w:r>
          </w:p>
        </w:tc>
        <w:tc>
          <w:tcPr>
            <w:tcW w:w="425" w:type="pct"/>
          </w:tcPr>
          <w:p w14:paraId="4B4EDDC1"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6" w:type="pct"/>
          </w:tcPr>
          <w:p w14:paraId="2B9E013E"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5" w:type="pct"/>
          </w:tcPr>
          <w:p w14:paraId="67A26FFA"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6" w:type="pct"/>
          </w:tcPr>
          <w:p w14:paraId="5DAEBC76"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6" w:type="pct"/>
          </w:tcPr>
          <w:p w14:paraId="1380D143"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C4CE5" w:rsidRPr="005C4CE5" w14:paraId="7CB469AC" w14:textId="77777777" w:rsidTr="008E505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69" w:type="pct"/>
          </w:tcPr>
          <w:p w14:paraId="2E692905" w14:textId="77777777" w:rsidR="008A128D" w:rsidRPr="005C4CE5" w:rsidRDefault="008A128D" w:rsidP="00F0124E">
            <w:pPr>
              <w:widowControl/>
              <w:adjustRightInd w:val="0"/>
              <w:snapToGrid w:val="0"/>
              <w:jc w:val="center"/>
              <w:rPr>
                <w:bCs w:val="0"/>
                <w:sz w:val="22"/>
                <w:szCs w:val="22"/>
              </w:rPr>
            </w:pPr>
            <w:r w:rsidRPr="005C4CE5">
              <w:rPr>
                <w:kern w:val="0"/>
                <w:sz w:val="22"/>
                <w:szCs w:val="22"/>
              </w:rPr>
              <w:t>Perceived Usefulness</w:t>
            </w:r>
          </w:p>
        </w:tc>
        <w:tc>
          <w:tcPr>
            <w:tcW w:w="425" w:type="pct"/>
          </w:tcPr>
          <w:p w14:paraId="135761D0"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0.637</w:t>
            </w:r>
          </w:p>
        </w:tc>
        <w:tc>
          <w:tcPr>
            <w:tcW w:w="426" w:type="pct"/>
          </w:tcPr>
          <w:p w14:paraId="1A50167F"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0.352</w:t>
            </w:r>
          </w:p>
        </w:tc>
        <w:tc>
          <w:tcPr>
            <w:tcW w:w="425" w:type="pct"/>
          </w:tcPr>
          <w:p w14:paraId="0D7BC6E1"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0.439</w:t>
            </w:r>
          </w:p>
        </w:tc>
        <w:tc>
          <w:tcPr>
            <w:tcW w:w="426" w:type="pct"/>
          </w:tcPr>
          <w:p w14:paraId="608956D1"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0.651</w:t>
            </w:r>
          </w:p>
        </w:tc>
        <w:tc>
          <w:tcPr>
            <w:tcW w:w="425" w:type="pct"/>
          </w:tcPr>
          <w:p w14:paraId="0FD468CB"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40A76">
              <w:rPr>
                <w:b/>
                <w:kern w:val="0"/>
                <w:sz w:val="20"/>
                <w:szCs w:val="20"/>
              </w:rPr>
              <w:t>0.861</w:t>
            </w:r>
          </w:p>
        </w:tc>
        <w:tc>
          <w:tcPr>
            <w:tcW w:w="426" w:type="pct"/>
          </w:tcPr>
          <w:p w14:paraId="62C4F78E"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5" w:type="pct"/>
          </w:tcPr>
          <w:p w14:paraId="3959EB30"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6" w:type="pct"/>
          </w:tcPr>
          <w:p w14:paraId="49A059CB"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6" w:type="pct"/>
          </w:tcPr>
          <w:p w14:paraId="27A193EB"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C4CE5" w:rsidRPr="005C4CE5" w14:paraId="5C9CB59B" w14:textId="77777777" w:rsidTr="008E5050">
        <w:trPr>
          <w:trHeight w:val="243"/>
        </w:trPr>
        <w:tc>
          <w:tcPr>
            <w:cnfStyle w:val="001000000000" w:firstRow="0" w:lastRow="0" w:firstColumn="1" w:lastColumn="0" w:oddVBand="0" w:evenVBand="0" w:oddHBand="0" w:evenHBand="0" w:firstRowFirstColumn="0" w:firstRowLastColumn="0" w:lastRowFirstColumn="0" w:lastRowLastColumn="0"/>
            <w:tcW w:w="1169" w:type="pct"/>
          </w:tcPr>
          <w:p w14:paraId="3046DA61" w14:textId="77777777" w:rsidR="008A128D" w:rsidRPr="005C4CE5" w:rsidRDefault="008A128D" w:rsidP="00F0124E">
            <w:pPr>
              <w:widowControl/>
              <w:adjustRightInd w:val="0"/>
              <w:snapToGrid w:val="0"/>
              <w:jc w:val="center"/>
              <w:rPr>
                <w:bCs w:val="0"/>
                <w:sz w:val="22"/>
                <w:szCs w:val="22"/>
              </w:rPr>
            </w:pPr>
            <w:r w:rsidRPr="005C4CE5">
              <w:rPr>
                <w:sz w:val="22"/>
                <w:szCs w:val="22"/>
              </w:rPr>
              <w:t>Social Influence</w:t>
            </w:r>
          </w:p>
        </w:tc>
        <w:tc>
          <w:tcPr>
            <w:tcW w:w="425" w:type="pct"/>
          </w:tcPr>
          <w:p w14:paraId="29348E7C"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0.176</w:t>
            </w:r>
          </w:p>
        </w:tc>
        <w:tc>
          <w:tcPr>
            <w:tcW w:w="426" w:type="pct"/>
          </w:tcPr>
          <w:p w14:paraId="604AFD51"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0.571</w:t>
            </w:r>
          </w:p>
        </w:tc>
        <w:tc>
          <w:tcPr>
            <w:tcW w:w="425" w:type="pct"/>
          </w:tcPr>
          <w:p w14:paraId="37E4F733"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0.280</w:t>
            </w:r>
          </w:p>
        </w:tc>
        <w:tc>
          <w:tcPr>
            <w:tcW w:w="426" w:type="pct"/>
          </w:tcPr>
          <w:p w14:paraId="65EC3325"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0.488</w:t>
            </w:r>
          </w:p>
        </w:tc>
        <w:tc>
          <w:tcPr>
            <w:tcW w:w="425" w:type="pct"/>
          </w:tcPr>
          <w:p w14:paraId="3173078E"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0.356</w:t>
            </w:r>
          </w:p>
        </w:tc>
        <w:tc>
          <w:tcPr>
            <w:tcW w:w="426" w:type="pct"/>
          </w:tcPr>
          <w:p w14:paraId="24F5A8C1"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40A76">
              <w:rPr>
                <w:b/>
                <w:kern w:val="0"/>
                <w:sz w:val="20"/>
                <w:szCs w:val="20"/>
              </w:rPr>
              <w:t>0.857</w:t>
            </w:r>
          </w:p>
        </w:tc>
        <w:tc>
          <w:tcPr>
            <w:tcW w:w="425" w:type="pct"/>
          </w:tcPr>
          <w:p w14:paraId="7F57C99A"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6" w:type="pct"/>
          </w:tcPr>
          <w:p w14:paraId="65DE22D0"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26" w:type="pct"/>
          </w:tcPr>
          <w:p w14:paraId="15EA67CC"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C4CE5" w:rsidRPr="005C4CE5" w14:paraId="59C285BD" w14:textId="77777777" w:rsidTr="008E5050">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69" w:type="pct"/>
            <w:hideMark/>
          </w:tcPr>
          <w:p w14:paraId="02EFD381" w14:textId="77777777" w:rsidR="008A128D" w:rsidRPr="005C4CE5" w:rsidRDefault="008A128D" w:rsidP="00F0124E">
            <w:pPr>
              <w:widowControl/>
              <w:adjustRightInd w:val="0"/>
              <w:snapToGrid w:val="0"/>
              <w:jc w:val="center"/>
              <w:rPr>
                <w:bCs w:val="0"/>
                <w:sz w:val="22"/>
                <w:szCs w:val="22"/>
              </w:rPr>
            </w:pPr>
            <w:r w:rsidRPr="005C4CE5">
              <w:rPr>
                <w:kern w:val="0"/>
                <w:sz w:val="22"/>
                <w:szCs w:val="22"/>
              </w:rPr>
              <w:t>Urge to Buy Impulsively</w:t>
            </w:r>
          </w:p>
        </w:tc>
        <w:tc>
          <w:tcPr>
            <w:tcW w:w="425" w:type="pct"/>
          </w:tcPr>
          <w:p w14:paraId="4591A752"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0.204</w:t>
            </w:r>
          </w:p>
        </w:tc>
        <w:tc>
          <w:tcPr>
            <w:tcW w:w="426" w:type="pct"/>
          </w:tcPr>
          <w:p w14:paraId="7FCCDC1D"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0.687</w:t>
            </w:r>
          </w:p>
        </w:tc>
        <w:tc>
          <w:tcPr>
            <w:tcW w:w="425" w:type="pct"/>
          </w:tcPr>
          <w:p w14:paraId="712547E2"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0.291</w:t>
            </w:r>
          </w:p>
        </w:tc>
        <w:tc>
          <w:tcPr>
            <w:tcW w:w="426" w:type="pct"/>
          </w:tcPr>
          <w:p w14:paraId="3E4392FA"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0.539</w:t>
            </w:r>
          </w:p>
        </w:tc>
        <w:tc>
          <w:tcPr>
            <w:tcW w:w="425" w:type="pct"/>
          </w:tcPr>
          <w:p w14:paraId="416A4D9F"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0.343</w:t>
            </w:r>
          </w:p>
        </w:tc>
        <w:tc>
          <w:tcPr>
            <w:tcW w:w="426" w:type="pct"/>
          </w:tcPr>
          <w:p w14:paraId="2630AD92"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0.497</w:t>
            </w:r>
          </w:p>
        </w:tc>
        <w:tc>
          <w:tcPr>
            <w:tcW w:w="425" w:type="pct"/>
          </w:tcPr>
          <w:p w14:paraId="347F8797"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40A76">
              <w:rPr>
                <w:b/>
                <w:kern w:val="0"/>
                <w:sz w:val="20"/>
                <w:szCs w:val="20"/>
              </w:rPr>
              <w:t>0.868</w:t>
            </w:r>
          </w:p>
        </w:tc>
        <w:tc>
          <w:tcPr>
            <w:tcW w:w="426" w:type="pct"/>
          </w:tcPr>
          <w:p w14:paraId="1B81859F"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26" w:type="pct"/>
          </w:tcPr>
          <w:p w14:paraId="52EFEF77"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C4CE5" w:rsidRPr="005C4CE5" w14:paraId="2656F6B5" w14:textId="77777777" w:rsidTr="008E5050">
        <w:trPr>
          <w:trHeight w:val="243"/>
        </w:trPr>
        <w:tc>
          <w:tcPr>
            <w:cnfStyle w:val="001000000000" w:firstRow="0" w:lastRow="0" w:firstColumn="1" w:lastColumn="0" w:oddVBand="0" w:evenVBand="0" w:oddHBand="0" w:evenHBand="0" w:firstRowFirstColumn="0" w:firstRowLastColumn="0" w:lastRowFirstColumn="0" w:lastRowLastColumn="0"/>
            <w:tcW w:w="1169" w:type="pct"/>
            <w:hideMark/>
          </w:tcPr>
          <w:p w14:paraId="169197E0" w14:textId="77777777" w:rsidR="008A128D" w:rsidRPr="005C4CE5" w:rsidRDefault="008A128D" w:rsidP="00F0124E">
            <w:pPr>
              <w:widowControl/>
              <w:adjustRightInd w:val="0"/>
              <w:snapToGrid w:val="0"/>
              <w:jc w:val="center"/>
              <w:rPr>
                <w:bCs w:val="0"/>
                <w:sz w:val="22"/>
                <w:szCs w:val="22"/>
              </w:rPr>
            </w:pPr>
            <w:r w:rsidRPr="005C4CE5">
              <w:rPr>
                <w:kern w:val="0"/>
                <w:sz w:val="22"/>
                <w:szCs w:val="22"/>
              </w:rPr>
              <w:t>Visual Appeal</w:t>
            </w:r>
          </w:p>
        </w:tc>
        <w:tc>
          <w:tcPr>
            <w:tcW w:w="425" w:type="pct"/>
          </w:tcPr>
          <w:p w14:paraId="6A7C3BA6"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0.612</w:t>
            </w:r>
          </w:p>
        </w:tc>
        <w:tc>
          <w:tcPr>
            <w:tcW w:w="426" w:type="pct"/>
          </w:tcPr>
          <w:p w14:paraId="3B092FE3"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0.367</w:t>
            </w:r>
          </w:p>
        </w:tc>
        <w:tc>
          <w:tcPr>
            <w:tcW w:w="425" w:type="pct"/>
          </w:tcPr>
          <w:p w14:paraId="6A7EF679"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0.540</w:t>
            </w:r>
          </w:p>
        </w:tc>
        <w:tc>
          <w:tcPr>
            <w:tcW w:w="426" w:type="pct"/>
          </w:tcPr>
          <w:p w14:paraId="23C26616"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0.599</w:t>
            </w:r>
          </w:p>
        </w:tc>
        <w:tc>
          <w:tcPr>
            <w:tcW w:w="425" w:type="pct"/>
          </w:tcPr>
          <w:p w14:paraId="73D32392"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0.543</w:t>
            </w:r>
          </w:p>
        </w:tc>
        <w:tc>
          <w:tcPr>
            <w:tcW w:w="426" w:type="pct"/>
          </w:tcPr>
          <w:p w14:paraId="0608801E"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0.332</w:t>
            </w:r>
          </w:p>
        </w:tc>
        <w:tc>
          <w:tcPr>
            <w:tcW w:w="425" w:type="pct"/>
          </w:tcPr>
          <w:p w14:paraId="0F27BDEB"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40A76">
              <w:rPr>
                <w:sz w:val="20"/>
                <w:szCs w:val="20"/>
              </w:rPr>
              <w:t>0.37</w:t>
            </w:r>
          </w:p>
        </w:tc>
        <w:tc>
          <w:tcPr>
            <w:tcW w:w="426" w:type="pct"/>
          </w:tcPr>
          <w:p w14:paraId="02AD8AA2"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40A76">
              <w:rPr>
                <w:b/>
                <w:kern w:val="0"/>
                <w:sz w:val="20"/>
                <w:szCs w:val="20"/>
              </w:rPr>
              <w:t>0.819</w:t>
            </w:r>
          </w:p>
        </w:tc>
        <w:tc>
          <w:tcPr>
            <w:tcW w:w="426" w:type="pct"/>
          </w:tcPr>
          <w:p w14:paraId="56AC2D69" w14:textId="77777777" w:rsidR="008A128D" w:rsidRPr="00340A76"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r w:rsidR="005C4CE5" w:rsidRPr="005C4CE5" w14:paraId="1BDFA840" w14:textId="77777777" w:rsidTr="008E505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69" w:type="pct"/>
          </w:tcPr>
          <w:p w14:paraId="714334E6" w14:textId="77777777" w:rsidR="008A128D" w:rsidRPr="005C4CE5" w:rsidRDefault="008A128D" w:rsidP="00F0124E">
            <w:pPr>
              <w:widowControl/>
              <w:adjustRightInd w:val="0"/>
              <w:snapToGrid w:val="0"/>
              <w:jc w:val="center"/>
              <w:rPr>
                <w:kern w:val="0"/>
                <w:sz w:val="22"/>
                <w:szCs w:val="22"/>
              </w:rPr>
            </w:pPr>
            <w:r w:rsidRPr="005C4CE5">
              <w:rPr>
                <w:kern w:val="0"/>
                <w:sz w:val="22"/>
                <w:szCs w:val="22"/>
              </w:rPr>
              <w:t>Vendor Creativity</w:t>
            </w:r>
          </w:p>
        </w:tc>
        <w:tc>
          <w:tcPr>
            <w:tcW w:w="425" w:type="pct"/>
          </w:tcPr>
          <w:p w14:paraId="3A514FC5"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0.471</w:t>
            </w:r>
          </w:p>
        </w:tc>
        <w:tc>
          <w:tcPr>
            <w:tcW w:w="426" w:type="pct"/>
          </w:tcPr>
          <w:p w14:paraId="5C6E07EA"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0.372</w:t>
            </w:r>
          </w:p>
        </w:tc>
        <w:tc>
          <w:tcPr>
            <w:tcW w:w="425" w:type="pct"/>
          </w:tcPr>
          <w:p w14:paraId="04328390"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0.453</w:t>
            </w:r>
          </w:p>
        </w:tc>
        <w:tc>
          <w:tcPr>
            <w:tcW w:w="426" w:type="pct"/>
          </w:tcPr>
          <w:p w14:paraId="20EDDFD7"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0.534</w:t>
            </w:r>
          </w:p>
        </w:tc>
        <w:tc>
          <w:tcPr>
            <w:tcW w:w="425" w:type="pct"/>
          </w:tcPr>
          <w:p w14:paraId="60B0FB3E"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0.534</w:t>
            </w:r>
          </w:p>
        </w:tc>
        <w:tc>
          <w:tcPr>
            <w:tcW w:w="426" w:type="pct"/>
          </w:tcPr>
          <w:p w14:paraId="00A365F3"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0.445</w:t>
            </w:r>
          </w:p>
        </w:tc>
        <w:tc>
          <w:tcPr>
            <w:tcW w:w="425" w:type="pct"/>
          </w:tcPr>
          <w:p w14:paraId="178AC863"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0.33</w:t>
            </w:r>
          </w:p>
        </w:tc>
        <w:tc>
          <w:tcPr>
            <w:tcW w:w="426" w:type="pct"/>
          </w:tcPr>
          <w:p w14:paraId="42363EC7"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340A76">
              <w:rPr>
                <w:sz w:val="20"/>
                <w:szCs w:val="20"/>
              </w:rPr>
              <w:t>0.601</w:t>
            </w:r>
          </w:p>
        </w:tc>
        <w:tc>
          <w:tcPr>
            <w:tcW w:w="426" w:type="pct"/>
          </w:tcPr>
          <w:p w14:paraId="36134234" w14:textId="77777777" w:rsidR="008A128D" w:rsidRPr="00340A76"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40A76">
              <w:rPr>
                <w:b/>
                <w:kern w:val="0"/>
                <w:sz w:val="20"/>
                <w:szCs w:val="20"/>
              </w:rPr>
              <w:t>0.857</w:t>
            </w:r>
          </w:p>
        </w:tc>
      </w:tr>
    </w:tbl>
    <w:p w14:paraId="1A0BC4D1" w14:textId="6F6B6554" w:rsidR="008A128D" w:rsidRDefault="008A128D" w:rsidP="00F0124E">
      <w:pPr>
        <w:widowControl/>
        <w:adjustRightInd w:val="0"/>
        <w:snapToGrid w:val="0"/>
        <w:ind w:left="992" w:rightChars="58" w:right="139" w:hanging="992"/>
        <w:jc w:val="both"/>
        <w:rPr>
          <w:kern w:val="0"/>
          <w:sz w:val="20"/>
          <w:szCs w:val="20"/>
        </w:rPr>
      </w:pPr>
      <w:r w:rsidRPr="005C4CE5">
        <w:rPr>
          <w:sz w:val="22"/>
        </w:rPr>
        <w:t xml:space="preserve">Note: </w:t>
      </w:r>
      <w:r w:rsidRPr="005C4CE5">
        <w:rPr>
          <w:rFonts w:eastAsia="細明體"/>
          <w:sz w:val="20"/>
          <w:szCs w:val="20"/>
        </w:rPr>
        <w:t>*Diagonal elements (in bold) are the square root values of the average variance extracted (AVE). Off-diagonal elements are the correlations among constructs</w:t>
      </w:r>
      <w:r w:rsidRPr="005C4CE5">
        <w:rPr>
          <w:sz w:val="20"/>
          <w:szCs w:val="20"/>
        </w:rPr>
        <w:t xml:space="preserve">; CV = Convenience; </w:t>
      </w:r>
      <w:r w:rsidRPr="005C4CE5">
        <w:rPr>
          <w:kern w:val="0"/>
          <w:sz w:val="20"/>
          <w:szCs w:val="20"/>
        </w:rPr>
        <w:t>IBT = Impulse Buying Tendency; PA = Price Attribute</w:t>
      </w:r>
      <w:r w:rsidRPr="005C4CE5">
        <w:rPr>
          <w:sz w:val="20"/>
          <w:szCs w:val="20"/>
        </w:rPr>
        <w:t xml:space="preserve">; </w:t>
      </w:r>
      <w:r w:rsidRPr="005C4CE5">
        <w:rPr>
          <w:kern w:val="0"/>
          <w:sz w:val="20"/>
          <w:szCs w:val="20"/>
        </w:rPr>
        <w:t>PE =</w:t>
      </w:r>
      <w:r w:rsidRPr="005C4CE5">
        <w:rPr>
          <w:sz w:val="20"/>
          <w:szCs w:val="20"/>
        </w:rPr>
        <w:t xml:space="preserve"> </w:t>
      </w:r>
      <w:r w:rsidRPr="005C4CE5">
        <w:rPr>
          <w:kern w:val="0"/>
          <w:sz w:val="20"/>
          <w:szCs w:val="20"/>
        </w:rPr>
        <w:t>Perceived Enjoyment; PU =</w:t>
      </w:r>
      <w:r w:rsidRPr="005C4CE5">
        <w:rPr>
          <w:sz w:val="20"/>
          <w:szCs w:val="20"/>
        </w:rPr>
        <w:t xml:space="preserve"> </w:t>
      </w:r>
      <w:r w:rsidRPr="005C4CE5">
        <w:rPr>
          <w:kern w:val="0"/>
          <w:sz w:val="20"/>
          <w:szCs w:val="20"/>
        </w:rPr>
        <w:t>Perceived Usefulness; SI =</w:t>
      </w:r>
      <w:r w:rsidRPr="005C4CE5">
        <w:rPr>
          <w:sz w:val="20"/>
          <w:szCs w:val="20"/>
        </w:rPr>
        <w:t xml:space="preserve"> Social Influence;</w:t>
      </w:r>
      <w:r w:rsidRPr="005C4CE5">
        <w:rPr>
          <w:kern w:val="0"/>
          <w:sz w:val="20"/>
          <w:szCs w:val="20"/>
        </w:rPr>
        <w:t xml:space="preserve"> UBI = Urge to Buy Impulsively; VA = Visual Appeal; VC = Vendor Creativity.</w:t>
      </w:r>
    </w:p>
    <w:p w14:paraId="061B3391" w14:textId="77777777" w:rsidR="004504E1" w:rsidRDefault="004504E1" w:rsidP="00F0124E">
      <w:pPr>
        <w:widowControl/>
        <w:adjustRightInd w:val="0"/>
        <w:snapToGrid w:val="0"/>
        <w:ind w:left="992" w:rightChars="58" w:right="139" w:hanging="992"/>
        <w:jc w:val="both"/>
        <w:rPr>
          <w:sz w:val="22"/>
        </w:rPr>
      </w:pPr>
    </w:p>
    <w:p w14:paraId="508A3701" w14:textId="59FC1865" w:rsidR="008A128D" w:rsidRPr="00C424C7" w:rsidRDefault="00C424C7"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C424C7">
        <w:rPr>
          <w:rFonts w:ascii="Arial" w:eastAsia="新細明體" w:hAnsi="Arial" w:cs="Arial"/>
          <w:b/>
          <w:sz w:val="28"/>
          <w:szCs w:val="28"/>
        </w:rPr>
        <w:lastRenderedPageBreak/>
        <w:t xml:space="preserve">5.2 </w:t>
      </w:r>
      <w:r w:rsidR="008A128D" w:rsidRPr="00C424C7">
        <w:rPr>
          <w:rFonts w:ascii="Arial" w:eastAsia="新細明體" w:hAnsi="Arial" w:cs="Arial"/>
          <w:b/>
          <w:sz w:val="28"/>
          <w:szCs w:val="28"/>
        </w:rPr>
        <w:t xml:space="preserve">Analysis </w:t>
      </w:r>
      <w:r w:rsidRPr="00C424C7">
        <w:rPr>
          <w:rFonts w:ascii="Arial" w:eastAsia="新細明體" w:hAnsi="Arial" w:cs="Arial"/>
          <w:b/>
          <w:sz w:val="28"/>
          <w:szCs w:val="28"/>
        </w:rPr>
        <w:t>of Structural Model</w:t>
      </w:r>
    </w:p>
    <w:p w14:paraId="616CFA3A" w14:textId="6865A24D"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Following the validation and reliability veriﬁcation, we applied</w:t>
      </w:r>
      <w:r w:rsidRPr="005C4CE5">
        <w:rPr>
          <w:rFonts w:ascii="Times New Roman" w:hAnsi="Times New Roman" w:cs="Times New Roman" w:hint="eastAsia"/>
        </w:rPr>
        <w:t xml:space="preserve"> </w:t>
      </w:r>
      <w:r w:rsidRPr="005C4CE5">
        <w:rPr>
          <w:rFonts w:ascii="Times New Roman" w:hAnsi="Times New Roman" w:cs="Times New Roman"/>
        </w:rPr>
        <w:t>bootstrapping analysis with 5000 re-samples to the whole sample to</w:t>
      </w:r>
      <w:r w:rsidRPr="005C4CE5">
        <w:rPr>
          <w:rFonts w:ascii="Times New Roman" w:hAnsi="Times New Roman" w:cs="Times New Roman" w:hint="eastAsia"/>
        </w:rPr>
        <w:t xml:space="preserve"> </w:t>
      </w:r>
      <w:r w:rsidRPr="005C4CE5">
        <w:rPr>
          <w:rFonts w:ascii="Times New Roman" w:hAnsi="Times New Roman" w:cs="Times New Roman"/>
        </w:rPr>
        <w:t xml:space="preserve">examine the structural validity of the model (hypotheses testing). As our study is based on a strong theoretical foundation of the S-O-R </w:t>
      </w:r>
      <w:r w:rsidRPr="005C4CE5">
        <w:rPr>
          <w:rFonts w:ascii="Times New Roman" w:hAnsi="Times New Roman" w:cs="Times New Roman" w:hint="eastAsia"/>
        </w:rPr>
        <w:t>framework</w:t>
      </w:r>
      <w:r w:rsidRPr="005C4CE5">
        <w:rPr>
          <w:rFonts w:ascii="Times New Roman" w:hAnsi="Times New Roman" w:cs="Times New Roman"/>
        </w:rPr>
        <w:t xml:space="preserve">, high factor loadings, and involves a fairly high sample size (n= 446), Smart PLS is an appropriate statistical analysis tool </w:t>
      </w:r>
      <w:r w:rsidR="00DE3C37" w:rsidRPr="005C4CE5">
        <w:rPr>
          <w:rFonts w:ascii="Times New Roman" w:hAnsi="Times New Roman" w:cs="Times New Roman" w:hint="eastAsia"/>
        </w:rPr>
        <w:t>[53, 86]</w:t>
      </w:r>
      <w:r w:rsidRPr="005C4CE5">
        <w:rPr>
          <w:rFonts w:ascii="Times New Roman" w:hAnsi="Times New Roman" w:cs="Times New Roman"/>
        </w:rPr>
        <w:t>. The results of the structural path analysis are presented in Table</w:t>
      </w:r>
      <w:r w:rsidRPr="005C4CE5">
        <w:rPr>
          <w:rFonts w:ascii="Times New Roman" w:hAnsi="Times New Roman" w:cs="Times New Roman" w:hint="eastAsia"/>
        </w:rPr>
        <w:t xml:space="preserve"> </w:t>
      </w:r>
      <w:r w:rsidRPr="005C4CE5">
        <w:rPr>
          <w:rFonts w:ascii="Times New Roman" w:hAnsi="Times New Roman" w:cs="Times New Roman"/>
        </w:rPr>
        <w:t xml:space="preserve">4 and Figure 2. The structural model suggests that convenience (β = 0.459, p &lt; 0.001) strongly correlated with perceived usefulness. Other statistically signiﬁcant correlating independent variables were vendor creativity (β = 0.187, p &lt; 0.001), social influence (β = 0.158, p &lt; 0.001), and visual appeal (β = 0.089, p &lt; 0.01). In comparison to this, price attribute (β = 0.014, p = 0.856) did not correlate with perceived usefulness. Similarly, visual appeal (β = 0.235, p &lt; 0.001) strongly correlated with perceived enjoyment. Other statistically signiﬁcant correlating independent variables were social influence (β = 0.233, p &lt; 0.001), vendor creativity (β = 0.050, p &lt; 0.01), and price attribute (β = 0.047, p &lt; 0.01). In comparison to this, convenience (β = 0.016, p = 0.866) did not correlate with perceived enjoyment. The study ﬁndings support hypotheses H1b, H2a, H4a, H4b, H5a, and H5b, but not H1a, and H2b (see Table </w:t>
      </w:r>
      <w:r w:rsidRPr="005C4CE5">
        <w:rPr>
          <w:rFonts w:ascii="Times New Roman" w:hAnsi="Times New Roman" w:cs="Times New Roman" w:hint="eastAsia"/>
        </w:rPr>
        <w:t>4</w:t>
      </w:r>
      <w:r w:rsidRPr="005C4CE5">
        <w:rPr>
          <w:rFonts w:ascii="Times New Roman" w:hAnsi="Times New Roman" w:cs="Times New Roman"/>
        </w:rPr>
        <w:t xml:space="preserve"> and Figure 2). Besides, impulse buying tendency (β= 0.728, p &lt; 0.001) was positively related to a consumer’s urge to buy impulsively, thus supporting H6. Furthermore, perceived usefulness directly and positively inﬂuences consumers’ perceived enjoyment (β = 0.372, p &lt; 0.001) (H8 is supported), whereas perceived usefulness indirectly inﬂuences consumers’ urge to buy impulsively through perceived enjoyment (β = 0.007; p = 0.895) (H7 is not supported). Perceived enjoyment directly and positively inﬂuences consumers’ urge to buy impulsively (β = 0.110, p &lt; 0.001) (H9 is supported)</w:t>
      </w:r>
      <w:r w:rsidRPr="005C4CE5">
        <w:rPr>
          <w:rFonts w:ascii="Times New Roman" w:hAnsi="Times New Roman" w:cs="Times New Roman" w:hint="eastAsia"/>
        </w:rPr>
        <w:t xml:space="preserve">. </w:t>
      </w:r>
      <w:r w:rsidRPr="005C4CE5">
        <w:rPr>
          <w:rFonts w:ascii="Times New Roman" w:hAnsi="Times New Roman" w:cs="Times New Roman"/>
        </w:rPr>
        <w:t xml:space="preserve">Also, </w:t>
      </w:r>
      <w:r w:rsidRPr="005C4CE5">
        <w:rPr>
          <w:rFonts w:ascii="Times New Roman" w:hAnsi="Times New Roman" w:cs="Times New Roman" w:hint="eastAsia"/>
        </w:rPr>
        <w:t xml:space="preserve">the </w:t>
      </w:r>
      <w:r w:rsidRPr="005C4CE5">
        <w:rPr>
          <w:rFonts w:ascii="Times New Roman" w:hAnsi="Times New Roman" w:cs="Times New Roman"/>
        </w:rPr>
        <w:t>control variable</w:t>
      </w:r>
      <w:r w:rsidRPr="005C4CE5">
        <w:rPr>
          <w:rFonts w:ascii="Times New Roman" w:hAnsi="Times New Roman" w:cs="Times New Roman" w:hint="eastAsia"/>
        </w:rPr>
        <w:t>,</w:t>
      </w:r>
      <w:r w:rsidRPr="005C4CE5">
        <w:rPr>
          <w:rFonts w:ascii="Times New Roman" w:hAnsi="Times New Roman" w:cs="Times New Roman"/>
        </w:rPr>
        <w:t xml:space="preserve"> age</w:t>
      </w:r>
      <w:r w:rsidRPr="005C4CE5">
        <w:rPr>
          <w:rFonts w:ascii="Times New Roman" w:hAnsi="Times New Roman" w:cs="Times New Roman" w:hint="eastAsia"/>
        </w:rPr>
        <w:t>,</w:t>
      </w:r>
      <w:r w:rsidRPr="005C4CE5">
        <w:rPr>
          <w:rFonts w:ascii="Times New Roman" w:hAnsi="Times New Roman" w:cs="Times New Roman"/>
        </w:rPr>
        <w:t xml:space="preserve"> had </w:t>
      </w:r>
      <w:r w:rsidR="00F04AFB" w:rsidRPr="005C4CE5">
        <w:rPr>
          <w:rFonts w:ascii="Times New Roman" w:hAnsi="Times New Roman" w:cs="Times New Roman"/>
        </w:rPr>
        <w:t>a signiﬁcant positive effect</w:t>
      </w:r>
      <w:r w:rsidRPr="005C4CE5">
        <w:rPr>
          <w:rFonts w:ascii="Times New Roman" w:hAnsi="Times New Roman" w:cs="Times New Roman"/>
        </w:rPr>
        <w:t xml:space="preserve"> on consumers’ urge to</w:t>
      </w:r>
      <w:r w:rsidRPr="005C4CE5">
        <w:rPr>
          <w:rFonts w:ascii="Times New Roman" w:hAnsi="Times New Roman" w:cs="Times New Roman" w:hint="eastAsia"/>
        </w:rPr>
        <w:t xml:space="preserve"> </w:t>
      </w:r>
      <w:r w:rsidRPr="005C4CE5">
        <w:rPr>
          <w:rFonts w:ascii="Times New Roman" w:hAnsi="Times New Roman" w:cs="Times New Roman"/>
        </w:rPr>
        <w:t>buy impulsively</w:t>
      </w:r>
      <w:r w:rsidRPr="005C4CE5">
        <w:rPr>
          <w:rFonts w:ascii="Times New Roman" w:hAnsi="Times New Roman" w:cs="Times New Roman" w:hint="eastAsia"/>
        </w:rPr>
        <w:t xml:space="preserve">, while </w:t>
      </w:r>
      <w:r w:rsidRPr="005C4CE5">
        <w:rPr>
          <w:rFonts w:ascii="Times New Roman" w:hAnsi="Times New Roman" w:cs="Times New Roman"/>
        </w:rPr>
        <w:t>gender</w:t>
      </w:r>
      <w:r w:rsidRPr="005C4CE5">
        <w:rPr>
          <w:rFonts w:ascii="Times New Roman" w:hAnsi="Times New Roman" w:cs="Times New Roman" w:hint="eastAsia"/>
        </w:rPr>
        <w:t xml:space="preserve"> </w:t>
      </w:r>
      <w:r w:rsidRPr="005C4CE5">
        <w:rPr>
          <w:rFonts w:ascii="Times New Roman" w:hAnsi="Times New Roman" w:cs="Times New Roman"/>
        </w:rPr>
        <w:t>didn’t</w:t>
      </w:r>
      <w:r w:rsidRPr="005C4CE5">
        <w:rPr>
          <w:rFonts w:ascii="Times New Roman" w:hAnsi="Times New Roman" w:cs="Times New Roman" w:hint="eastAsia"/>
        </w:rPr>
        <w:t xml:space="preserve"> have </w:t>
      </w:r>
      <w:r w:rsidR="00340A76" w:rsidRPr="005C4CE5">
        <w:rPr>
          <w:rFonts w:ascii="Times New Roman" w:hAnsi="Times New Roman" w:cs="Times New Roman"/>
        </w:rPr>
        <w:t>an effect</w:t>
      </w:r>
      <w:r w:rsidRPr="005C4CE5">
        <w:rPr>
          <w:rFonts w:ascii="Times New Roman" w:hAnsi="Times New Roman" w:cs="Times New Roman"/>
        </w:rPr>
        <w:t xml:space="preserve"> on consumers’ urge to</w:t>
      </w:r>
      <w:r w:rsidRPr="005C4CE5">
        <w:rPr>
          <w:rFonts w:ascii="Times New Roman" w:hAnsi="Times New Roman" w:cs="Times New Roman" w:hint="eastAsia"/>
        </w:rPr>
        <w:t xml:space="preserve"> </w:t>
      </w:r>
      <w:r w:rsidRPr="005C4CE5">
        <w:rPr>
          <w:rFonts w:ascii="Times New Roman" w:hAnsi="Times New Roman" w:cs="Times New Roman"/>
        </w:rPr>
        <w:t>buy impulsively.</w:t>
      </w:r>
    </w:p>
    <w:p w14:paraId="5EEA9B67" w14:textId="29865B62" w:rsidR="00754AE2" w:rsidRPr="005C1782" w:rsidRDefault="00F04AFB"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The R</w:t>
      </w:r>
      <w:r w:rsidRPr="005C4CE5">
        <w:rPr>
          <w:rFonts w:ascii="Times New Roman" w:hAnsi="Times New Roman" w:cs="Times New Roman"/>
          <w:vertAlign w:val="superscript"/>
        </w:rPr>
        <w:t>2</w:t>
      </w:r>
      <w:r w:rsidRPr="005C4CE5">
        <w:rPr>
          <w:rFonts w:ascii="Times New Roman" w:hAnsi="Times New Roman" w:cs="Times New Roman"/>
        </w:rPr>
        <w:t xml:space="preserve"> value refers to the value of the exogenous variables that explain the variation in the endogenous variables, which is used as an indicator of the overall predictive power of the model.</w:t>
      </w:r>
      <w:r w:rsidR="008A128D" w:rsidRPr="005C4CE5">
        <w:rPr>
          <w:rFonts w:ascii="Times New Roman" w:hAnsi="Times New Roman" w:cs="Times New Roman"/>
        </w:rPr>
        <w:t xml:space="preserve"> </w:t>
      </w:r>
      <w:r w:rsidR="008A128D" w:rsidRPr="005C4CE5">
        <w:rPr>
          <w:rFonts w:ascii="Times New Roman" w:hAnsi="Times New Roman" w:cs="Times New Roman" w:hint="eastAsia"/>
        </w:rPr>
        <w:t>Chen</w:t>
      </w:r>
      <w:r w:rsidR="008A128D" w:rsidRPr="005C4CE5">
        <w:rPr>
          <w:rFonts w:ascii="Times New Roman" w:hAnsi="Times New Roman" w:cs="Times New Roman"/>
        </w:rPr>
        <w:t xml:space="preserve"> et al. </w:t>
      </w:r>
      <w:r w:rsidR="00DE3C37" w:rsidRPr="005C4CE5">
        <w:rPr>
          <w:rFonts w:ascii="Times New Roman" w:hAnsi="Times New Roman" w:cs="Times New Roman" w:hint="eastAsia"/>
        </w:rPr>
        <w:t>[21]</w:t>
      </w:r>
      <w:r w:rsidR="008A128D" w:rsidRPr="005C4CE5">
        <w:rPr>
          <w:rFonts w:ascii="Times New Roman" w:hAnsi="Times New Roman" w:cs="Times New Roman"/>
        </w:rPr>
        <w:t xml:space="preserve"> recommended that the value of R</w:t>
      </w:r>
      <w:r w:rsidR="008A128D" w:rsidRPr="005C4CE5">
        <w:rPr>
          <w:rFonts w:ascii="Times New Roman" w:hAnsi="Times New Roman" w:cs="Times New Roman"/>
          <w:vertAlign w:val="superscript"/>
        </w:rPr>
        <w:t>2</w:t>
      </w:r>
      <w:r w:rsidR="008A128D" w:rsidRPr="005C4CE5">
        <w:rPr>
          <w:rFonts w:ascii="Times New Roman" w:hAnsi="Times New Roman" w:cs="Times New Roman"/>
        </w:rPr>
        <w:t xml:space="preserve"> for exogenous variables should be more than 0.</w:t>
      </w:r>
      <w:r w:rsidR="008A128D" w:rsidRPr="005C4CE5">
        <w:rPr>
          <w:rFonts w:ascii="Times New Roman" w:hAnsi="Times New Roman" w:cs="Times New Roman" w:hint="eastAsia"/>
        </w:rPr>
        <w:t>2</w:t>
      </w:r>
      <w:r w:rsidR="008A128D" w:rsidRPr="005C4CE5">
        <w:rPr>
          <w:rFonts w:ascii="Times New Roman" w:hAnsi="Times New Roman" w:cs="Times New Roman"/>
        </w:rPr>
        <w:t>0 to be statistically viable. As shown in Figure 2, the explained variance is 50.3% for perceived usefulness, 56.4% for perceived enjoyment, and 6</w:t>
      </w:r>
      <w:r w:rsidR="008A128D" w:rsidRPr="005C4CE5">
        <w:rPr>
          <w:rFonts w:ascii="Times New Roman" w:hAnsi="Times New Roman" w:cs="Times New Roman" w:hint="eastAsia"/>
        </w:rPr>
        <w:t>5</w:t>
      </w:r>
      <w:r w:rsidR="008A128D" w:rsidRPr="005C4CE5">
        <w:rPr>
          <w:rFonts w:ascii="Times New Roman" w:hAnsi="Times New Roman" w:cs="Times New Roman"/>
        </w:rPr>
        <w:t>.</w:t>
      </w:r>
      <w:r w:rsidR="008A128D" w:rsidRPr="005C4CE5">
        <w:rPr>
          <w:rFonts w:ascii="Times New Roman" w:hAnsi="Times New Roman" w:cs="Times New Roman" w:hint="eastAsia"/>
        </w:rPr>
        <w:t>3</w:t>
      </w:r>
      <w:r w:rsidR="008A128D" w:rsidRPr="005C4CE5">
        <w:rPr>
          <w:rFonts w:ascii="Times New Roman" w:hAnsi="Times New Roman" w:cs="Times New Roman"/>
        </w:rPr>
        <w:t>% for urge to buy impulsively. All of the R</w:t>
      </w:r>
      <w:r w:rsidR="008A128D" w:rsidRPr="005C4CE5">
        <w:rPr>
          <w:rFonts w:ascii="Times New Roman" w:hAnsi="Times New Roman" w:cs="Times New Roman"/>
          <w:vertAlign w:val="superscript"/>
        </w:rPr>
        <w:t>2</w:t>
      </w:r>
      <w:r w:rsidR="008A128D" w:rsidRPr="005C4CE5">
        <w:rPr>
          <w:rFonts w:ascii="Times New Roman" w:hAnsi="Times New Roman" w:cs="Times New Roman"/>
        </w:rPr>
        <w:t xml:space="preserve"> values exceed the minimum criteria of 0.</w:t>
      </w:r>
      <w:r w:rsidR="008A128D" w:rsidRPr="005C4CE5">
        <w:rPr>
          <w:rFonts w:ascii="Times New Roman" w:hAnsi="Times New Roman" w:cs="Times New Roman" w:hint="eastAsia"/>
        </w:rPr>
        <w:t>2</w:t>
      </w:r>
      <w:r w:rsidR="008A128D" w:rsidRPr="005C4CE5">
        <w:rPr>
          <w:rFonts w:ascii="Times New Roman" w:hAnsi="Times New Roman" w:cs="Times New Roman"/>
        </w:rPr>
        <w:t xml:space="preserve">0, except for return intention </w:t>
      </w:r>
      <w:r w:rsidR="00DE3C37" w:rsidRPr="005C4CE5">
        <w:rPr>
          <w:rFonts w:ascii="Times New Roman" w:hAnsi="Times New Roman" w:cs="Times New Roman" w:hint="eastAsia"/>
        </w:rPr>
        <w:t>[21]</w:t>
      </w:r>
      <w:r w:rsidR="008A128D" w:rsidRPr="005C4CE5">
        <w:rPr>
          <w:rFonts w:ascii="Times New Roman" w:hAnsi="Times New Roman" w:cs="Times New Roman"/>
        </w:rPr>
        <w:t>.</w:t>
      </w:r>
      <w:bookmarkEnd w:id="4"/>
      <w:bookmarkEnd w:id="5"/>
    </w:p>
    <w:p w14:paraId="328AB0FB" w14:textId="48FE21AC" w:rsidR="008A128D" w:rsidRPr="005C4CE5" w:rsidRDefault="008A128D" w:rsidP="00F0124E">
      <w:pPr>
        <w:pStyle w:val="Web"/>
        <w:shd w:val="clear" w:color="auto" w:fill="FFFFFF"/>
        <w:spacing w:beforeLines="50" w:before="164" w:beforeAutospacing="0" w:after="0" w:afterAutospacing="0"/>
        <w:jc w:val="center"/>
        <w:rPr>
          <w:rFonts w:ascii="Times New Roman" w:eastAsia="新細明體" w:hAnsi="Times New Roman" w:cs="Times New Roman"/>
          <w:szCs w:val="20"/>
        </w:rPr>
      </w:pPr>
      <w:r w:rsidRPr="005C4CE5">
        <w:rPr>
          <w:rFonts w:ascii="Times New Roman" w:eastAsia="新細明體" w:hAnsi="Times New Roman" w:cs="Times New Roman"/>
          <w:b/>
          <w:bCs/>
          <w:szCs w:val="20"/>
        </w:rPr>
        <w:t xml:space="preserve">Table </w:t>
      </w:r>
      <w:r w:rsidRPr="005C4CE5">
        <w:rPr>
          <w:rFonts w:ascii="Times New Roman" w:eastAsia="新細明體" w:hAnsi="Times New Roman" w:cs="Times New Roman" w:hint="eastAsia"/>
          <w:b/>
          <w:bCs/>
          <w:szCs w:val="20"/>
        </w:rPr>
        <w:t>4</w:t>
      </w:r>
      <w:r w:rsidRPr="005C4CE5">
        <w:rPr>
          <w:rFonts w:ascii="Times New Roman" w:eastAsia="新細明體" w:hAnsi="Times New Roman" w:cs="Times New Roman"/>
          <w:b/>
          <w:bCs/>
          <w:szCs w:val="20"/>
        </w:rPr>
        <w:t xml:space="preserve">. </w:t>
      </w:r>
      <w:r w:rsidRPr="005C4CE5">
        <w:rPr>
          <w:rFonts w:ascii="Times New Roman" w:eastAsia="新細明體" w:hAnsi="Times New Roman" w:cs="Times New Roman"/>
          <w:szCs w:val="20"/>
        </w:rPr>
        <w:t>Tests of Hypothesized Relationships</w:t>
      </w:r>
    </w:p>
    <w:tbl>
      <w:tblPr>
        <w:tblStyle w:val="22"/>
        <w:tblW w:w="5104" w:type="pct"/>
        <w:tblLook w:val="04A0" w:firstRow="1" w:lastRow="0" w:firstColumn="1" w:lastColumn="0" w:noHBand="0" w:noVBand="1"/>
      </w:tblPr>
      <w:tblGrid>
        <w:gridCol w:w="4639"/>
        <w:gridCol w:w="1198"/>
        <w:gridCol w:w="1326"/>
        <w:gridCol w:w="1536"/>
      </w:tblGrid>
      <w:tr w:rsidR="005C4CE5" w:rsidRPr="005C4CE5" w14:paraId="0BE4F4D6" w14:textId="77777777" w:rsidTr="002C3D4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66" w:type="pct"/>
          </w:tcPr>
          <w:p w14:paraId="0DB4605B" w14:textId="77777777" w:rsidR="008A128D" w:rsidRPr="005C4CE5" w:rsidRDefault="008A128D" w:rsidP="00F0124E">
            <w:pPr>
              <w:widowControl/>
              <w:autoSpaceDE w:val="0"/>
              <w:autoSpaceDN w:val="0"/>
              <w:adjustRightInd w:val="0"/>
              <w:snapToGrid w:val="0"/>
              <w:spacing w:line="220" w:lineRule="exact"/>
              <w:jc w:val="center"/>
              <w:rPr>
                <w:b w:val="0"/>
                <w:sz w:val="22"/>
                <w:szCs w:val="22"/>
              </w:rPr>
            </w:pPr>
            <w:r w:rsidRPr="005C4CE5">
              <w:rPr>
                <w:rFonts w:eastAsia="標楷體"/>
                <w:sz w:val="22"/>
                <w:szCs w:val="22"/>
              </w:rPr>
              <w:t>Hypothesis</w:t>
            </w:r>
          </w:p>
        </w:tc>
        <w:tc>
          <w:tcPr>
            <w:tcW w:w="689" w:type="pct"/>
          </w:tcPr>
          <w:p w14:paraId="5BE14E5C" w14:textId="77777777" w:rsidR="008A128D" w:rsidRPr="005C4CE5" w:rsidRDefault="008A128D" w:rsidP="00F0124E">
            <w:pPr>
              <w:widowControl/>
              <w:autoSpaceDE w:val="0"/>
              <w:autoSpaceDN w:val="0"/>
              <w:adjustRightInd w:val="0"/>
              <w:snapToGrid w:val="0"/>
              <w:spacing w:line="220" w:lineRule="exact"/>
              <w:ind w:leftChars="-45" w:left="-108" w:firstLineChars="18" w:firstLine="4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C4CE5">
              <w:rPr>
                <w:rFonts w:eastAsia="標楷體"/>
                <w:sz w:val="22"/>
                <w:szCs w:val="22"/>
              </w:rPr>
              <w:t>Path Coefficient</w:t>
            </w:r>
          </w:p>
        </w:tc>
        <w:tc>
          <w:tcPr>
            <w:tcW w:w="762" w:type="pct"/>
          </w:tcPr>
          <w:p w14:paraId="6D880E50" w14:textId="77777777" w:rsidR="008A128D" w:rsidRPr="005C4CE5" w:rsidRDefault="008A128D" w:rsidP="00F0124E">
            <w:pPr>
              <w:widowControl/>
              <w:autoSpaceDE w:val="0"/>
              <w:autoSpaceDN w:val="0"/>
              <w:adjustRightInd w:val="0"/>
              <w:snapToGrid w:val="0"/>
              <w:spacing w:line="220" w:lineRule="exact"/>
              <w:jc w:val="center"/>
              <w:cnfStyle w:val="100000000000" w:firstRow="1" w:lastRow="0" w:firstColumn="0" w:lastColumn="0" w:oddVBand="0" w:evenVBand="0" w:oddHBand="0" w:evenHBand="0" w:firstRowFirstColumn="0" w:firstRowLastColumn="0" w:lastRowFirstColumn="0" w:lastRowLastColumn="0"/>
              <w:rPr>
                <w:rFonts w:eastAsia="標楷體"/>
                <w:sz w:val="22"/>
                <w:szCs w:val="22"/>
              </w:rPr>
            </w:pPr>
            <w:r w:rsidRPr="005C4CE5">
              <w:rPr>
                <w:rFonts w:eastAsia="標楷體"/>
                <w:sz w:val="22"/>
                <w:szCs w:val="22"/>
              </w:rPr>
              <w:t>t-value</w:t>
            </w:r>
          </w:p>
        </w:tc>
        <w:tc>
          <w:tcPr>
            <w:tcW w:w="882" w:type="pct"/>
          </w:tcPr>
          <w:p w14:paraId="179A0CAD" w14:textId="77777777" w:rsidR="008A128D" w:rsidRPr="005C4CE5" w:rsidRDefault="008A128D" w:rsidP="00F0124E">
            <w:pPr>
              <w:widowControl/>
              <w:autoSpaceDE w:val="0"/>
              <w:autoSpaceDN w:val="0"/>
              <w:adjustRightInd w:val="0"/>
              <w:snapToGrid w:val="0"/>
              <w:spacing w:line="220" w:lineRule="exact"/>
              <w:ind w:firstLineChars="4" w:firstLine="9"/>
              <w:jc w:val="center"/>
              <w:cnfStyle w:val="100000000000" w:firstRow="1" w:lastRow="0" w:firstColumn="0" w:lastColumn="0" w:oddVBand="0" w:evenVBand="0" w:oddHBand="0" w:evenHBand="0" w:firstRowFirstColumn="0" w:firstRowLastColumn="0" w:lastRowFirstColumn="0" w:lastRowLastColumn="0"/>
              <w:rPr>
                <w:rFonts w:eastAsia="標楷體"/>
                <w:sz w:val="22"/>
                <w:szCs w:val="22"/>
              </w:rPr>
            </w:pPr>
            <w:r w:rsidRPr="005C4CE5">
              <w:rPr>
                <w:rFonts w:eastAsia="標楷體"/>
                <w:sz w:val="22"/>
                <w:szCs w:val="22"/>
              </w:rPr>
              <w:t>Decision</w:t>
            </w:r>
          </w:p>
        </w:tc>
      </w:tr>
      <w:tr w:rsidR="005C4CE5" w:rsidRPr="005C4CE5" w14:paraId="551E5F33" w14:textId="77777777" w:rsidTr="002C3D4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666" w:type="pct"/>
          </w:tcPr>
          <w:p w14:paraId="69915AC1" w14:textId="77777777" w:rsidR="008A128D" w:rsidRPr="005C4CE5" w:rsidRDefault="008A128D" w:rsidP="00F0124E">
            <w:pPr>
              <w:widowControl/>
              <w:adjustRightInd w:val="0"/>
              <w:snapToGrid w:val="0"/>
              <w:rPr>
                <w:rFonts w:eastAsia="標楷體"/>
                <w:sz w:val="22"/>
                <w:szCs w:val="22"/>
              </w:rPr>
            </w:pPr>
            <w:r w:rsidRPr="005C4CE5">
              <w:rPr>
                <w:rFonts w:eastAsia="標楷體"/>
                <w:sz w:val="22"/>
                <w:szCs w:val="22"/>
              </w:rPr>
              <w:t>H1a</w:t>
            </w:r>
            <w:r w:rsidRPr="005C4CE5">
              <w:rPr>
                <w:rFonts w:eastAsia="標楷體"/>
                <w:sz w:val="22"/>
                <w:szCs w:val="22"/>
              </w:rPr>
              <w:t>：</w:t>
            </w:r>
            <w:r w:rsidRPr="005C4CE5">
              <w:rPr>
                <w:sz w:val="22"/>
                <w:szCs w:val="22"/>
              </w:rPr>
              <w:t>Price Attribute</w:t>
            </w:r>
            <w:r w:rsidRPr="005C4CE5">
              <w:rPr>
                <w:rFonts w:eastAsia="標楷體"/>
                <w:kern w:val="0"/>
                <w:sz w:val="22"/>
                <w:szCs w:val="22"/>
              </w:rPr>
              <w:t xml:space="preserve">→ </w:t>
            </w:r>
            <w:r w:rsidRPr="005C4CE5">
              <w:rPr>
                <w:sz w:val="22"/>
                <w:szCs w:val="22"/>
              </w:rPr>
              <w:t>Perceived Usefulness</w:t>
            </w:r>
          </w:p>
        </w:tc>
        <w:tc>
          <w:tcPr>
            <w:tcW w:w="689" w:type="pct"/>
          </w:tcPr>
          <w:p w14:paraId="085393FB"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sz w:val="22"/>
                <w:szCs w:val="22"/>
              </w:rPr>
            </w:pPr>
            <w:r w:rsidRPr="005C4CE5">
              <w:rPr>
                <w:rFonts w:eastAsia="標楷體"/>
                <w:sz w:val="22"/>
                <w:szCs w:val="22"/>
              </w:rPr>
              <w:t>0.014</w:t>
            </w:r>
          </w:p>
        </w:tc>
        <w:tc>
          <w:tcPr>
            <w:tcW w:w="762" w:type="pct"/>
          </w:tcPr>
          <w:p w14:paraId="0960ACF3"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sz w:val="22"/>
                <w:szCs w:val="22"/>
              </w:rPr>
            </w:pPr>
            <w:r w:rsidRPr="005C4CE5">
              <w:rPr>
                <w:rFonts w:eastAsia="標楷體"/>
                <w:sz w:val="22"/>
                <w:szCs w:val="22"/>
              </w:rPr>
              <w:t>1.063</w:t>
            </w:r>
          </w:p>
        </w:tc>
        <w:tc>
          <w:tcPr>
            <w:tcW w:w="882" w:type="pct"/>
          </w:tcPr>
          <w:p w14:paraId="5CD7928F"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sz w:val="22"/>
                <w:szCs w:val="22"/>
              </w:rPr>
              <w:t>Non-supported</w:t>
            </w:r>
          </w:p>
        </w:tc>
      </w:tr>
      <w:tr w:rsidR="005C4CE5" w:rsidRPr="005C4CE5" w14:paraId="6F4ACD43" w14:textId="77777777" w:rsidTr="002C3D4D">
        <w:trPr>
          <w:trHeight w:val="188"/>
        </w:trPr>
        <w:tc>
          <w:tcPr>
            <w:cnfStyle w:val="001000000000" w:firstRow="0" w:lastRow="0" w:firstColumn="1" w:lastColumn="0" w:oddVBand="0" w:evenVBand="0" w:oddHBand="0" w:evenHBand="0" w:firstRowFirstColumn="0" w:firstRowLastColumn="0" w:lastRowFirstColumn="0" w:lastRowLastColumn="0"/>
            <w:tcW w:w="2666" w:type="pct"/>
          </w:tcPr>
          <w:p w14:paraId="09370CE9" w14:textId="77777777" w:rsidR="008A128D" w:rsidRPr="005C4CE5" w:rsidRDefault="008A128D" w:rsidP="00F0124E">
            <w:pPr>
              <w:widowControl/>
              <w:adjustRightInd w:val="0"/>
              <w:snapToGrid w:val="0"/>
              <w:rPr>
                <w:rFonts w:eastAsia="標楷體"/>
                <w:sz w:val="22"/>
                <w:szCs w:val="22"/>
              </w:rPr>
            </w:pPr>
            <w:r w:rsidRPr="005C4CE5">
              <w:rPr>
                <w:rFonts w:eastAsia="標楷體"/>
                <w:sz w:val="22"/>
                <w:szCs w:val="22"/>
              </w:rPr>
              <w:t>H1b</w:t>
            </w:r>
            <w:r w:rsidRPr="005C4CE5">
              <w:rPr>
                <w:rFonts w:eastAsia="標楷體"/>
                <w:sz w:val="22"/>
                <w:szCs w:val="22"/>
              </w:rPr>
              <w:t>：</w:t>
            </w:r>
            <w:r w:rsidRPr="005C4CE5">
              <w:rPr>
                <w:sz w:val="22"/>
                <w:szCs w:val="22"/>
              </w:rPr>
              <w:t>Price Attribute</w:t>
            </w:r>
            <w:r w:rsidRPr="005C4CE5">
              <w:rPr>
                <w:rFonts w:eastAsia="標楷體"/>
                <w:kern w:val="0"/>
                <w:sz w:val="22"/>
                <w:szCs w:val="22"/>
              </w:rPr>
              <w:t xml:space="preserve">→ </w:t>
            </w:r>
            <w:r w:rsidRPr="005C4CE5">
              <w:rPr>
                <w:sz w:val="22"/>
                <w:szCs w:val="22"/>
              </w:rPr>
              <w:t>Perceived Enjoyment</w:t>
            </w:r>
          </w:p>
        </w:tc>
        <w:tc>
          <w:tcPr>
            <w:tcW w:w="689" w:type="pct"/>
          </w:tcPr>
          <w:p w14:paraId="1FF6F0E8"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0.047</w:t>
            </w:r>
          </w:p>
        </w:tc>
        <w:tc>
          <w:tcPr>
            <w:tcW w:w="762" w:type="pct"/>
          </w:tcPr>
          <w:p w14:paraId="5F84B8D7"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2.790(**)</w:t>
            </w:r>
          </w:p>
        </w:tc>
        <w:tc>
          <w:tcPr>
            <w:tcW w:w="882" w:type="pct"/>
          </w:tcPr>
          <w:p w14:paraId="01B3F1AB"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sz w:val="22"/>
                <w:szCs w:val="22"/>
              </w:rPr>
            </w:pPr>
            <w:r w:rsidRPr="005C4CE5">
              <w:rPr>
                <w:sz w:val="22"/>
                <w:szCs w:val="22"/>
              </w:rPr>
              <w:t>Supported</w:t>
            </w:r>
          </w:p>
        </w:tc>
      </w:tr>
      <w:tr w:rsidR="005C4CE5" w:rsidRPr="005C4CE5" w14:paraId="64630F0E" w14:textId="77777777" w:rsidTr="002C3D4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666" w:type="pct"/>
          </w:tcPr>
          <w:p w14:paraId="23B180A0" w14:textId="77777777" w:rsidR="008A128D" w:rsidRPr="005C4CE5" w:rsidRDefault="008A128D" w:rsidP="00F0124E">
            <w:pPr>
              <w:widowControl/>
              <w:adjustRightInd w:val="0"/>
              <w:snapToGrid w:val="0"/>
              <w:rPr>
                <w:rFonts w:eastAsia="標楷體"/>
                <w:sz w:val="22"/>
                <w:szCs w:val="22"/>
              </w:rPr>
            </w:pPr>
            <w:r w:rsidRPr="005C4CE5">
              <w:rPr>
                <w:rFonts w:eastAsia="標楷體"/>
                <w:sz w:val="22"/>
                <w:szCs w:val="22"/>
              </w:rPr>
              <w:t>H2a</w:t>
            </w:r>
            <w:r w:rsidRPr="005C4CE5">
              <w:rPr>
                <w:rFonts w:eastAsia="標楷體"/>
                <w:sz w:val="22"/>
                <w:szCs w:val="22"/>
              </w:rPr>
              <w:t>：</w:t>
            </w:r>
            <w:r w:rsidRPr="005C4CE5">
              <w:rPr>
                <w:rFonts w:eastAsia="標楷體"/>
                <w:sz w:val="22"/>
                <w:szCs w:val="22"/>
              </w:rPr>
              <w:t xml:space="preserve"> </w:t>
            </w:r>
            <w:r w:rsidRPr="005C4CE5">
              <w:rPr>
                <w:sz w:val="22"/>
                <w:szCs w:val="22"/>
              </w:rPr>
              <w:t xml:space="preserve">Convenience </w:t>
            </w:r>
            <w:r w:rsidRPr="005C4CE5">
              <w:rPr>
                <w:rFonts w:eastAsia="標楷體"/>
                <w:kern w:val="0"/>
                <w:sz w:val="22"/>
                <w:szCs w:val="22"/>
              </w:rPr>
              <w:t xml:space="preserve">→ </w:t>
            </w:r>
            <w:r w:rsidRPr="005C4CE5">
              <w:rPr>
                <w:sz w:val="22"/>
                <w:szCs w:val="22"/>
              </w:rPr>
              <w:t>Perceived Usefulness</w:t>
            </w:r>
          </w:p>
        </w:tc>
        <w:tc>
          <w:tcPr>
            <w:tcW w:w="689" w:type="pct"/>
          </w:tcPr>
          <w:p w14:paraId="6BA0394A"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rFonts w:eastAsia="標楷體"/>
                <w:kern w:val="0"/>
                <w:sz w:val="22"/>
                <w:szCs w:val="22"/>
              </w:rPr>
              <w:t>0.459</w:t>
            </w:r>
          </w:p>
        </w:tc>
        <w:tc>
          <w:tcPr>
            <w:tcW w:w="762" w:type="pct"/>
          </w:tcPr>
          <w:p w14:paraId="7CC2AA70"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rFonts w:eastAsia="標楷體"/>
                <w:kern w:val="0"/>
                <w:sz w:val="22"/>
                <w:szCs w:val="22"/>
              </w:rPr>
              <w:t>26.480(***)</w:t>
            </w:r>
          </w:p>
        </w:tc>
        <w:tc>
          <w:tcPr>
            <w:tcW w:w="882" w:type="pct"/>
          </w:tcPr>
          <w:p w14:paraId="531193E1"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sz w:val="22"/>
                <w:szCs w:val="22"/>
              </w:rPr>
              <w:t>Supported</w:t>
            </w:r>
          </w:p>
        </w:tc>
      </w:tr>
      <w:tr w:rsidR="005C4CE5" w:rsidRPr="005C4CE5" w14:paraId="5BF72DF3" w14:textId="77777777" w:rsidTr="002C3D4D">
        <w:trPr>
          <w:trHeight w:val="188"/>
        </w:trPr>
        <w:tc>
          <w:tcPr>
            <w:cnfStyle w:val="001000000000" w:firstRow="0" w:lastRow="0" w:firstColumn="1" w:lastColumn="0" w:oddVBand="0" w:evenVBand="0" w:oddHBand="0" w:evenHBand="0" w:firstRowFirstColumn="0" w:firstRowLastColumn="0" w:lastRowFirstColumn="0" w:lastRowLastColumn="0"/>
            <w:tcW w:w="2666" w:type="pct"/>
          </w:tcPr>
          <w:p w14:paraId="474570A4" w14:textId="77777777" w:rsidR="008A128D" w:rsidRPr="005C4CE5" w:rsidRDefault="008A128D" w:rsidP="00F0124E">
            <w:pPr>
              <w:widowControl/>
              <w:adjustRightInd w:val="0"/>
              <w:snapToGrid w:val="0"/>
              <w:rPr>
                <w:rFonts w:eastAsia="標楷體"/>
                <w:sz w:val="22"/>
                <w:szCs w:val="22"/>
              </w:rPr>
            </w:pPr>
            <w:r w:rsidRPr="005C4CE5">
              <w:rPr>
                <w:rFonts w:eastAsia="標楷體"/>
                <w:sz w:val="22"/>
                <w:szCs w:val="22"/>
              </w:rPr>
              <w:t>H2b</w:t>
            </w:r>
            <w:r w:rsidRPr="005C4CE5">
              <w:rPr>
                <w:rFonts w:eastAsia="標楷體"/>
                <w:sz w:val="22"/>
                <w:szCs w:val="22"/>
              </w:rPr>
              <w:t>：</w:t>
            </w:r>
            <w:r w:rsidRPr="005C4CE5">
              <w:rPr>
                <w:sz w:val="22"/>
                <w:szCs w:val="22"/>
              </w:rPr>
              <w:t xml:space="preserve">Convenience </w:t>
            </w:r>
            <w:r w:rsidRPr="005C4CE5">
              <w:rPr>
                <w:rFonts w:eastAsia="標楷體"/>
                <w:kern w:val="0"/>
                <w:sz w:val="22"/>
                <w:szCs w:val="22"/>
              </w:rPr>
              <w:t xml:space="preserve">→ </w:t>
            </w:r>
            <w:r w:rsidRPr="005C4CE5">
              <w:rPr>
                <w:sz w:val="22"/>
                <w:szCs w:val="22"/>
              </w:rPr>
              <w:t>Perceived Enjoyment</w:t>
            </w:r>
          </w:p>
        </w:tc>
        <w:tc>
          <w:tcPr>
            <w:tcW w:w="689" w:type="pct"/>
          </w:tcPr>
          <w:p w14:paraId="4DFF1446"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0.016</w:t>
            </w:r>
          </w:p>
        </w:tc>
        <w:tc>
          <w:tcPr>
            <w:tcW w:w="762" w:type="pct"/>
          </w:tcPr>
          <w:p w14:paraId="4DB9B352"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sz w:val="22"/>
                <w:szCs w:val="22"/>
              </w:rPr>
              <w:t>1.1087</w:t>
            </w:r>
          </w:p>
        </w:tc>
        <w:tc>
          <w:tcPr>
            <w:tcW w:w="882" w:type="pct"/>
          </w:tcPr>
          <w:p w14:paraId="68212E39"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sz w:val="22"/>
                <w:szCs w:val="22"/>
              </w:rPr>
              <w:t>Non-supported</w:t>
            </w:r>
          </w:p>
        </w:tc>
      </w:tr>
      <w:tr w:rsidR="005C4CE5" w:rsidRPr="005C4CE5" w14:paraId="4F3C0988" w14:textId="77777777" w:rsidTr="002C3D4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666" w:type="pct"/>
          </w:tcPr>
          <w:p w14:paraId="34AABD09" w14:textId="77777777" w:rsidR="008A128D" w:rsidRPr="005C4CE5" w:rsidRDefault="008A128D" w:rsidP="00F0124E">
            <w:pPr>
              <w:widowControl/>
              <w:adjustRightInd w:val="0"/>
              <w:snapToGrid w:val="0"/>
              <w:rPr>
                <w:rFonts w:eastAsia="標楷體"/>
                <w:sz w:val="22"/>
                <w:szCs w:val="22"/>
              </w:rPr>
            </w:pPr>
            <w:r w:rsidRPr="005C4CE5">
              <w:rPr>
                <w:rFonts w:eastAsia="標楷體"/>
                <w:sz w:val="22"/>
                <w:szCs w:val="22"/>
              </w:rPr>
              <w:t>H3a</w:t>
            </w:r>
            <w:r w:rsidRPr="005C4CE5">
              <w:rPr>
                <w:rFonts w:eastAsia="標楷體"/>
                <w:sz w:val="22"/>
                <w:szCs w:val="22"/>
              </w:rPr>
              <w:t>：</w:t>
            </w:r>
            <w:r w:rsidRPr="005C4CE5">
              <w:rPr>
                <w:sz w:val="22"/>
                <w:szCs w:val="22"/>
              </w:rPr>
              <w:t>Visual Appeal</w:t>
            </w:r>
            <w:r w:rsidRPr="005C4CE5">
              <w:rPr>
                <w:rFonts w:eastAsia="標楷體"/>
                <w:kern w:val="0"/>
                <w:sz w:val="22"/>
                <w:szCs w:val="22"/>
              </w:rPr>
              <w:t xml:space="preserve">→ </w:t>
            </w:r>
            <w:r w:rsidRPr="005C4CE5">
              <w:rPr>
                <w:sz w:val="22"/>
                <w:szCs w:val="22"/>
              </w:rPr>
              <w:t>Perceived Usefulness</w:t>
            </w:r>
          </w:p>
        </w:tc>
        <w:tc>
          <w:tcPr>
            <w:tcW w:w="689" w:type="pct"/>
          </w:tcPr>
          <w:p w14:paraId="1522E27B"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rFonts w:eastAsia="標楷體"/>
                <w:kern w:val="0"/>
                <w:sz w:val="22"/>
                <w:szCs w:val="22"/>
              </w:rPr>
              <w:t>0.089</w:t>
            </w:r>
          </w:p>
        </w:tc>
        <w:tc>
          <w:tcPr>
            <w:tcW w:w="762" w:type="pct"/>
          </w:tcPr>
          <w:p w14:paraId="765744D9"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rFonts w:eastAsia="標楷體"/>
                <w:kern w:val="0"/>
                <w:sz w:val="22"/>
                <w:szCs w:val="22"/>
              </w:rPr>
              <w:t>4.030(***)</w:t>
            </w:r>
          </w:p>
        </w:tc>
        <w:tc>
          <w:tcPr>
            <w:tcW w:w="882" w:type="pct"/>
          </w:tcPr>
          <w:p w14:paraId="0CF93391"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sz w:val="22"/>
                <w:szCs w:val="22"/>
              </w:rPr>
            </w:pPr>
            <w:r w:rsidRPr="005C4CE5">
              <w:rPr>
                <w:sz w:val="22"/>
                <w:szCs w:val="22"/>
              </w:rPr>
              <w:t>Supported</w:t>
            </w:r>
          </w:p>
        </w:tc>
      </w:tr>
      <w:tr w:rsidR="005C4CE5" w:rsidRPr="005C4CE5" w14:paraId="340FA4AA" w14:textId="77777777" w:rsidTr="002C3D4D">
        <w:trPr>
          <w:trHeight w:val="188"/>
        </w:trPr>
        <w:tc>
          <w:tcPr>
            <w:cnfStyle w:val="001000000000" w:firstRow="0" w:lastRow="0" w:firstColumn="1" w:lastColumn="0" w:oddVBand="0" w:evenVBand="0" w:oddHBand="0" w:evenHBand="0" w:firstRowFirstColumn="0" w:firstRowLastColumn="0" w:lastRowFirstColumn="0" w:lastRowLastColumn="0"/>
            <w:tcW w:w="2666" w:type="pct"/>
          </w:tcPr>
          <w:p w14:paraId="4D4687AA" w14:textId="77777777" w:rsidR="008A128D" w:rsidRPr="005C4CE5" w:rsidRDefault="008A128D" w:rsidP="00F0124E">
            <w:pPr>
              <w:widowControl/>
              <w:adjustRightInd w:val="0"/>
              <w:snapToGrid w:val="0"/>
              <w:rPr>
                <w:rFonts w:eastAsia="標楷體"/>
                <w:sz w:val="22"/>
                <w:szCs w:val="22"/>
              </w:rPr>
            </w:pPr>
            <w:r w:rsidRPr="005C4CE5">
              <w:rPr>
                <w:rFonts w:eastAsia="標楷體"/>
                <w:sz w:val="22"/>
                <w:szCs w:val="22"/>
              </w:rPr>
              <w:t>H3b</w:t>
            </w:r>
            <w:r w:rsidRPr="005C4CE5">
              <w:rPr>
                <w:rFonts w:eastAsia="標楷體"/>
                <w:sz w:val="22"/>
                <w:szCs w:val="22"/>
              </w:rPr>
              <w:t>：</w:t>
            </w:r>
            <w:r w:rsidRPr="005C4CE5">
              <w:rPr>
                <w:sz w:val="22"/>
                <w:szCs w:val="22"/>
              </w:rPr>
              <w:t>Visual Appeal</w:t>
            </w:r>
            <w:r w:rsidRPr="005C4CE5">
              <w:rPr>
                <w:rFonts w:eastAsia="標楷體"/>
                <w:kern w:val="0"/>
                <w:sz w:val="22"/>
                <w:szCs w:val="22"/>
              </w:rPr>
              <w:t xml:space="preserve">→ </w:t>
            </w:r>
            <w:r w:rsidRPr="005C4CE5">
              <w:rPr>
                <w:sz w:val="22"/>
                <w:szCs w:val="22"/>
              </w:rPr>
              <w:t>Perceived Enjoyment</w:t>
            </w:r>
          </w:p>
        </w:tc>
        <w:tc>
          <w:tcPr>
            <w:tcW w:w="689" w:type="pct"/>
          </w:tcPr>
          <w:p w14:paraId="25CF55C2"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0.235</w:t>
            </w:r>
          </w:p>
        </w:tc>
        <w:tc>
          <w:tcPr>
            <w:tcW w:w="762" w:type="pct"/>
          </w:tcPr>
          <w:p w14:paraId="1E19B484"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11.433(***)</w:t>
            </w:r>
          </w:p>
        </w:tc>
        <w:tc>
          <w:tcPr>
            <w:tcW w:w="882" w:type="pct"/>
          </w:tcPr>
          <w:p w14:paraId="5B2EF8E7"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sz w:val="22"/>
                <w:szCs w:val="22"/>
              </w:rPr>
            </w:pPr>
            <w:r w:rsidRPr="005C4CE5">
              <w:rPr>
                <w:sz w:val="22"/>
                <w:szCs w:val="22"/>
              </w:rPr>
              <w:t>Supported</w:t>
            </w:r>
          </w:p>
        </w:tc>
      </w:tr>
      <w:tr w:rsidR="005C4CE5" w:rsidRPr="005C4CE5" w14:paraId="5CA84E5F" w14:textId="77777777" w:rsidTr="002C3D4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666" w:type="pct"/>
          </w:tcPr>
          <w:p w14:paraId="572CD311" w14:textId="297C5B19" w:rsidR="008A128D" w:rsidRPr="005C4CE5" w:rsidRDefault="008A128D" w:rsidP="00F0124E">
            <w:pPr>
              <w:widowControl/>
              <w:adjustRightInd w:val="0"/>
              <w:snapToGrid w:val="0"/>
              <w:rPr>
                <w:rFonts w:eastAsia="標楷體"/>
                <w:sz w:val="22"/>
                <w:szCs w:val="22"/>
              </w:rPr>
            </w:pPr>
            <w:r w:rsidRPr="005C4CE5">
              <w:rPr>
                <w:rFonts w:eastAsia="標楷體"/>
                <w:sz w:val="22"/>
                <w:szCs w:val="22"/>
              </w:rPr>
              <w:t>H4a</w:t>
            </w:r>
            <w:r w:rsidRPr="005C4CE5">
              <w:rPr>
                <w:rFonts w:eastAsia="標楷體"/>
                <w:sz w:val="22"/>
                <w:szCs w:val="22"/>
              </w:rPr>
              <w:t>：</w:t>
            </w:r>
            <w:r w:rsidRPr="005C4CE5">
              <w:rPr>
                <w:sz w:val="22"/>
                <w:szCs w:val="22"/>
              </w:rPr>
              <w:t xml:space="preserve">Social Influence </w:t>
            </w:r>
            <w:r w:rsidRPr="005C4CE5">
              <w:rPr>
                <w:rFonts w:eastAsia="標楷體"/>
                <w:kern w:val="0"/>
                <w:sz w:val="22"/>
                <w:szCs w:val="22"/>
              </w:rPr>
              <w:t>→</w:t>
            </w:r>
            <w:r w:rsidRPr="005C4CE5">
              <w:rPr>
                <w:sz w:val="22"/>
                <w:szCs w:val="22"/>
              </w:rPr>
              <w:t>Perceived Usefulness</w:t>
            </w:r>
          </w:p>
        </w:tc>
        <w:tc>
          <w:tcPr>
            <w:tcW w:w="689" w:type="pct"/>
          </w:tcPr>
          <w:p w14:paraId="6DAA0DB0"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rFonts w:eastAsia="標楷體"/>
                <w:kern w:val="0"/>
                <w:sz w:val="22"/>
                <w:szCs w:val="22"/>
              </w:rPr>
              <w:t>0.158</w:t>
            </w:r>
          </w:p>
        </w:tc>
        <w:tc>
          <w:tcPr>
            <w:tcW w:w="762" w:type="pct"/>
          </w:tcPr>
          <w:p w14:paraId="2FDC02F6"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rFonts w:eastAsia="標楷體"/>
                <w:kern w:val="0"/>
                <w:sz w:val="22"/>
                <w:szCs w:val="22"/>
              </w:rPr>
              <w:t>10.732(***)</w:t>
            </w:r>
          </w:p>
        </w:tc>
        <w:tc>
          <w:tcPr>
            <w:tcW w:w="882" w:type="pct"/>
          </w:tcPr>
          <w:p w14:paraId="266A721B"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sz w:val="22"/>
                <w:szCs w:val="22"/>
              </w:rPr>
            </w:pPr>
            <w:r w:rsidRPr="005C4CE5">
              <w:rPr>
                <w:sz w:val="22"/>
                <w:szCs w:val="22"/>
              </w:rPr>
              <w:t>Supported</w:t>
            </w:r>
          </w:p>
        </w:tc>
      </w:tr>
      <w:tr w:rsidR="005C4CE5" w:rsidRPr="005C4CE5" w14:paraId="39B52847" w14:textId="77777777" w:rsidTr="002C3D4D">
        <w:trPr>
          <w:trHeight w:val="188"/>
        </w:trPr>
        <w:tc>
          <w:tcPr>
            <w:cnfStyle w:val="001000000000" w:firstRow="0" w:lastRow="0" w:firstColumn="1" w:lastColumn="0" w:oddVBand="0" w:evenVBand="0" w:oddHBand="0" w:evenHBand="0" w:firstRowFirstColumn="0" w:firstRowLastColumn="0" w:lastRowFirstColumn="0" w:lastRowLastColumn="0"/>
            <w:tcW w:w="2666" w:type="pct"/>
          </w:tcPr>
          <w:p w14:paraId="3FD3872D" w14:textId="5F352B45" w:rsidR="008A128D" w:rsidRPr="005C4CE5" w:rsidRDefault="008A128D" w:rsidP="00F0124E">
            <w:pPr>
              <w:widowControl/>
              <w:adjustRightInd w:val="0"/>
              <w:snapToGrid w:val="0"/>
              <w:ind w:leftChars="1" w:left="678" w:hangingChars="307" w:hanging="676"/>
              <w:rPr>
                <w:rFonts w:eastAsia="標楷體"/>
                <w:sz w:val="22"/>
                <w:szCs w:val="22"/>
              </w:rPr>
            </w:pPr>
            <w:r w:rsidRPr="005C4CE5">
              <w:rPr>
                <w:rFonts w:eastAsia="標楷體"/>
                <w:sz w:val="22"/>
                <w:szCs w:val="22"/>
              </w:rPr>
              <w:t>H4b</w:t>
            </w:r>
            <w:r w:rsidR="008E5050" w:rsidRPr="005C4CE5">
              <w:rPr>
                <w:rFonts w:eastAsia="標楷體"/>
                <w:sz w:val="22"/>
                <w:szCs w:val="22"/>
              </w:rPr>
              <w:t>：</w:t>
            </w:r>
            <w:r w:rsidRPr="005C4CE5">
              <w:rPr>
                <w:sz w:val="22"/>
                <w:szCs w:val="22"/>
              </w:rPr>
              <w:t xml:space="preserve">Social Influence </w:t>
            </w:r>
            <w:r w:rsidRPr="005C4CE5">
              <w:rPr>
                <w:rFonts w:eastAsia="標楷體"/>
                <w:kern w:val="0"/>
                <w:sz w:val="22"/>
                <w:szCs w:val="22"/>
              </w:rPr>
              <w:t>→</w:t>
            </w:r>
            <w:r w:rsidRPr="005C4CE5">
              <w:rPr>
                <w:sz w:val="22"/>
                <w:szCs w:val="22"/>
              </w:rPr>
              <w:t>Perceived Enjoyment</w:t>
            </w:r>
          </w:p>
        </w:tc>
        <w:tc>
          <w:tcPr>
            <w:tcW w:w="689" w:type="pct"/>
          </w:tcPr>
          <w:p w14:paraId="30F59C12"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0.233</w:t>
            </w:r>
          </w:p>
        </w:tc>
        <w:tc>
          <w:tcPr>
            <w:tcW w:w="762" w:type="pct"/>
          </w:tcPr>
          <w:p w14:paraId="59712665"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13.435(***)</w:t>
            </w:r>
          </w:p>
        </w:tc>
        <w:tc>
          <w:tcPr>
            <w:tcW w:w="882" w:type="pct"/>
          </w:tcPr>
          <w:p w14:paraId="64DAD1F2"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sz w:val="22"/>
                <w:szCs w:val="22"/>
              </w:rPr>
              <w:t>Supported</w:t>
            </w:r>
          </w:p>
        </w:tc>
      </w:tr>
      <w:tr w:rsidR="005C4CE5" w:rsidRPr="005C4CE5" w14:paraId="69B408B5" w14:textId="77777777" w:rsidTr="002C3D4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666" w:type="pct"/>
          </w:tcPr>
          <w:p w14:paraId="75D6ECD4" w14:textId="77777777" w:rsidR="008A128D" w:rsidRPr="005C4CE5" w:rsidRDefault="008A128D" w:rsidP="00F0124E">
            <w:pPr>
              <w:widowControl/>
              <w:adjustRightInd w:val="0"/>
              <w:snapToGrid w:val="0"/>
              <w:rPr>
                <w:rFonts w:eastAsia="標楷體"/>
                <w:sz w:val="22"/>
                <w:szCs w:val="22"/>
              </w:rPr>
            </w:pPr>
            <w:r w:rsidRPr="005C4CE5">
              <w:rPr>
                <w:rFonts w:eastAsia="標楷體"/>
                <w:sz w:val="22"/>
                <w:szCs w:val="22"/>
              </w:rPr>
              <w:t>H5a</w:t>
            </w:r>
            <w:r w:rsidRPr="005C4CE5">
              <w:rPr>
                <w:rFonts w:eastAsia="標楷體"/>
                <w:sz w:val="22"/>
                <w:szCs w:val="22"/>
              </w:rPr>
              <w:t>：</w:t>
            </w:r>
            <w:r w:rsidRPr="005C4CE5">
              <w:rPr>
                <w:sz w:val="22"/>
                <w:szCs w:val="22"/>
              </w:rPr>
              <w:t>Vendor Creativity</w:t>
            </w:r>
            <w:r w:rsidRPr="005C4CE5">
              <w:rPr>
                <w:rFonts w:eastAsia="標楷體"/>
                <w:kern w:val="0"/>
                <w:sz w:val="22"/>
                <w:szCs w:val="22"/>
              </w:rPr>
              <w:t xml:space="preserve">→ </w:t>
            </w:r>
            <w:r w:rsidRPr="005C4CE5">
              <w:rPr>
                <w:sz w:val="22"/>
                <w:szCs w:val="22"/>
              </w:rPr>
              <w:t>Perceived Usefulness</w:t>
            </w:r>
          </w:p>
        </w:tc>
        <w:tc>
          <w:tcPr>
            <w:tcW w:w="689" w:type="pct"/>
          </w:tcPr>
          <w:p w14:paraId="51487454"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sz w:val="22"/>
                <w:szCs w:val="22"/>
              </w:rPr>
            </w:pPr>
            <w:r w:rsidRPr="005C4CE5">
              <w:rPr>
                <w:rFonts w:eastAsia="標楷體"/>
                <w:sz w:val="22"/>
                <w:szCs w:val="22"/>
              </w:rPr>
              <w:t>0.187</w:t>
            </w:r>
          </w:p>
        </w:tc>
        <w:tc>
          <w:tcPr>
            <w:tcW w:w="762" w:type="pct"/>
          </w:tcPr>
          <w:p w14:paraId="63A3A955"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sz w:val="22"/>
                <w:szCs w:val="22"/>
              </w:rPr>
            </w:pPr>
            <w:r w:rsidRPr="005C4CE5">
              <w:rPr>
                <w:rFonts w:eastAsia="標楷體"/>
                <w:kern w:val="0"/>
                <w:sz w:val="22"/>
                <w:szCs w:val="22"/>
              </w:rPr>
              <w:t>8.300(***)</w:t>
            </w:r>
          </w:p>
        </w:tc>
        <w:tc>
          <w:tcPr>
            <w:tcW w:w="882" w:type="pct"/>
          </w:tcPr>
          <w:p w14:paraId="18A41486" w14:textId="77777777" w:rsidR="008A128D" w:rsidRPr="005C4CE5" w:rsidRDefault="008A128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sz w:val="22"/>
                <w:szCs w:val="22"/>
              </w:rPr>
              <w:t>Supported</w:t>
            </w:r>
          </w:p>
        </w:tc>
      </w:tr>
      <w:tr w:rsidR="005C4CE5" w:rsidRPr="005C4CE5" w14:paraId="5AC89057" w14:textId="77777777" w:rsidTr="002C3D4D">
        <w:trPr>
          <w:trHeight w:val="188"/>
        </w:trPr>
        <w:tc>
          <w:tcPr>
            <w:cnfStyle w:val="001000000000" w:firstRow="0" w:lastRow="0" w:firstColumn="1" w:lastColumn="0" w:oddVBand="0" w:evenVBand="0" w:oddHBand="0" w:evenHBand="0" w:firstRowFirstColumn="0" w:firstRowLastColumn="0" w:lastRowFirstColumn="0" w:lastRowLastColumn="0"/>
            <w:tcW w:w="2666" w:type="pct"/>
          </w:tcPr>
          <w:p w14:paraId="3ABEF227" w14:textId="77777777" w:rsidR="008A128D" w:rsidRPr="005C4CE5" w:rsidRDefault="008A128D" w:rsidP="00F0124E">
            <w:pPr>
              <w:widowControl/>
              <w:adjustRightInd w:val="0"/>
              <w:snapToGrid w:val="0"/>
              <w:ind w:leftChars="1" w:left="678" w:hangingChars="307" w:hanging="676"/>
              <w:rPr>
                <w:rFonts w:eastAsia="標楷體"/>
                <w:sz w:val="22"/>
                <w:szCs w:val="22"/>
              </w:rPr>
            </w:pPr>
            <w:r w:rsidRPr="005C4CE5">
              <w:rPr>
                <w:rFonts w:eastAsia="標楷體"/>
                <w:sz w:val="22"/>
                <w:szCs w:val="22"/>
              </w:rPr>
              <w:t>H5b</w:t>
            </w:r>
            <w:r w:rsidRPr="005C4CE5">
              <w:rPr>
                <w:rFonts w:eastAsia="標楷體"/>
                <w:sz w:val="22"/>
                <w:szCs w:val="22"/>
              </w:rPr>
              <w:t>：</w:t>
            </w:r>
            <w:r w:rsidRPr="005C4CE5">
              <w:rPr>
                <w:sz w:val="22"/>
                <w:szCs w:val="22"/>
              </w:rPr>
              <w:t xml:space="preserve">Vendor Creativity </w:t>
            </w:r>
            <w:r w:rsidRPr="005C4CE5">
              <w:rPr>
                <w:rFonts w:eastAsia="標楷體"/>
                <w:kern w:val="0"/>
                <w:sz w:val="22"/>
                <w:szCs w:val="22"/>
              </w:rPr>
              <w:t>→</w:t>
            </w:r>
            <w:r w:rsidRPr="005C4CE5">
              <w:rPr>
                <w:sz w:val="22"/>
                <w:szCs w:val="22"/>
              </w:rPr>
              <w:t>Perceived Enjoyment</w:t>
            </w:r>
          </w:p>
        </w:tc>
        <w:tc>
          <w:tcPr>
            <w:tcW w:w="689" w:type="pct"/>
          </w:tcPr>
          <w:p w14:paraId="4A5C994F"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sz w:val="22"/>
                <w:szCs w:val="22"/>
              </w:rPr>
            </w:pPr>
            <w:r w:rsidRPr="005C4CE5">
              <w:rPr>
                <w:rFonts w:eastAsia="標楷體"/>
                <w:sz w:val="22"/>
                <w:szCs w:val="22"/>
              </w:rPr>
              <w:t>0.050</w:t>
            </w:r>
          </w:p>
        </w:tc>
        <w:tc>
          <w:tcPr>
            <w:tcW w:w="762" w:type="pct"/>
          </w:tcPr>
          <w:p w14:paraId="5D724F0D"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sz w:val="22"/>
                <w:szCs w:val="22"/>
              </w:rPr>
            </w:pPr>
            <w:r w:rsidRPr="005C4CE5">
              <w:rPr>
                <w:rFonts w:eastAsia="標楷體"/>
                <w:kern w:val="0"/>
                <w:sz w:val="22"/>
                <w:szCs w:val="22"/>
              </w:rPr>
              <w:t>2.233(**)</w:t>
            </w:r>
          </w:p>
        </w:tc>
        <w:tc>
          <w:tcPr>
            <w:tcW w:w="882" w:type="pct"/>
          </w:tcPr>
          <w:p w14:paraId="054FA062" w14:textId="77777777" w:rsidR="008A128D" w:rsidRPr="005C4CE5" w:rsidRDefault="008A128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sz w:val="22"/>
                <w:szCs w:val="22"/>
              </w:rPr>
              <w:t>Supported</w:t>
            </w:r>
          </w:p>
        </w:tc>
      </w:tr>
    </w:tbl>
    <w:p w14:paraId="3DDB1B1F" w14:textId="6955BD95" w:rsidR="002C3D4D" w:rsidRPr="005C4CE5" w:rsidRDefault="002C3D4D" w:rsidP="00F0124E">
      <w:pPr>
        <w:pStyle w:val="Web"/>
        <w:shd w:val="clear" w:color="auto" w:fill="FFFFFF"/>
        <w:spacing w:beforeLines="50" w:before="164" w:beforeAutospacing="0" w:after="0" w:afterAutospacing="0"/>
        <w:jc w:val="center"/>
        <w:rPr>
          <w:rFonts w:ascii="Times New Roman" w:eastAsia="新細明體" w:hAnsi="Times New Roman" w:cs="Times New Roman"/>
          <w:szCs w:val="20"/>
        </w:rPr>
      </w:pPr>
      <w:r w:rsidRPr="005C4CE5">
        <w:rPr>
          <w:rFonts w:ascii="Times New Roman" w:eastAsia="新細明體" w:hAnsi="Times New Roman" w:cs="Times New Roman"/>
          <w:b/>
          <w:bCs/>
          <w:szCs w:val="20"/>
        </w:rPr>
        <w:lastRenderedPageBreak/>
        <w:t xml:space="preserve">Table </w:t>
      </w:r>
      <w:r w:rsidRPr="005C4CE5">
        <w:rPr>
          <w:rFonts w:ascii="Times New Roman" w:eastAsia="新細明體" w:hAnsi="Times New Roman" w:cs="Times New Roman" w:hint="eastAsia"/>
          <w:b/>
          <w:bCs/>
          <w:szCs w:val="20"/>
        </w:rPr>
        <w:t>4</w:t>
      </w:r>
      <w:r w:rsidRPr="005C4CE5">
        <w:rPr>
          <w:rFonts w:ascii="Times New Roman" w:eastAsia="新細明體" w:hAnsi="Times New Roman" w:cs="Times New Roman"/>
          <w:b/>
          <w:bCs/>
          <w:szCs w:val="20"/>
        </w:rPr>
        <w:t xml:space="preserve">. </w:t>
      </w:r>
      <w:r w:rsidRPr="005C4CE5">
        <w:rPr>
          <w:rFonts w:ascii="Times New Roman" w:eastAsia="新細明體" w:hAnsi="Times New Roman" w:cs="Times New Roman"/>
          <w:szCs w:val="20"/>
        </w:rPr>
        <w:t>Tests of Hypothesized Relationships</w:t>
      </w:r>
      <w:r>
        <w:rPr>
          <w:rFonts w:ascii="Times New Roman" w:eastAsia="新細明體" w:hAnsi="Times New Roman" w:cs="Times New Roman"/>
          <w:szCs w:val="20"/>
        </w:rPr>
        <w:t xml:space="preserve"> (cont</w:t>
      </w:r>
      <w:r>
        <w:rPr>
          <w:rFonts w:ascii="Times New Roman" w:eastAsia="新細明體" w:hAnsi="Times New Roman" w:cs="Times New Roman" w:hint="eastAsia"/>
          <w:szCs w:val="20"/>
        </w:rPr>
        <w:t>.)</w:t>
      </w:r>
    </w:p>
    <w:tbl>
      <w:tblPr>
        <w:tblStyle w:val="22"/>
        <w:tblW w:w="5104" w:type="pct"/>
        <w:tblLook w:val="04A0" w:firstRow="1" w:lastRow="0" w:firstColumn="1" w:lastColumn="0" w:noHBand="0" w:noVBand="1"/>
      </w:tblPr>
      <w:tblGrid>
        <w:gridCol w:w="4639"/>
        <w:gridCol w:w="1198"/>
        <w:gridCol w:w="1326"/>
        <w:gridCol w:w="1536"/>
      </w:tblGrid>
      <w:tr w:rsidR="002C3D4D" w:rsidRPr="005C4CE5" w14:paraId="20DD774A" w14:textId="77777777" w:rsidTr="007257A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66" w:type="pct"/>
          </w:tcPr>
          <w:p w14:paraId="19AC384D" w14:textId="77777777" w:rsidR="002C3D4D" w:rsidRPr="005C4CE5" w:rsidRDefault="002C3D4D" w:rsidP="00F0124E">
            <w:pPr>
              <w:widowControl/>
              <w:autoSpaceDE w:val="0"/>
              <w:autoSpaceDN w:val="0"/>
              <w:adjustRightInd w:val="0"/>
              <w:snapToGrid w:val="0"/>
              <w:spacing w:line="220" w:lineRule="exact"/>
              <w:jc w:val="center"/>
              <w:rPr>
                <w:b w:val="0"/>
                <w:sz w:val="22"/>
                <w:szCs w:val="22"/>
              </w:rPr>
            </w:pPr>
            <w:r w:rsidRPr="005C4CE5">
              <w:rPr>
                <w:rFonts w:eastAsia="標楷體"/>
                <w:sz w:val="22"/>
                <w:szCs w:val="22"/>
              </w:rPr>
              <w:t>Hypothesis</w:t>
            </w:r>
          </w:p>
        </w:tc>
        <w:tc>
          <w:tcPr>
            <w:tcW w:w="689" w:type="pct"/>
          </w:tcPr>
          <w:p w14:paraId="7EF892BF" w14:textId="77777777" w:rsidR="002C3D4D" w:rsidRPr="005C4CE5" w:rsidRDefault="002C3D4D" w:rsidP="00F0124E">
            <w:pPr>
              <w:widowControl/>
              <w:autoSpaceDE w:val="0"/>
              <w:autoSpaceDN w:val="0"/>
              <w:adjustRightInd w:val="0"/>
              <w:snapToGrid w:val="0"/>
              <w:spacing w:line="220" w:lineRule="exact"/>
              <w:ind w:leftChars="-45" w:left="-108" w:firstLineChars="18" w:firstLine="4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C4CE5">
              <w:rPr>
                <w:rFonts w:eastAsia="標楷體"/>
                <w:sz w:val="22"/>
                <w:szCs w:val="22"/>
              </w:rPr>
              <w:t>Path Coefficient</w:t>
            </w:r>
          </w:p>
        </w:tc>
        <w:tc>
          <w:tcPr>
            <w:tcW w:w="762" w:type="pct"/>
          </w:tcPr>
          <w:p w14:paraId="2122B31B" w14:textId="77777777" w:rsidR="002C3D4D" w:rsidRPr="005C4CE5" w:rsidRDefault="002C3D4D" w:rsidP="00F0124E">
            <w:pPr>
              <w:widowControl/>
              <w:autoSpaceDE w:val="0"/>
              <w:autoSpaceDN w:val="0"/>
              <w:adjustRightInd w:val="0"/>
              <w:snapToGrid w:val="0"/>
              <w:spacing w:line="220" w:lineRule="exact"/>
              <w:jc w:val="center"/>
              <w:cnfStyle w:val="100000000000" w:firstRow="1" w:lastRow="0" w:firstColumn="0" w:lastColumn="0" w:oddVBand="0" w:evenVBand="0" w:oddHBand="0" w:evenHBand="0" w:firstRowFirstColumn="0" w:firstRowLastColumn="0" w:lastRowFirstColumn="0" w:lastRowLastColumn="0"/>
              <w:rPr>
                <w:rFonts w:eastAsia="標楷體"/>
                <w:sz w:val="22"/>
                <w:szCs w:val="22"/>
              </w:rPr>
            </w:pPr>
            <w:r w:rsidRPr="005C4CE5">
              <w:rPr>
                <w:rFonts w:eastAsia="標楷體"/>
                <w:sz w:val="22"/>
                <w:szCs w:val="22"/>
              </w:rPr>
              <w:t>t-value</w:t>
            </w:r>
          </w:p>
        </w:tc>
        <w:tc>
          <w:tcPr>
            <w:tcW w:w="882" w:type="pct"/>
          </w:tcPr>
          <w:p w14:paraId="4B3DE741" w14:textId="77777777" w:rsidR="002C3D4D" w:rsidRPr="005C4CE5" w:rsidRDefault="002C3D4D" w:rsidP="00F0124E">
            <w:pPr>
              <w:widowControl/>
              <w:autoSpaceDE w:val="0"/>
              <w:autoSpaceDN w:val="0"/>
              <w:adjustRightInd w:val="0"/>
              <w:snapToGrid w:val="0"/>
              <w:spacing w:line="220" w:lineRule="exact"/>
              <w:ind w:firstLineChars="4" w:firstLine="9"/>
              <w:jc w:val="center"/>
              <w:cnfStyle w:val="100000000000" w:firstRow="1" w:lastRow="0" w:firstColumn="0" w:lastColumn="0" w:oddVBand="0" w:evenVBand="0" w:oddHBand="0" w:evenHBand="0" w:firstRowFirstColumn="0" w:firstRowLastColumn="0" w:lastRowFirstColumn="0" w:lastRowLastColumn="0"/>
              <w:rPr>
                <w:rFonts w:eastAsia="標楷體"/>
                <w:sz w:val="22"/>
                <w:szCs w:val="22"/>
              </w:rPr>
            </w:pPr>
            <w:r w:rsidRPr="005C4CE5">
              <w:rPr>
                <w:rFonts w:eastAsia="標楷體"/>
                <w:sz w:val="22"/>
                <w:szCs w:val="22"/>
              </w:rPr>
              <w:t>Decision</w:t>
            </w:r>
          </w:p>
        </w:tc>
      </w:tr>
      <w:tr w:rsidR="002C3D4D" w:rsidRPr="005C4CE5" w14:paraId="252D3373" w14:textId="77777777" w:rsidTr="002C3D4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666" w:type="pct"/>
          </w:tcPr>
          <w:p w14:paraId="1F329392" w14:textId="77777777" w:rsidR="002C3D4D" w:rsidRPr="005C4CE5" w:rsidRDefault="002C3D4D" w:rsidP="00F0124E">
            <w:pPr>
              <w:widowControl/>
              <w:adjustRightInd w:val="0"/>
              <w:snapToGrid w:val="0"/>
              <w:ind w:left="493" w:hangingChars="224" w:hanging="493"/>
              <w:rPr>
                <w:rFonts w:eastAsia="標楷體"/>
                <w:sz w:val="22"/>
                <w:szCs w:val="22"/>
              </w:rPr>
            </w:pPr>
            <w:r w:rsidRPr="005C4CE5">
              <w:rPr>
                <w:rFonts w:eastAsia="標楷體"/>
                <w:sz w:val="22"/>
                <w:szCs w:val="22"/>
              </w:rPr>
              <w:t>H6</w:t>
            </w:r>
            <w:r w:rsidRPr="005C4CE5">
              <w:rPr>
                <w:rFonts w:eastAsia="標楷體"/>
                <w:sz w:val="22"/>
                <w:szCs w:val="22"/>
              </w:rPr>
              <w:t>：</w:t>
            </w:r>
            <w:r w:rsidRPr="005C4CE5">
              <w:rPr>
                <w:sz w:val="22"/>
                <w:szCs w:val="22"/>
              </w:rPr>
              <w:t>Impulse Buying Tendency</w:t>
            </w:r>
            <w:r w:rsidRPr="005C4CE5">
              <w:rPr>
                <w:rFonts w:eastAsia="標楷體"/>
                <w:kern w:val="0"/>
                <w:sz w:val="22"/>
                <w:szCs w:val="22"/>
              </w:rPr>
              <w:t xml:space="preserve">→ </w:t>
            </w:r>
            <w:r w:rsidRPr="005C4CE5">
              <w:rPr>
                <w:sz w:val="22"/>
                <w:szCs w:val="22"/>
              </w:rPr>
              <w:t>Urge to Buy Impulsively</w:t>
            </w:r>
          </w:p>
        </w:tc>
        <w:tc>
          <w:tcPr>
            <w:tcW w:w="689" w:type="pct"/>
          </w:tcPr>
          <w:p w14:paraId="7254186F" w14:textId="77777777" w:rsidR="002C3D4D" w:rsidRPr="005C4CE5" w:rsidRDefault="002C3D4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sz w:val="22"/>
                <w:szCs w:val="22"/>
              </w:rPr>
            </w:pPr>
            <w:r w:rsidRPr="005C4CE5">
              <w:rPr>
                <w:rFonts w:eastAsia="標楷體"/>
                <w:sz w:val="22"/>
                <w:szCs w:val="22"/>
              </w:rPr>
              <w:t>0.728</w:t>
            </w:r>
          </w:p>
        </w:tc>
        <w:tc>
          <w:tcPr>
            <w:tcW w:w="762" w:type="pct"/>
          </w:tcPr>
          <w:p w14:paraId="1F3A56B5" w14:textId="77777777" w:rsidR="002C3D4D" w:rsidRPr="005C4CE5" w:rsidRDefault="002C3D4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sz w:val="22"/>
                <w:szCs w:val="22"/>
              </w:rPr>
            </w:pPr>
            <w:r w:rsidRPr="005C4CE5">
              <w:rPr>
                <w:rFonts w:eastAsia="標楷體"/>
                <w:kern w:val="0"/>
                <w:sz w:val="22"/>
                <w:szCs w:val="22"/>
              </w:rPr>
              <w:t>55.083(***)</w:t>
            </w:r>
          </w:p>
        </w:tc>
        <w:tc>
          <w:tcPr>
            <w:tcW w:w="882" w:type="pct"/>
          </w:tcPr>
          <w:p w14:paraId="1C1D2550" w14:textId="77777777" w:rsidR="002C3D4D" w:rsidRPr="005C4CE5" w:rsidRDefault="002C3D4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sz w:val="22"/>
                <w:szCs w:val="22"/>
              </w:rPr>
              <w:t>Supported</w:t>
            </w:r>
          </w:p>
        </w:tc>
      </w:tr>
      <w:tr w:rsidR="002C3D4D" w:rsidRPr="005C4CE5" w14:paraId="5A09D067" w14:textId="77777777" w:rsidTr="002C3D4D">
        <w:trPr>
          <w:trHeight w:val="188"/>
        </w:trPr>
        <w:tc>
          <w:tcPr>
            <w:cnfStyle w:val="001000000000" w:firstRow="0" w:lastRow="0" w:firstColumn="1" w:lastColumn="0" w:oddVBand="0" w:evenVBand="0" w:oddHBand="0" w:evenHBand="0" w:firstRowFirstColumn="0" w:firstRowLastColumn="0" w:lastRowFirstColumn="0" w:lastRowLastColumn="0"/>
            <w:tcW w:w="2666" w:type="pct"/>
          </w:tcPr>
          <w:p w14:paraId="521B7DE5" w14:textId="77777777" w:rsidR="002C3D4D" w:rsidRPr="005C4CE5" w:rsidRDefault="002C3D4D" w:rsidP="00F0124E">
            <w:pPr>
              <w:widowControl/>
              <w:adjustRightInd w:val="0"/>
              <w:snapToGrid w:val="0"/>
              <w:ind w:left="493" w:hangingChars="224" w:hanging="493"/>
              <w:rPr>
                <w:rFonts w:eastAsia="標楷體"/>
                <w:sz w:val="22"/>
                <w:szCs w:val="22"/>
              </w:rPr>
            </w:pPr>
            <w:r w:rsidRPr="005C4CE5">
              <w:rPr>
                <w:rFonts w:eastAsia="標楷體"/>
                <w:sz w:val="22"/>
                <w:szCs w:val="22"/>
              </w:rPr>
              <w:t>H7</w:t>
            </w:r>
            <w:r w:rsidRPr="005C4CE5">
              <w:rPr>
                <w:rFonts w:eastAsia="標楷體"/>
                <w:sz w:val="22"/>
                <w:szCs w:val="22"/>
              </w:rPr>
              <w:t>：</w:t>
            </w:r>
            <w:r w:rsidRPr="005C4CE5">
              <w:rPr>
                <w:sz w:val="22"/>
                <w:szCs w:val="22"/>
              </w:rPr>
              <w:t>Perceived Usefulness</w:t>
            </w:r>
            <w:r w:rsidRPr="005C4CE5">
              <w:rPr>
                <w:rFonts w:eastAsia="標楷體"/>
                <w:kern w:val="0"/>
                <w:sz w:val="22"/>
                <w:szCs w:val="22"/>
              </w:rPr>
              <w:t xml:space="preserve">→ </w:t>
            </w:r>
            <w:r w:rsidRPr="005C4CE5">
              <w:rPr>
                <w:sz w:val="22"/>
                <w:szCs w:val="22"/>
              </w:rPr>
              <w:t>Urge to Buy Impulsively</w:t>
            </w:r>
          </w:p>
        </w:tc>
        <w:tc>
          <w:tcPr>
            <w:tcW w:w="689" w:type="pct"/>
          </w:tcPr>
          <w:p w14:paraId="03B9A019" w14:textId="77777777" w:rsidR="002C3D4D" w:rsidRPr="005C4CE5" w:rsidRDefault="002C3D4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0.016</w:t>
            </w:r>
          </w:p>
        </w:tc>
        <w:tc>
          <w:tcPr>
            <w:tcW w:w="762" w:type="pct"/>
          </w:tcPr>
          <w:p w14:paraId="033F93C3" w14:textId="77777777" w:rsidR="002C3D4D" w:rsidRPr="005C4CE5" w:rsidRDefault="002C3D4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1.255</w:t>
            </w:r>
          </w:p>
        </w:tc>
        <w:tc>
          <w:tcPr>
            <w:tcW w:w="882" w:type="pct"/>
          </w:tcPr>
          <w:p w14:paraId="3914478D" w14:textId="77777777" w:rsidR="002C3D4D" w:rsidRPr="005C4CE5" w:rsidRDefault="002C3D4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sz w:val="22"/>
                <w:szCs w:val="22"/>
              </w:rPr>
              <w:t>Non-supported</w:t>
            </w:r>
          </w:p>
        </w:tc>
      </w:tr>
      <w:tr w:rsidR="002C3D4D" w:rsidRPr="005C4CE5" w14:paraId="0EBE6931" w14:textId="77777777" w:rsidTr="002C3D4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666" w:type="pct"/>
          </w:tcPr>
          <w:p w14:paraId="458CEAA4" w14:textId="77777777" w:rsidR="002C3D4D" w:rsidRPr="005C4CE5" w:rsidRDefault="002C3D4D" w:rsidP="00F0124E">
            <w:pPr>
              <w:widowControl/>
              <w:adjustRightInd w:val="0"/>
              <w:snapToGrid w:val="0"/>
              <w:rPr>
                <w:rFonts w:eastAsia="標楷體"/>
                <w:sz w:val="22"/>
                <w:szCs w:val="22"/>
              </w:rPr>
            </w:pPr>
            <w:r w:rsidRPr="005C4CE5">
              <w:rPr>
                <w:rFonts w:eastAsia="標楷體"/>
                <w:sz w:val="22"/>
                <w:szCs w:val="22"/>
              </w:rPr>
              <w:t>H8</w:t>
            </w:r>
            <w:r w:rsidRPr="005C4CE5">
              <w:rPr>
                <w:rFonts w:eastAsia="標楷體"/>
                <w:sz w:val="22"/>
                <w:szCs w:val="22"/>
              </w:rPr>
              <w:t>：</w:t>
            </w:r>
            <w:r w:rsidRPr="005C4CE5">
              <w:rPr>
                <w:sz w:val="22"/>
                <w:szCs w:val="22"/>
              </w:rPr>
              <w:t>Perceived Usefulness</w:t>
            </w:r>
            <w:r w:rsidRPr="005C4CE5">
              <w:rPr>
                <w:rFonts w:eastAsia="標楷體"/>
                <w:kern w:val="0"/>
                <w:sz w:val="22"/>
                <w:szCs w:val="22"/>
              </w:rPr>
              <w:t xml:space="preserve">→ </w:t>
            </w:r>
            <w:r w:rsidRPr="005C4CE5">
              <w:rPr>
                <w:sz w:val="22"/>
                <w:szCs w:val="22"/>
              </w:rPr>
              <w:t>Perceived Enjoyment</w:t>
            </w:r>
          </w:p>
        </w:tc>
        <w:tc>
          <w:tcPr>
            <w:tcW w:w="689" w:type="pct"/>
          </w:tcPr>
          <w:p w14:paraId="4A126CA5" w14:textId="77777777" w:rsidR="002C3D4D" w:rsidRPr="005C4CE5" w:rsidRDefault="002C3D4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rFonts w:eastAsia="標楷體"/>
                <w:kern w:val="0"/>
                <w:sz w:val="22"/>
                <w:szCs w:val="22"/>
              </w:rPr>
              <w:t>0.372</w:t>
            </w:r>
          </w:p>
        </w:tc>
        <w:tc>
          <w:tcPr>
            <w:tcW w:w="762" w:type="pct"/>
          </w:tcPr>
          <w:p w14:paraId="3FDED254" w14:textId="77777777" w:rsidR="002C3D4D" w:rsidRPr="005C4CE5" w:rsidRDefault="002C3D4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kern w:val="0"/>
                <w:sz w:val="22"/>
                <w:szCs w:val="22"/>
              </w:rPr>
            </w:pPr>
            <w:r w:rsidRPr="005C4CE5">
              <w:rPr>
                <w:rFonts w:eastAsia="標楷體"/>
                <w:kern w:val="0"/>
                <w:sz w:val="22"/>
                <w:szCs w:val="22"/>
              </w:rPr>
              <w:t>16.567(***)</w:t>
            </w:r>
          </w:p>
        </w:tc>
        <w:tc>
          <w:tcPr>
            <w:tcW w:w="882" w:type="pct"/>
          </w:tcPr>
          <w:p w14:paraId="6237B8EE" w14:textId="77777777" w:rsidR="002C3D4D" w:rsidRPr="005C4CE5" w:rsidRDefault="002C3D4D" w:rsidP="00F0124E">
            <w:pPr>
              <w:widowControl/>
              <w:adjustRightInd w:val="0"/>
              <w:snapToGrid w:val="0"/>
              <w:jc w:val="center"/>
              <w:cnfStyle w:val="000000100000" w:firstRow="0" w:lastRow="0" w:firstColumn="0" w:lastColumn="0" w:oddVBand="0" w:evenVBand="0" w:oddHBand="1" w:evenHBand="0" w:firstRowFirstColumn="0" w:firstRowLastColumn="0" w:lastRowFirstColumn="0" w:lastRowLastColumn="0"/>
              <w:rPr>
                <w:rFonts w:eastAsia="標楷體"/>
                <w:sz w:val="22"/>
                <w:szCs w:val="22"/>
              </w:rPr>
            </w:pPr>
            <w:r w:rsidRPr="005C4CE5">
              <w:rPr>
                <w:sz w:val="22"/>
                <w:szCs w:val="22"/>
              </w:rPr>
              <w:t>Supported</w:t>
            </w:r>
          </w:p>
        </w:tc>
      </w:tr>
      <w:tr w:rsidR="002C3D4D" w:rsidRPr="005C4CE5" w14:paraId="3D6AE833" w14:textId="77777777" w:rsidTr="002C3D4D">
        <w:trPr>
          <w:trHeight w:val="188"/>
        </w:trPr>
        <w:tc>
          <w:tcPr>
            <w:cnfStyle w:val="001000000000" w:firstRow="0" w:lastRow="0" w:firstColumn="1" w:lastColumn="0" w:oddVBand="0" w:evenVBand="0" w:oddHBand="0" w:evenHBand="0" w:firstRowFirstColumn="0" w:firstRowLastColumn="0" w:lastRowFirstColumn="0" w:lastRowLastColumn="0"/>
            <w:tcW w:w="2666" w:type="pct"/>
          </w:tcPr>
          <w:p w14:paraId="39D63167" w14:textId="77777777" w:rsidR="002C3D4D" w:rsidRPr="005C4CE5" w:rsidRDefault="002C3D4D" w:rsidP="00F0124E">
            <w:pPr>
              <w:widowControl/>
              <w:adjustRightInd w:val="0"/>
              <w:snapToGrid w:val="0"/>
              <w:ind w:left="493" w:hangingChars="224" w:hanging="493"/>
              <w:rPr>
                <w:rFonts w:eastAsia="標楷體"/>
                <w:sz w:val="22"/>
                <w:szCs w:val="22"/>
              </w:rPr>
            </w:pPr>
            <w:r w:rsidRPr="005C4CE5">
              <w:rPr>
                <w:rFonts w:eastAsia="標楷體"/>
                <w:sz w:val="22"/>
                <w:szCs w:val="22"/>
              </w:rPr>
              <w:t>H9</w:t>
            </w:r>
            <w:r w:rsidRPr="005C4CE5">
              <w:rPr>
                <w:rFonts w:eastAsia="標楷體"/>
                <w:sz w:val="22"/>
                <w:szCs w:val="22"/>
              </w:rPr>
              <w:t>：</w:t>
            </w:r>
            <w:r w:rsidRPr="005C4CE5">
              <w:rPr>
                <w:sz w:val="22"/>
                <w:szCs w:val="22"/>
              </w:rPr>
              <w:t>Perceived Enjoyment</w:t>
            </w:r>
            <w:r w:rsidRPr="005C4CE5">
              <w:rPr>
                <w:rFonts w:eastAsia="標楷體"/>
                <w:kern w:val="0"/>
                <w:sz w:val="22"/>
                <w:szCs w:val="22"/>
              </w:rPr>
              <w:t xml:space="preserve">→ </w:t>
            </w:r>
            <w:r w:rsidRPr="005C4CE5">
              <w:rPr>
                <w:sz w:val="22"/>
                <w:szCs w:val="22"/>
              </w:rPr>
              <w:t>Urge to Buy Impulsively</w:t>
            </w:r>
          </w:p>
        </w:tc>
        <w:tc>
          <w:tcPr>
            <w:tcW w:w="689" w:type="pct"/>
          </w:tcPr>
          <w:p w14:paraId="69320386" w14:textId="77777777" w:rsidR="002C3D4D" w:rsidRPr="005C4CE5" w:rsidRDefault="002C3D4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0.110</w:t>
            </w:r>
          </w:p>
        </w:tc>
        <w:tc>
          <w:tcPr>
            <w:tcW w:w="762" w:type="pct"/>
          </w:tcPr>
          <w:p w14:paraId="3EBE13FB" w14:textId="77777777" w:rsidR="002C3D4D" w:rsidRPr="005C4CE5" w:rsidRDefault="002C3D4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rFonts w:eastAsia="標楷體"/>
                <w:kern w:val="0"/>
                <w:sz w:val="22"/>
                <w:szCs w:val="22"/>
              </w:rPr>
              <w:t>5.254(***)</w:t>
            </w:r>
          </w:p>
        </w:tc>
        <w:tc>
          <w:tcPr>
            <w:tcW w:w="882" w:type="pct"/>
          </w:tcPr>
          <w:p w14:paraId="1D115808" w14:textId="77777777" w:rsidR="002C3D4D" w:rsidRPr="005C4CE5" w:rsidRDefault="002C3D4D" w:rsidP="00F0124E">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標楷體"/>
                <w:kern w:val="0"/>
                <w:sz w:val="22"/>
                <w:szCs w:val="22"/>
              </w:rPr>
            </w:pPr>
            <w:r w:rsidRPr="005C4CE5">
              <w:rPr>
                <w:sz w:val="22"/>
                <w:szCs w:val="22"/>
              </w:rPr>
              <w:t>Supported</w:t>
            </w:r>
          </w:p>
        </w:tc>
      </w:tr>
    </w:tbl>
    <w:p w14:paraId="495AB655" w14:textId="77777777" w:rsidR="002C3D4D" w:rsidRPr="005C4CE5" w:rsidRDefault="002C3D4D" w:rsidP="00F0124E">
      <w:pPr>
        <w:widowControl/>
        <w:adjustRightInd w:val="0"/>
        <w:snapToGrid w:val="0"/>
        <w:spacing w:afterLines="50" w:after="164" w:line="360" w:lineRule="auto"/>
      </w:pPr>
      <w:r w:rsidRPr="005C4CE5">
        <w:t xml:space="preserve">Notes: </w:t>
      </w:r>
      <w:r w:rsidRPr="005C4CE5">
        <w:rPr>
          <w:rFonts w:eastAsia="標楷體"/>
        </w:rPr>
        <w:t>*** P</w:t>
      </w:r>
      <w:r w:rsidRPr="005C4CE5">
        <w:rPr>
          <w:rFonts w:eastAsia="標楷體"/>
        </w:rPr>
        <w:t>＜</w:t>
      </w:r>
      <w:r w:rsidRPr="005C4CE5">
        <w:rPr>
          <w:rFonts w:eastAsia="標楷體"/>
        </w:rPr>
        <w:t>0.001, ** P</w:t>
      </w:r>
      <w:r w:rsidRPr="005C4CE5">
        <w:rPr>
          <w:rFonts w:eastAsia="標楷體"/>
        </w:rPr>
        <w:t>＜</w:t>
      </w:r>
      <w:r w:rsidRPr="005C4CE5">
        <w:rPr>
          <w:rFonts w:eastAsia="標楷體"/>
        </w:rPr>
        <w:t>0.01, * P</w:t>
      </w:r>
      <w:r w:rsidRPr="005C4CE5">
        <w:rPr>
          <w:rFonts w:eastAsia="標楷體"/>
        </w:rPr>
        <w:t>＜</w:t>
      </w:r>
      <w:r w:rsidRPr="005C4CE5">
        <w:rPr>
          <w:rFonts w:eastAsia="標楷體"/>
        </w:rPr>
        <w:t>0.05</w:t>
      </w:r>
      <w:r w:rsidRPr="005C4CE5">
        <w:t>.</w:t>
      </w:r>
    </w:p>
    <w:p w14:paraId="2E74AF43" w14:textId="77777777" w:rsidR="002C3D4D" w:rsidRPr="002C3D4D" w:rsidRDefault="002C3D4D" w:rsidP="00F0124E">
      <w:pPr>
        <w:widowControl/>
        <w:adjustRightInd w:val="0"/>
        <w:snapToGrid w:val="0"/>
        <w:spacing w:afterLines="50" w:after="164" w:line="360" w:lineRule="auto"/>
        <w:ind w:firstLineChars="450" w:firstLine="990"/>
        <w:rPr>
          <w:rFonts w:eastAsia="標楷體"/>
          <w:kern w:val="0"/>
          <w:sz w:val="22"/>
          <w:szCs w:val="18"/>
        </w:rPr>
      </w:pPr>
    </w:p>
    <w:bookmarkStart w:id="6" w:name="_Toc513709031"/>
    <w:p w14:paraId="29E8490F" w14:textId="36A219DC" w:rsidR="008A128D" w:rsidRPr="005C4CE5" w:rsidRDefault="0089698F" w:rsidP="00F0124E">
      <w:pPr>
        <w:pStyle w:val="af4"/>
        <w:rPr>
          <w:color w:val="auto"/>
        </w:rPr>
      </w:pPr>
      <w:r w:rsidRPr="005C4CE5">
        <w:rPr>
          <w:color w:val="auto"/>
        </w:rPr>
        <w:object w:dxaOrig="14718" w:dyaOrig="10335" w14:anchorId="7061442A">
          <v:shape id="_x0000_i1026" type="#_x0000_t75" style="width:358.5pt;height:262pt" o:ole="">
            <v:imagedata r:id="rId10" o:title=""/>
          </v:shape>
          <o:OLEObject Type="Embed" ProgID="Visio.Drawing.11" ShapeID="_x0000_i1026" DrawAspect="Content" ObjectID="_1686743375" r:id="rId11"/>
        </w:object>
      </w:r>
    </w:p>
    <w:p w14:paraId="64728AD5" w14:textId="77777777" w:rsidR="000F7C78" w:rsidRPr="005C4CE5" w:rsidRDefault="008A128D" w:rsidP="00F0124E">
      <w:pPr>
        <w:widowControl/>
        <w:autoSpaceDE w:val="0"/>
        <w:autoSpaceDN w:val="0"/>
        <w:adjustRightInd w:val="0"/>
        <w:snapToGrid w:val="0"/>
        <w:spacing w:line="360" w:lineRule="auto"/>
        <w:jc w:val="center"/>
        <w:rPr>
          <w:kern w:val="0"/>
          <w:szCs w:val="20"/>
        </w:rPr>
      </w:pPr>
      <w:r w:rsidRPr="005C4CE5">
        <w:rPr>
          <w:b/>
          <w:bCs/>
          <w:kern w:val="0"/>
          <w:szCs w:val="20"/>
        </w:rPr>
        <w:t xml:space="preserve">Figure 2. </w:t>
      </w:r>
      <w:r w:rsidRPr="005C4CE5">
        <w:rPr>
          <w:kern w:val="0"/>
          <w:szCs w:val="20"/>
        </w:rPr>
        <w:t xml:space="preserve">The results for the hypothesis test. </w:t>
      </w:r>
    </w:p>
    <w:p w14:paraId="0579FDA2" w14:textId="1EAB729C" w:rsidR="008A128D" w:rsidRPr="00C424C7" w:rsidRDefault="008A128D" w:rsidP="00F0124E">
      <w:pPr>
        <w:widowControl/>
        <w:autoSpaceDE w:val="0"/>
        <w:autoSpaceDN w:val="0"/>
        <w:adjustRightInd w:val="0"/>
        <w:snapToGrid w:val="0"/>
        <w:spacing w:line="360" w:lineRule="auto"/>
        <w:jc w:val="center"/>
        <w:rPr>
          <w:kern w:val="0"/>
          <w:szCs w:val="20"/>
        </w:rPr>
      </w:pPr>
      <w:r w:rsidRPr="005C4CE5">
        <w:rPr>
          <w:kern w:val="0"/>
          <w:sz w:val="20"/>
          <w:szCs w:val="20"/>
        </w:rPr>
        <w:t>(*** P</w:t>
      </w:r>
      <w:r w:rsidRPr="005C4CE5">
        <w:rPr>
          <w:kern w:val="0"/>
          <w:sz w:val="20"/>
          <w:szCs w:val="20"/>
        </w:rPr>
        <w:t>＜</w:t>
      </w:r>
      <w:r w:rsidRPr="005C4CE5">
        <w:rPr>
          <w:kern w:val="0"/>
          <w:sz w:val="20"/>
          <w:szCs w:val="20"/>
        </w:rPr>
        <w:t>0.001, ** P</w:t>
      </w:r>
      <w:r w:rsidRPr="005C4CE5">
        <w:rPr>
          <w:kern w:val="0"/>
          <w:sz w:val="20"/>
          <w:szCs w:val="20"/>
        </w:rPr>
        <w:t>＜</w:t>
      </w:r>
      <w:r w:rsidRPr="005C4CE5">
        <w:rPr>
          <w:kern w:val="0"/>
          <w:sz w:val="20"/>
          <w:szCs w:val="20"/>
        </w:rPr>
        <w:t>0.01, * P</w:t>
      </w:r>
      <w:r w:rsidRPr="005C4CE5">
        <w:rPr>
          <w:kern w:val="0"/>
          <w:sz w:val="20"/>
          <w:szCs w:val="20"/>
        </w:rPr>
        <w:t>＜</w:t>
      </w:r>
      <w:r w:rsidRPr="005C4CE5">
        <w:rPr>
          <w:kern w:val="0"/>
          <w:sz w:val="20"/>
          <w:szCs w:val="20"/>
        </w:rPr>
        <w:t>0.05)</w:t>
      </w:r>
      <w:bookmarkEnd w:id="6"/>
    </w:p>
    <w:p w14:paraId="3403E6C6" w14:textId="77777777" w:rsidR="008A128D" w:rsidRPr="00C424C7" w:rsidRDefault="008A128D" w:rsidP="00F0124E">
      <w:pPr>
        <w:pStyle w:val="Web"/>
        <w:snapToGrid w:val="0"/>
        <w:spacing w:beforeLines="100" w:before="329" w:beforeAutospacing="0" w:afterLines="100" w:after="329" w:afterAutospacing="0"/>
        <w:jc w:val="center"/>
        <w:textAlignment w:val="top"/>
        <w:rPr>
          <w:rFonts w:ascii="Arial" w:eastAsia="新細明體" w:hAnsi="Arial" w:cs="Arial"/>
          <w:b/>
          <w:bCs/>
          <w:sz w:val="28"/>
          <w:szCs w:val="28"/>
        </w:rPr>
      </w:pPr>
      <w:r w:rsidRPr="00C424C7">
        <w:rPr>
          <w:rFonts w:ascii="Arial" w:eastAsia="新細明體" w:hAnsi="Arial" w:cs="Arial"/>
          <w:b/>
          <w:bCs/>
          <w:sz w:val="28"/>
          <w:szCs w:val="28"/>
        </w:rPr>
        <w:t xml:space="preserve">6. </w:t>
      </w:r>
      <w:r w:rsidRPr="00C424C7">
        <w:rPr>
          <w:rFonts w:ascii="Arial" w:eastAsia="新細明體" w:hAnsi="Arial" w:cs="Arial"/>
          <w:b/>
          <w:bCs/>
          <w:caps/>
          <w:sz w:val="28"/>
          <w:szCs w:val="28"/>
        </w:rPr>
        <w:t>Conclusion and Discussion</w:t>
      </w:r>
    </w:p>
    <w:p w14:paraId="14B9193E" w14:textId="5CF2BE35" w:rsidR="008A128D" w:rsidRPr="00C424C7" w:rsidRDefault="00C424C7"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32"/>
        </w:rPr>
      </w:pPr>
      <w:r w:rsidRPr="00C424C7">
        <w:rPr>
          <w:rFonts w:ascii="Arial" w:eastAsia="新細明體" w:hAnsi="Arial" w:cs="Arial"/>
          <w:b/>
          <w:sz w:val="28"/>
          <w:szCs w:val="32"/>
        </w:rPr>
        <w:t xml:space="preserve">6.1. </w:t>
      </w:r>
      <w:r w:rsidR="008A128D" w:rsidRPr="00C424C7">
        <w:rPr>
          <w:rFonts w:ascii="Arial" w:eastAsia="新細明體" w:hAnsi="Arial" w:cs="Arial"/>
          <w:b/>
          <w:sz w:val="28"/>
          <w:szCs w:val="32"/>
        </w:rPr>
        <w:t xml:space="preserve">Research </w:t>
      </w:r>
      <w:r>
        <w:rPr>
          <w:rFonts w:ascii="Arial" w:eastAsia="新細明體" w:hAnsi="Arial" w:cs="Arial" w:hint="eastAsia"/>
          <w:b/>
          <w:sz w:val="28"/>
          <w:szCs w:val="32"/>
        </w:rPr>
        <w:t>F</w:t>
      </w:r>
      <w:r>
        <w:rPr>
          <w:rFonts w:ascii="Arial" w:eastAsia="新細明體" w:hAnsi="Arial" w:cs="Arial"/>
          <w:b/>
          <w:sz w:val="28"/>
          <w:szCs w:val="32"/>
        </w:rPr>
        <w:t>i</w:t>
      </w:r>
      <w:r w:rsidRPr="00C424C7">
        <w:rPr>
          <w:rFonts w:ascii="Arial" w:eastAsia="新細明體" w:hAnsi="Arial" w:cs="Arial"/>
          <w:b/>
          <w:sz w:val="28"/>
          <w:szCs w:val="32"/>
        </w:rPr>
        <w:t>ndings</w:t>
      </w:r>
    </w:p>
    <w:p w14:paraId="1C0A14CD" w14:textId="4A5325F6"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This study aimed to explore consumers' impulse buying for online apparel websites based on the S-O-R framework</w:t>
      </w:r>
      <w:r w:rsidRPr="005C4CE5">
        <w:rPr>
          <w:rFonts w:ascii="Times New Roman" w:hAnsi="Times New Roman" w:cs="Times New Roman" w:hint="eastAsia"/>
        </w:rPr>
        <w:t xml:space="preserve"> </w:t>
      </w:r>
      <w:r w:rsidRPr="005C4CE5">
        <w:rPr>
          <w:rFonts w:ascii="Times New Roman" w:hAnsi="Times New Roman" w:cs="Times New Roman"/>
        </w:rPr>
        <w:t xml:space="preserve">modified </w:t>
      </w:r>
      <w:r w:rsidRPr="005C4CE5">
        <w:rPr>
          <w:rFonts w:ascii="Times New Roman" w:hAnsi="Times New Roman" w:cs="Times New Roman" w:hint="eastAsia"/>
        </w:rPr>
        <w:t>from</w:t>
      </w:r>
      <w:r w:rsidRPr="005C4CE5">
        <w:rPr>
          <w:rFonts w:ascii="Times New Roman" w:hAnsi="Times New Roman" w:cs="Times New Roman"/>
        </w:rPr>
        <w:t xml:space="preserve"> Parboteeah et al. </w:t>
      </w:r>
      <w:r w:rsidR="00DE3C37" w:rsidRPr="005C4CE5">
        <w:rPr>
          <w:rFonts w:ascii="Times New Roman" w:hAnsi="Times New Roman" w:cs="Times New Roman" w:hint="eastAsia"/>
        </w:rPr>
        <w:t>[7]</w:t>
      </w:r>
      <w:r w:rsidRPr="005C4CE5">
        <w:rPr>
          <w:rFonts w:ascii="Times New Roman" w:hAnsi="Times New Roman" w:cs="Times New Roman"/>
        </w:rPr>
        <w:t xml:space="preserve">. Our research findings are described </w:t>
      </w:r>
      <w:r w:rsidRPr="005C4CE5">
        <w:rPr>
          <w:rFonts w:ascii="Times New Roman" w:hAnsi="Times New Roman" w:cs="Times New Roman" w:hint="eastAsia"/>
        </w:rPr>
        <w:t>as follows:</w:t>
      </w:r>
    </w:p>
    <w:p w14:paraId="49CCB591" w14:textId="77777777" w:rsidR="008A128D" w:rsidRPr="005C4CE5" w:rsidRDefault="008A128D" w:rsidP="00F0124E">
      <w:pPr>
        <w:pStyle w:val="Web"/>
        <w:numPr>
          <w:ilvl w:val="0"/>
          <w:numId w:val="38"/>
        </w:numPr>
        <w:snapToGrid w:val="0"/>
        <w:spacing w:beforeLines="50" w:before="164" w:beforeAutospacing="0" w:after="0" w:afterAutospacing="0"/>
        <w:ind w:left="482" w:hanging="482"/>
        <w:jc w:val="both"/>
        <w:textAlignment w:val="top"/>
        <w:rPr>
          <w:rFonts w:ascii="Times New Roman" w:hAnsi="Times New Roman" w:cs="Times New Roman"/>
        </w:rPr>
      </w:pPr>
      <w:r w:rsidRPr="005C4CE5">
        <w:rPr>
          <w:rFonts w:ascii="Times New Roman" w:hAnsi="Times New Roman" w:cs="Times New Roman"/>
        </w:rPr>
        <w:t xml:space="preserve">For TR cues, our findings show that price attribute has no significant effect on perceived usefulness, but price attribute has a positive impact on perceived enjoyment; we found that when consumers browse the apparel website, the preferential prices and promotional activities provided by online apparel websites </w:t>
      </w:r>
      <w:r w:rsidRPr="005C4CE5">
        <w:rPr>
          <w:rFonts w:ascii="Times New Roman" w:hAnsi="Times New Roman" w:cs="Times New Roman"/>
        </w:rPr>
        <w:lastRenderedPageBreak/>
        <w:t xml:space="preserve">can make consumers feel more valued when browsing apparel products. Besides, convenience positively and significantly affects perceived usefulness; while convenience shows no effect on consumer perceived enjoyment. This means that online apparel websites should provide a convenient purchasing process, without any spatial or time limitations; the more convenient the online apparel website is, the higher the value of the consumer’s perceived usefulness, leading to increased intention to consumer’s urge to buy impulsively. </w:t>
      </w:r>
    </w:p>
    <w:p w14:paraId="4D5E6540" w14:textId="7E6DC5A2" w:rsidR="008A128D" w:rsidRPr="005C4CE5" w:rsidRDefault="008A128D" w:rsidP="00F0124E">
      <w:pPr>
        <w:pStyle w:val="Web"/>
        <w:numPr>
          <w:ilvl w:val="0"/>
          <w:numId w:val="38"/>
        </w:numPr>
        <w:snapToGrid w:val="0"/>
        <w:spacing w:before="0" w:beforeAutospacing="0" w:after="0" w:afterAutospacing="0"/>
        <w:jc w:val="both"/>
        <w:textAlignment w:val="top"/>
        <w:rPr>
          <w:rFonts w:ascii="Times New Roman" w:hAnsi="Times New Roman" w:cs="Times New Roman"/>
        </w:rPr>
      </w:pPr>
      <w:r w:rsidRPr="005C4CE5">
        <w:rPr>
          <w:rFonts w:ascii="Times New Roman" w:hAnsi="Times New Roman" w:cs="Times New Roman"/>
        </w:rPr>
        <w:t xml:space="preserve">For MR cues, our findings show that visual appeal has a positive impact on perceived usefulness and perceived enjoyment. This ﬁnding was analogous to the view proposed by Zheng et al. </w:t>
      </w:r>
      <w:r w:rsidR="009217F0" w:rsidRPr="005C4CE5">
        <w:rPr>
          <w:rFonts w:ascii="Times New Roman" w:hAnsi="Times New Roman" w:cs="Times New Roman" w:hint="eastAsia"/>
        </w:rPr>
        <w:t>[53]</w:t>
      </w:r>
      <w:r w:rsidRPr="005C4CE5">
        <w:rPr>
          <w:rFonts w:ascii="Times New Roman" w:hAnsi="Times New Roman" w:cs="Times New Roman"/>
        </w:rPr>
        <w:t xml:space="preserve"> and Parboteeah et al. </w:t>
      </w:r>
      <w:r w:rsidR="00DE3C37" w:rsidRPr="005C4CE5">
        <w:rPr>
          <w:rFonts w:ascii="Times New Roman" w:hAnsi="Times New Roman" w:cs="Times New Roman" w:hint="eastAsia"/>
        </w:rPr>
        <w:t>[7]</w:t>
      </w:r>
      <w:r w:rsidRPr="005C4CE5">
        <w:rPr>
          <w:rFonts w:ascii="Times New Roman" w:hAnsi="Times New Roman" w:cs="Times New Roman"/>
        </w:rPr>
        <w:t xml:space="preserve">. Unlike previous studies, this study considered two factors (perceived usefulness and perceived enjoyment) at the same time, because the web pages and layout of the apparel websites can not only help consumers feel entertained, but also reduce the difficulty of consumers’ shopping efforts. Also, social influence had a significant impact on both perceived usefulness and perceived enjoyment; it means that apparel website websites can share some experiences with famous people or celebrities </w:t>
      </w:r>
      <w:r w:rsidR="00A37A37" w:rsidRPr="005C4CE5">
        <w:rPr>
          <w:rFonts w:ascii="Times New Roman" w:hAnsi="Times New Roman" w:cs="Times New Roman" w:hint="eastAsia"/>
        </w:rPr>
        <w:t>[87, 88]</w:t>
      </w:r>
      <w:r w:rsidRPr="005C4CE5">
        <w:rPr>
          <w:rFonts w:ascii="Times New Roman" w:hAnsi="Times New Roman" w:cs="Times New Roman"/>
        </w:rPr>
        <w:t xml:space="preserve"> to increase consumer's feeling or emotion (usefulness and enjoyment as the organism factors in this study). Third, vendor creativity positively affects perceived usefulness and perceived enjoyment, which means that the more consumers browse apparel websites, the more the new products and sales activities will stimulate consumers' feelings.</w:t>
      </w:r>
    </w:p>
    <w:p w14:paraId="395F1F78" w14:textId="33652ED1" w:rsidR="008A128D" w:rsidRPr="005C4CE5" w:rsidRDefault="008A128D" w:rsidP="00F0124E">
      <w:pPr>
        <w:pStyle w:val="Web"/>
        <w:numPr>
          <w:ilvl w:val="0"/>
          <w:numId w:val="38"/>
        </w:numPr>
        <w:snapToGrid w:val="0"/>
        <w:spacing w:before="0" w:beforeAutospacing="0" w:after="0" w:afterAutospacing="0"/>
        <w:jc w:val="both"/>
        <w:textAlignment w:val="top"/>
        <w:rPr>
          <w:rFonts w:ascii="Times New Roman" w:hAnsi="Times New Roman" w:cs="Times New Roman"/>
        </w:rPr>
      </w:pPr>
      <w:r w:rsidRPr="005C4CE5">
        <w:rPr>
          <w:rFonts w:ascii="Times New Roman" w:hAnsi="Times New Roman" w:cs="Times New Roman"/>
        </w:rPr>
        <w:t>Impulse buying tendency has a positive impact on the urge to buy impulsively</w:t>
      </w:r>
      <w:r w:rsidR="00B57D79" w:rsidRPr="005C4CE5">
        <w:rPr>
          <w:rFonts w:ascii="Times New Roman" w:hAnsi="Times New Roman" w:cs="Times New Roman" w:hint="eastAsia"/>
        </w:rPr>
        <w:t>.</w:t>
      </w:r>
      <w:r w:rsidRPr="005C4CE5">
        <w:rPr>
          <w:rFonts w:ascii="Times New Roman" w:hAnsi="Times New Roman" w:cs="Times New Roman"/>
        </w:rPr>
        <w:t xml:space="preserve"> </w:t>
      </w:r>
      <w:r w:rsidR="00B57D79" w:rsidRPr="005C4CE5">
        <w:rPr>
          <w:rFonts w:ascii="Times New Roman" w:hAnsi="Times New Roman" w:cs="Times New Roman" w:hint="eastAsia"/>
        </w:rPr>
        <w:t xml:space="preserve">It </w:t>
      </w:r>
      <w:r w:rsidRPr="005C4CE5">
        <w:rPr>
          <w:rFonts w:ascii="Times New Roman" w:hAnsi="Times New Roman" w:cs="Times New Roman"/>
        </w:rPr>
        <w:t>indicat</w:t>
      </w:r>
      <w:r w:rsidR="00B57D79" w:rsidRPr="005C4CE5">
        <w:rPr>
          <w:rFonts w:ascii="Times New Roman" w:hAnsi="Times New Roman" w:cs="Times New Roman" w:hint="eastAsia"/>
        </w:rPr>
        <w:t>e</w:t>
      </w:r>
      <w:r w:rsidRPr="005C4CE5">
        <w:rPr>
          <w:rFonts w:ascii="Times New Roman" w:hAnsi="Times New Roman" w:cs="Times New Roman"/>
        </w:rPr>
        <w:t xml:space="preserve"> that when a consumer</w:t>
      </w:r>
      <w:r w:rsidR="00B57D79" w:rsidRPr="005C4CE5">
        <w:rPr>
          <w:rFonts w:ascii="Times New Roman" w:hAnsi="Times New Roman" w:cs="Times New Roman" w:hint="eastAsia"/>
        </w:rPr>
        <w:t xml:space="preserve"> have</w:t>
      </w:r>
      <w:r w:rsidRPr="005C4CE5">
        <w:rPr>
          <w:rFonts w:ascii="Times New Roman" w:hAnsi="Times New Roman" w:cs="Times New Roman"/>
        </w:rPr>
        <w:t xml:space="preserve"> </w:t>
      </w:r>
      <w:r w:rsidR="00B57D79" w:rsidRPr="005C4CE5">
        <w:rPr>
          <w:rFonts w:ascii="Times New Roman" w:hAnsi="Times New Roman" w:cs="Times New Roman"/>
        </w:rPr>
        <w:t xml:space="preserve">impulsive </w:t>
      </w:r>
      <w:r w:rsidRPr="005C4CE5">
        <w:rPr>
          <w:rFonts w:ascii="Times New Roman" w:hAnsi="Times New Roman" w:cs="Times New Roman"/>
        </w:rPr>
        <w:t xml:space="preserve">trait and would like to have an apparel product immediately, the more impulse buying they will have, as it is more difficult for highly impulsive consumers to maintain self-control, so it is easy for them to generate their urge to buy impulsively. This result is consistent with several previous studies </w:t>
      </w:r>
      <w:r w:rsidR="00A37A37" w:rsidRPr="005C4CE5">
        <w:rPr>
          <w:rFonts w:ascii="Times New Roman" w:hAnsi="Times New Roman" w:cs="Times New Roman" w:hint="eastAsia"/>
        </w:rPr>
        <w:t xml:space="preserve">[5, 11, 17, 19, </w:t>
      </w:r>
      <w:proofErr w:type="gramStart"/>
      <w:r w:rsidR="00A37A37" w:rsidRPr="005C4CE5">
        <w:rPr>
          <w:rFonts w:ascii="Times New Roman" w:hAnsi="Times New Roman" w:cs="Times New Roman" w:hint="eastAsia"/>
        </w:rPr>
        <w:t>41</w:t>
      </w:r>
      <w:proofErr w:type="gramEnd"/>
      <w:r w:rsidR="00A37A37" w:rsidRPr="005C4CE5">
        <w:rPr>
          <w:rFonts w:ascii="Times New Roman" w:hAnsi="Times New Roman" w:cs="Times New Roman" w:hint="eastAsia"/>
        </w:rPr>
        <w:t>]</w:t>
      </w:r>
      <w:r w:rsidRPr="005C4CE5">
        <w:rPr>
          <w:rFonts w:ascii="Times New Roman" w:hAnsi="Times New Roman" w:cs="Times New Roman"/>
        </w:rPr>
        <w:t>.</w:t>
      </w:r>
    </w:p>
    <w:p w14:paraId="1147028F" w14:textId="5177F119" w:rsidR="008A128D" w:rsidRPr="005C4CE5" w:rsidRDefault="008A128D" w:rsidP="00F0124E">
      <w:pPr>
        <w:pStyle w:val="Web"/>
        <w:numPr>
          <w:ilvl w:val="0"/>
          <w:numId w:val="38"/>
        </w:numPr>
        <w:snapToGrid w:val="0"/>
        <w:spacing w:before="0" w:beforeAutospacing="0" w:after="0" w:afterAutospacing="0"/>
        <w:jc w:val="both"/>
        <w:textAlignment w:val="top"/>
        <w:rPr>
          <w:rFonts w:ascii="Times New Roman" w:hAnsi="Times New Roman" w:cs="Times New Roman"/>
        </w:rPr>
      </w:pPr>
      <w:r w:rsidRPr="005C4CE5">
        <w:rPr>
          <w:rFonts w:ascii="Times New Roman" w:hAnsi="Times New Roman" w:cs="Times New Roman"/>
        </w:rPr>
        <w:t xml:space="preserve">Our results show that perceived usefulness has a significant positive significant effect on perceived enjoyment. Apparel websites should emphasize the strength of their products and their promotional activities. Thus, consumers will believe that purchasing through apparel websites is a useful and correct decision, and then promote their joyful and pleasurable experiences because of their urge to buy impulsively. Most importantly, we found that perceived usefulness has no direct effect on the consumer’s urge to buy impulsively, but perceived enjoyment has a positive impact on the urge to buy impulsively. This result is consistent with Wu et al. </w:t>
      </w:r>
      <w:r w:rsidR="00A37A37" w:rsidRPr="005C4CE5">
        <w:rPr>
          <w:rFonts w:ascii="Times New Roman" w:hAnsi="Times New Roman" w:cs="Times New Roman" w:hint="eastAsia"/>
        </w:rPr>
        <w:t>[70]</w:t>
      </w:r>
      <w:r w:rsidRPr="005C4CE5">
        <w:rPr>
          <w:rFonts w:ascii="Times New Roman" w:hAnsi="Times New Roman" w:cs="Times New Roman"/>
        </w:rPr>
        <w:t xml:space="preserve"> and Zheng et al. </w:t>
      </w:r>
      <w:r w:rsidR="00A37A37" w:rsidRPr="005C4CE5">
        <w:rPr>
          <w:rFonts w:ascii="Times New Roman" w:hAnsi="Times New Roman" w:cs="Times New Roman" w:hint="eastAsia"/>
        </w:rPr>
        <w:t>[53]</w:t>
      </w:r>
      <w:r w:rsidRPr="005C4CE5">
        <w:rPr>
          <w:rFonts w:ascii="Times New Roman" w:hAnsi="Times New Roman" w:cs="Times New Roman"/>
        </w:rPr>
        <w:t xml:space="preserve"> studies.</w:t>
      </w:r>
    </w:p>
    <w:p w14:paraId="77E6BE45" w14:textId="794B6AEF" w:rsidR="00C424C7" w:rsidRPr="004504E1" w:rsidRDefault="008A128D" w:rsidP="00311D67">
      <w:pPr>
        <w:pStyle w:val="Web"/>
        <w:numPr>
          <w:ilvl w:val="0"/>
          <w:numId w:val="38"/>
        </w:numPr>
        <w:snapToGrid w:val="0"/>
        <w:spacing w:before="0" w:beforeAutospacing="0" w:after="0" w:afterAutospacing="0"/>
        <w:jc w:val="both"/>
        <w:textAlignment w:val="top"/>
        <w:rPr>
          <w:rFonts w:ascii="Times New Roman" w:hAnsi="Times New Roman" w:cs="Times New Roman"/>
        </w:rPr>
      </w:pPr>
      <w:r w:rsidRPr="004504E1">
        <w:rPr>
          <w:rFonts w:ascii="Times New Roman" w:hAnsi="Times New Roman" w:cs="Times New Roman"/>
        </w:rPr>
        <w:t xml:space="preserve">Finally, </w:t>
      </w:r>
      <w:r w:rsidRPr="004504E1">
        <w:rPr>
          <w:rFonts w:ascii="Times New Roman" w:hAnsi="Times New Roman" w:cs="Times New Roman" w:hint="eastAsia"/>
        </w:rPr>
        <w:t xml:space="preserve">the </w:t>
      </w:r>
      <w:r w:rsidRPr="004504E1">
        <w:rPr>
          <w:rFonts w:ascii="Times New Roman" w:hAnsi="Times New Roman" w:cs="Times New Roman"/>
        </w:rPr>
        <w:t>control variable</w:t>
      </w:r>
      <w:r w:rsidRPr="004504E1">
        <w:rPr>
          <w:rFonts w:ascii="Times New Roman" w:hAnsi="Times New Roman" w:cs="Times New Roman" w:hint="eastAsia"/>
        </w:rPr>
        <w:t>,</w:t>
      </w:r>
      <w:r w:rsidRPr="004504E1">
        <w:rPr>
          <w:rFonts w:ascii="Times New Roman" w:hAnsi="Times New Roman" w:cs="Times New Roman"/>
        </w:rPr>
        <w:t xml:space="preserve"> age</w:t>
      </w:r>
      <w:r w:rsidRPr="004504E1">
        <w:rPr>
          <w:rFonts w:ascii="Times New Roman" w:hAnsi="Times New Roman" w:cs="Times New Roman" w:hint="eastAsia"/>
        </w:rPr>
        <w:t>,</w:t>
      </w:r>
      <w:r w:rsidRPr="004504E1">
        <w:rPr>
          <w:rFonts w:ascii="Times New Roman" w:hAnsi="Times New Roman" w:cs="Times New Roman"/>
        </w:rPr>
        <w:t xml:space="preserve"> had </w:t>
      </w:r>
      <w:r w:rsidR="003B689C" w:rsidRPr="004504E1">
        <w:rPr>
          <w:rFonts w:ascii="Times New Roman" w:hAnsi="Times New Roman" w:cs="Times New Roman"/>
        </w:rPr>
        <w:t>a signiﬁcant positive effect</w:t>
      </w:r>
      <w:r w:rsidRPr="004504E1">
        <w:rPr>
          <w:rFonts w:ascii="Times New Roman" w:hAnsi="Times New Roman" w:cs="Times New Roman"/>
        </w:rPr>
        <w:t xml:space="preserve"> on consumers’ urge to</w:t>
      </w:r>
      <w:r w:rsidRPr="004504E1">
        <w:rPr>
          <w:rFonts w:ascii="Times New Roman" w:hAnsi="Times New Roman" w:cs="Times New Roman" w:hint="eastAsia"/>
        </w:rPr>
        <w:t xml:space="preserve"> </w:t>
      </w:r>
      <w:r w:rsidRPr="004504E1">
        <w:rPr>
          <w:rFonts w:ascii="Times New Roman" w:hAnsi="Times New Roman" w:cs="Times New Roman"/>
        </w:rPr>
        <w:t>buy impulsively;</w:t>
      </w:r>
      <w:r w:rsidRPr="004504E1">
        <w:rPr>
          <w:rFonts w:ascii="Times New Roman" w:hAnsi="Times New Roman" w:cs="Times New Roman" w:hint="eastAsia"/>
        </w:rPr>
        <w:t xml:space="preserve"> t</w:t>
      </w:r>
      <w:r w:rsidRPr="004504E1">
        <w:rPr>
          <w:rFonts w:ascii="Times New Roman" w:hAnsi="Times New Roman" w:cs="Times New Roman"/>
        </w:rPr>
        <w:t xml:space="preserve">his result is consistent with </w:t>
      </w:r>
      <w:r w:rsidRPr="004504E1">
        <w:rPr>
          <w:rFonts w:ascii="Times New Roman" w:hAnsi="Times New Roman" w:cs="Times New Roman" w:hint="eastAsia"/>
        </w:rPr>
        <w:t>Chen</w:t>
      </w:r>
      <w:r w:rsidRPr="004504E1">
        <w:rPr>
          <w:rFonts w:ascii="Times New Roman" w:hAnsi="Times New Roman" w:cs="Times New Roman"/>
        </w:rPr>
        <w:t xml:space="preserve"> et al.’</w:t>
      </w:r>
      <w:r w:rsidRPr="004504E1">
        <w:rPr>
          <w:rFonts w:ascii="Times New Roman" w:hAnsi="Times New Roman" w:cs="Times New Roman" w:hint="eastAsia"/>
        </w:rPr>
        <w:t>s</w:t>
      </w:r>
      <w:r w:rsidRPr="004504E1">
        <w:rPr>
          <w:rFonts w:ascii="Times New Roman" w:hAnsi="Times New Roman" w:cs="Times New Roman"/>
        </w:rPr>
        <w:t xml:space="preserve"> </w:t>
      </w:r>
      <w:r w:rsidR="00A37A37" w:rsidRPr="004504E1">
        <w:rPr>
          <w:rFonts w:ascii="Times New Roman" w:hAnsi="Times New Roman" w:cs="Times New Roman" w:hint="eastAsia"/>
        </w:rPr>
        <w:t>[21]</w:t>
      </w:r>
      <w:r w:rsidRPr="004504E1">
        <w:rPr>
          <w:rFonts w:ascii="Times New Roman" w:hAnsi="Times New Roman" w:cs="Times New Roman"/>
        </w:rPr>
        <w:t xml:space="preserve"> study</w:t>
      </w:r>
      <w:r w:rsidRPr="004504E1">
        <w:rPr>
          <w:rFonts w:ascii="Times New Roman" w:hAnsi="Times New Roman" w:cs="Times New Roman" w:hint="eastAsia"/>
        </w:rPr>
        <w:t>.</w:t>
      </w:r>
      <w:r w:rsidRPr="004504E1">
        <w:rPr>
          <w:rFonts w:ascii="Times New Roman" w:hAnsi="Times New Roman" w:cs="Times New Roman"/>
        </w:rPr>
        <w:t xml:space="preserve"> Age also inﬂuences impulsive buying, with younger consumers between the ages of 19 and 35 being more likely to buy impulsively.</w:t>
      </w:r>
    </w:p>
    <w:p w14:paraId="0130E6F5" w14:textId="5468DF06" w:rsidR="008A128D" w:rsidRDefault="008A128D"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C424C7">
        <w:rPr>
          <w:rFonts w:ascii="Arial" w:eastAsia="新細明體" w:hAnsi="Arial" w:cs="Arial"/>
          <w:b/>
          <w:sz w:val="28"/>
          <w:szCs w:val="28"/>
        </w:rPr>
        <w:t>6.2 Research contribution</w:t>
      </w:r>
    </w:p>
    <w:p w14:paraId="4C18F2A3" w14:textId="77777777" w:rsidR="008A128D" w:rsidRPr="00C424C7" w:rsidRDefault="008A128D"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C424C7">
        <w:rPr>
          <w:rFonts w:ascii="Arial" w:eastAsia="新細明體" w:hAnsi="Arial" w:cs="Arial"/>
          <w:b/>
          <w:sz w:val="28"/>
          <w:szCs w:val="28"/>
        </w:rPr>
        <w:t>6.2.1 Academic contribution</w:t>
      </w:r>
    </w:p>
    <w:p w14:paraId="74212271" w14:textId="6C270725"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First, in this study, using the S–O–R </w:t>
      </w:r>
      <w:r w:rsidRPr="005C4CE5">
        <w:rPr>
          <w:rFonts w:ascii="Times New Roman" w:hAnsi="Times New Roman" w:cs="Times New Roman" w:hint="eastAsia"/>
        </w:rPr>
        <w:t>approach</w:t>
      </w:r>
      <w:r w:rsidRPr="005C4CE5">
        <w:rPr>
          <w:rFonts w:ascii="Times New Roman" w:hAnsi="Times New Roman" w:cs="Times New Roman"/>
        </w:rPr>
        <w:t xml:space="preserve"> as a theoretical framework, a model of impulse buying in the context of online apparel purchases was proposed and tested. Features that were deemed pertinent for apparel websites and include TR cues (price attribution and convenience), MR cues (visual appeal, social influence, and vendor creativity) were used as stimulus. The results of this study confirm that these features are important in the context of online apparel product purchases, given that the reliability </w:t>
      </w:r>
      <w:r w:rsidRPr="005C4CE5">
        <w:rPr>
          <w:rFonts w:ascii="Times New Roman" w:hAnsi="Times New Roman" w:cs="Times New Roman"/>
        </w:rPr>
        <w:lastRenderedPageBreak/>
        <w:t xml:space="preserve">coefficients which were above 0.80. These results provide support for the initial work by Parboteeah et al. </w:t>
      </w:r>
      <w:r w:rsidR="00A37A37" w:rsidRPr="005C4CE5">
        <w:rPr>
          <w:rFonts w:ascii="Times New Roman" w:hAnsi="Times New Roman" w:cs="Times New Roman" w:hint="eastAsia"/>
        </w:rPr>
        <w:t>[7, 74]</w:t>
      </w:r>
      <w:r w:rsidRPr="005C4CE5">
        <w:rPr>
          <w:rFonts w:ascii="Times New Roman" w:hAnsi="Times New Roman" w:cs="Times New Roman"/>
        </w:rPr>
        <w:t xml:space="preserve">. Further, these results provide evidence that the impulsive sales of apparel products can be increased through the manipulation of these features on the apparel’s websites </w:t>
      </w:r>
      <w:r w:rsidR="00A37A37" w:rsidRPr="005C4CE5">
        <w:rPr>
          <w:rFonts w:ascii="Times New Roman" w:hAnsi="Times New Roman" w:cs="Times New Roman" w:hint="eastAsia"/>
        </w:rPr>
        <w:t xml:space="preserve">[5, 47, </w:t>
      </w:r>
      <w:proofErr w:type="gramStart"/>
      <w:r w:rsidR="00A37A37" w:rsidRPr="005C4CE5">
        <w:rPr>
          <w:rFonts w:ascii="Times New Roman" w:hAnsi="Times New Roman" w:cs="Times New Roman" w:hint="eastAsia"/>
        </w:rPr>
        <w:t>74</w:t>
      </w:r>
      <w:proofErr w:type="gramEnd"/>
      <w:r w:rsidR="00A37A37" w:rsidRPr="005C4CE5">
        <w:rPr>
          <w:rFonts w:ascii="Times New Roman" w:hAnsi="Times New Roman" w:cs="Times New Roman" w:hint="eastAsia"/>
        </w:rPr>
        <w:t>]</w:t>
      </w:r>
      <w:r w:rsidRPr="005C4CE5">
        <w:rPr>
          <w:rFonts w:ascii="Times New Roman" w:hAnsi="Times New Roman" w:cs="Times New Roman"/>
        </w:rPr>
        <w:t>.</w:t>
      </w:r>
    </w:p>
    <w:p w14:paraId="36333C71" w14:textId="214C4830" w:rsidR="008A128D" w:rsidRPr="00F9308D" w:rsidRDefault="008A128D" w:rsidP="00F0124E">
      <w:pPr>
        <w:pStyle w:val="Web"/>
        <w:snapToGrid w:val="0"/>
        <w:spacing w:before="0" w:beforeAutospacing="0" w:afterLines="50" w:after="164" w:afterAutospacing="0"/>
        <w:ind w:firstLine="476"/>
        <w:jc w:val="both"/>
        <w:textAlignment w:val="top"/>
        <w:rPr>
          <w:rFonts w:ascii="Times New Roman" w:hAnsi="Times New Roman" w:cs="Times New Roman"/>
        </w:rPr>
      </w:pPr>
      <w:r w:rsidRPr="00F9308D">
        <w:rPr>
          <w:rFonts w:ascii="Times New Roman" w:hAnsi="Times New Roman" w:cs="Times New Roman"/>
        </w:rPr>
        <w:t xml:space="preserve">Second, impulse buying tendency </w:t>
      </w:r>
      <w:r w:rsidRPr="00F9308D">
        <w:rPr>
          <w:rFonts w:ascii="Times New Roman" w:hAnsi="Times New Roman" w:cs="Times New Roman" w:hint="eastAsia"/>
        </w:rPr>
        <w:t xml:space="preserve">has the greatest </w:t>
      </w:r>
      <w:r w:rsidRPr="00F9308D">
        <w:rPr>
          <w:rFonts w:ascii="Times New Roman" w:hAnsi="Times New Roman" w:cs="Times New Roman"/>
        </w:rPr>
        <w:t>inﬂuenc</w:t>
      </w:r>
      <w:r w:rsidRPr="00F9308D">
        <w:rPr>
          <w:rFonts w:ascii="Times New Roman" w:hAnsi="Times New Roman" w:cs="Times New Roman" w:hint="eastAsia"/>
        </w:rPr>
        <w:t xml:space="preserve">ial effects on </w:t>
      </w:r>
      <w:r w:rsidRPr="00F9308D">
        <w:rPr>
          <w:rFonts w:ascii="Times New Roman" w:hAnsi="Times New Roman" w:cs="Times New Roman"/>
        </w:rPr>
        <w:t>consumers’ urge to buy impulsively</w:t>
      </w:r>
      <w:r w:rsidRPr="00F9308D">
        <w:rPr>
          <w:rFonts w:ascii="Times New Roman" w:hAnsi="Times New Roman" w:cs="Times New Roman" w:hint="eastAsia"/>
        </w:rPr>
        <w:t>. W</w:t>
      </w:r>
      <w:r w:rsidRPr="00F9308D">
        <w:rPr>
          <w:rFonts w:ascii="Times New Roman" w:hAnsi="Times New Roman" w:cs="Times New Roman"/>
        </w:rPr>
        <w:t xml:space="preserve">e </w:t>
      </w:r>
      <w:r w:rsidRPr="00F9308D">
        <w:rPr>
          <w:rFonts w:ascii="Times New Roman" w:hAnsi="Times New Roman" w:cs="Times New Roman" w:hint="eastAsia"/>
        </w:rPr>
        <w:t xml:space="preserve">also </w:t>
      </w:r>
      <w:r w:rsidRPr="00F9308D">
        <w:rPr>
          <w:rFonts w:ascii="Times New Roman" w:hAnsi="Times New Roman" w:cs="Times New Roman"/>
        </w:rPr>
        <w:t xml:space="preserve">found that the explained variance is 64.4% for urge to buy impulsively is higher than Parboteeah et al.’s </w:t>
      </w:r>
      <w:r w:rsidR="009A7D00" w:rsidRPr="00F9308D">
        <w:rPr>
          <w:rFonts w:ascii="Times New Roman" w:hAnsi="Times New Roman" w:cs="Times New Roman" w:hint="eastAsia"/>
        </w:rPr>
        <w:t>[7]</w:t>
      </w:r>
      <w:r w:rsidRPr="00F9308D">
        <w:rPr>
          <w:rFonts w:ascii="Times New Roman" w:hAnsi="Times New Roman" w:cs="Times New Roman"/>
        </w:rPr>
        <w:t xml:space="preserve"> research with explaining 39.3% of the variance in the urge to buy impulsively construc</w:t>
      </w:r>
      <w:r w:rsidRPr="00F9308D">
        <w:rPr>
          <w:rFonts w:ascii="Times New Roman" w:hAnsi="Times New Roman" w:cs="Times New Roman" w:hint="eastAsia"/>
        </w:rPr>
        <w:t xml:space="preserve">t. </w:t>
      </w:r>
      <w:r w:rsidRPr="00F9308D">
        <w:rPr>
          <w:rFonts w:ascii="Times New Roman" w:hAnsi="Times New Roman" w:cs="Times New Roman"/>
        </w:rPr>
        <w:t>These results provide support for the</w:t>
      </w:r>
      <w:r w:rsidRPr="00F9308D">
        <w:rPr>
          <w:rFonts w:ascii="Times New Roman" w:hAnsi="Times New Roman" w:cs="Times New Roman" w:hint="eastAsia"/>
        </w:rPr>
        <w:t xml:space="preserve"> i</w:t>
      </w:r>
      <w:r w:rsidRPr="00F9308D">
        <w:rPr>
          <w:rFonts w:ascii="Times New Roman" w:hAnsi="Times New Roman" w:cs="Times New Roman"/>
        </w:rPr>
        <w:t xml:space="preserve">mpulse buying tendency </w:t>
      </w:r>
      <w:r w:rsidRPr="00F9308D">
        <w:rPr>
          <w:rFonts w:ascii="Times New Roman" w:hAnsi="Times New Roman" w:cs="Times New Roman" w:hint="eastAsia"/>
        </w:rPr>
        <w:t xml:space="preserve">that </w:t>
      </w:r>
      <w:r w:rsidRPr="00F9308D">
        <w:rPr>
          <w:rFonts w:ascii="Times New Roman" w:hAnsi="Times New Roman" w:cs="Times New Roman"/>
        </w:rPr>
        <w:t>cannot be ignored</w:t>
      </w:r>
      <w:r w:rsidRPr="00F9308D">
        <w:rPr>
          <w:rFonts w:ascii="Times New Roman" w:hAnsi="Times New Roman" w:cs="Times New Roman" w:hint="eastAsia"/>
        </w:rPr>
        <w:t>. This is the second academic contribution to our study.</w:t>
      </w:r>
    </w:p>
    <w:p w14:paraId="3782AB97" w14:textId="7A6CC5B1" w:rsidR="00C424C7" w:rsidRPr="00F9308D" w:rsidRDefault="008A128D" w:rsidP="002C4D4A">
      <w:pPr>
        <w:pStyle w:val="Web"/>
        <w:snapToGrid w:val="0"/>
        <w:spacing w:beforeLines="50" w:before="164" w:beforeAutospacing="0" w:after="0" w:afterAutospacing="0"/>
        <w:ind w:firstLine="476"/>
        <w:jc w:val="both"/>
        <w:textAlignment w:val="top"/>
        <w:rPr>
          <w:rFonts w:ascii="Times New Roman" w:hAnsi="Times New Roman" w:cs="Times New Roman"/>
        </w:rPr>
      </w:pPr>
      <w:r w:rsidRPr="00F9308D">
        <w:rPr>
          <w:rFonts w:ascii="Times New Roman" w:hAnsi="Times New Roman" w:cs="Times New Roman"/>
        </w:rPr>
        <w:t>Third, according to the results, in comparison to perceived usefulness, perceived enjoyment had a strong and positive e</w:t>
      </w:r>
      <w:r w:rsidRPr="00F9308D">
        <w:rPr>
          <w:rFonts w:ascii="Times New Roman" w:hAnsi="Times New Roman" w:cs="Times New Roman" w:hint="eastAsia"/>
        </w:rPr>
        <w:t>ff</w:t>
      </w:r>
      <w:r w:rsidRPr="00F9308D">
        <w:rPr>
          <w:rFonts w:ascii="Times New Roman" w:hAnsi="Times New Roman" w:cs="Times New Roman"/>
        </w:rPr>
        <w:t xml:space="preserve">ect on consumers’ urge to buy impulsively, which was consistent with a previous study </w:t>
      </w:r>
      <w:r w:rsidR="009A7D00" w:rsidRPr="00F9308D">
        <w:rPr>
          <w:rFonts w:ascii="Times New Roman" w:hAnsi="Times New Roman" w:cs="Times New Roman" w:hint="eastAsia"/>
        </w:rPr>
        <w:t>[53]</w:t>
      </w:r>
      <w:r w:rsidRPr="00F9308D">
        <w:rPr>
          <w:rFonts w:ascii="Times New Roman" w:hAnsi="Times New Roman" w:cs="Times New Roman"/>
        </w:rPr>
        <w:t>. This study further revealed that perceived usefulness had an indirect inﬂuence on the urge to buy impulsively via a</w:t>
      </w:r>
      <w:r w:rsidRPr="00F9308D">
        <w:rPr>
          <w:rFonts w:ascii="Times New Roman" w:hAnsi="Times New Roman" w:cs="Times New Roman" w:hint="eastAsia"/>
        </w:rPr>
        <w:t>ff</w:t>
      </w:r>
      <w:r w:rsidRPr="00F9308D">
        <w:rPr>
          <w:rFonts w:ascii="Times New Roman" w:hAnsi="Times New Roman" w:cs="Times New Roman"/>
        </w:rPr>
        <w:t>ecting reaction (perceived enjoyment); perceived enjoyment played an important role in consumers’ behavior intention on online apparel websites.</w:t>
      </w:r>
    </w:p>
    <w:p w14:paraId="2F01DF33" w14:textId="286BCB74" w:rsidR="008A128D" w:rsidRPr="00C424C7" w:rsidRDefault="00C424C7"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C424C7">
        <w:rPr>
          <w:rFonts w:ascii="Arial" w:eastAsia="新細明體" w:hAnsi="Arial" w:cs="Arial"/>
          <w:b/>
          <w:sz w:val="28"/>
          <w:szCs w:val="28"/>
        </w:rPr>
        <w:t xml:space="preserve">6.2.2 </w:t>
      </w:r>
      <w:r w:rsidR="008A128D" w:rsidRPr="00C424C7">
        <w:rPr>
          <w:rFonts w:ascii="Arial" w:eastAsia="新細明體" w:hAnsi="Arial" w:cs="Arial"/>
          <w:b/>
          <w:sz w:val="28"/>
          <w:szCs w:val="28"/>
        </w:rPr>
        <w:t xml:space="preserve">Practical </w:t>
      </w:r>
      <w:r w:rsidRPr="00C424C7">
        <w:rPr>
          <w:rFonts w:ascii="Arial" w:eastAsia="新細明體" w:hAnsi="Arial" w:cs="Arial"/>
          <w:b/>
          <w:sz w:val="28"/>
          <w:szCs w:val="28"/>
        </w:rPr>
        <w:t>Contributions</w:t>
      </w:r>
    </w:p>
    <w:p w14:paraId="75DC67AA" w14:textId="77777777"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This study offers practical implications for apparel website managers by offering insight into ways to improve their impact on consumers’ urge to buy impulsively and </w:t>
      </w:r>
      <w:r w:rsidRPr="005C4CE5">
        <w:rPr>
          <w:rFonts w:ascii="Times New Roman" w:hAnsi="Times New Roman" w:cs="Times New Roman" w:hint="eastAsia"/>
        </w:rPr>
        <w:t xml:space="preserve">offering </w:t>
      </w:r>
      <w:r w:rsidRPr="005C4CE5">
        <w:rPr>
          <w:rFonts w:ascii="Times New Roman" w:hAnsi="Times New Roman" w:cs="Times New Roman"/>
        </w:rPr>
        <w:t xml:space="preserve">management strategies; apparel proprietors on the internet must increase both external stimulus (TR cues and MR cues) for impulse </w:t>
      </w:r>
      <w:r w:rsidRPr="005C4CE5">
        <w:rPr>
          <w:rFonts w:ascii="Times New Roman" w:hAnsi="Times New Roman" w:cs="Times New Roman" w:hint="eastAsia"/>
        </w:rPr>
        <w:t>consumers</w:t>
      </w:r>
      <w:r w:rsidRPr="005C4CE5">
        <w:rPr>
          <w:rFonts w:ascii="Times New Roman" w:hAnsi="Times New Roman" w:cs="Times New Roman"/>
        </w:rPr>
        <w:t>, which will promote apparel websites to have more profit.</w:t>
      </w:r>
      <w:r w:rsidRPr="005C4CE5">
        <w:rPr>
          <w:rFonts w:ascii="Times New Roman" w:hAnsi="Times New Roman" w:cs="Times New Roman" w:hint="eastAsia"/>
        </w:rPr>
        <w:t xml:space="preserve"> </w:t>
      </w:r>
      <w:r w:rsidRPr="005C4CE5">
        <w:rPr>
          <w:rFonts w:ascii="Times New Roman" w:hAnsi="Times New Roman" w:cs="Times New Roman"/>
        </w:rPr>
        <w:t>Several managerial implications are further obtained from this research</w:t>
      </w:r>
      <w:r w:rsidRPr="005C4CE5">
        <w:rPr>
          <w:rFonts w:ascii="Times New Roman" w:hAnsi="Times New Roman" w:cs="Times New Roman" w:hint="eastAsia"/>
        </w:rPr>
        <w:t>, as follows:</w:t>
      </w:r>
    </w:p>
    <w:p w14:paraId="2381D12E" w14:textId="6286979A"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First, in an online apparel shopping context, convenience is a signiﬁcant driving factor in consumers’ perceived usefulness, eventually discouraging perceived enjoyment of the apparel websites. In other words, consumers spend </w:t>
      </w:r>
      <w:r w:rsidRPr="005C4CE5">
        <w:rPr>
          <w:rFonts w:ascii="Times New Roman" w:hAnsi="Times New Roman" w:cs="Times New Roman" w:hint="eastAsia"/>
        </w:rPr>
        <w:t>less</w:t>
      </w:r>
      <w:r w:rsidRPr="005C4CE5">
        <w:rPr>
          <w:rFonts w:ascii="Times New Roman" w:hAnsi="Times New Roman" w:cs="Times New Roman"/>
        </w:rPr>
        <w:t xml:space="preserve"> time and effort in the online apparel websites are more likely to increase consumers’ perceived usefulness (i.e., gathering information, without going out for shopping); apparel websites should provide accurate purchase information to make consumers find products rapidly without restricting time, location or mobile devices. This ﬁnding implies that convenience can be a marketing stimulus for consumers’ perceived usefulness to engage in rational informational processing during online apparel products shopping context </w:t>
      </w:r>
      <w:r w:rsidR="00A37A37" w:rsidRPr="005C4CE5">
        <w:rPr>
          <w:rFonts w:ascii="Times New Roman" w:hAnsi="Times New Roman" w:cs="Times New Roman" w:hint="eastAsia"/>
        </w:rPr>
        <w:t>[47]</w:t>
      </w:r>
      <w:r w:rsidRPr="005C4CE5">
        <w:rPr>
          <w:rFonts w:ascii="Times New Roman" w:hAnsi="Times New Roman" w:cs="Times New Roman"/>
        </w:rPr>
        <w:t>.</w:t>
      </w:r>
    </w:p>
    <w:p w14:paraId="4642A542" w14:textId="50B49A26" w:rsidR="008A128D" w:rsidRPr="00F9308D"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Second, visual appeal has a significant effect on the perceived enjoyment of apparel products; that is, the visual appeal of an apparel product has a direct effect on the perceived enjoyment of apparel. This ﬁnding supports the notion that visual appeal is a marketing stimulus to promote consumers’ enjoyment </w:t>
      </w:r>
      <w:r w:rsidR="00A37A37" w:rsidRPr="005C4CE5">
        <w:rPr>
          <w:rFonts w:ascii="Times New Roman" w:hAnsi="Times New Roman" w:cs="Times New Roman" w:hint="eastAsia"/>
        </w:rPr>
        <w:t>[7</w:t>
      </w:r>
      <w:r w:rsidR="009A7D00" w:rsidRPr="005C4CE5">
        <w:rPr>
          <w:rFonts w:ascii="Times New Roman" w:hAnsi="Times New Roman" w:cs="Times New Roman" w:hint="eastAsia"/>
        </w:rPr>
        <w:t>, 11]</w:t>
      </w:r>
      <w:r w:rsidRPr="005C4CE5">
        <w:rPr>
          <w:rFonts w:ascii="Times New Roman" w:hAnsi="Times New Roman" w:cs="Times New Roman"/>
        </w:rPr>
        <w:t xml:space="preserve">. </w:t>
      </w:r>
      <w:r w:rsidRPr="00F9308D">
        <w:rPr>
          <w:rFonts w:ascii="Times New Roman" w:hAnsi="Times New Roman" w:cs="Times New Roman"/>
        </w:rPr>
        <w:t>Therefore, online apparel website managers can use product virtualization technology</w:t>
      </w:r>
      <w:r w:rsidRPr="00F9308D">
        <w:rPr>
          <w:rFonts w:ascii="Times New Roman" w:hAnsi="Times New Roman" w:cs="Times New Roman" w:hint="eastAsia"/>
        </w:rPr>
        <w:t>,</w:t>
      </w:r>
      <w:r w:rsidRPr="00F9308D">
        <w:rPr>
          <w:rFonts w:ascii="Times New Roman" w:hAnsi="Times New Roman" w:cs="Times New Roman"/>
        </w:rPr>
        <w:t xml:space="preserve"> e.g., 3D virtual reality technology </w:t>
      </w:r>
      <w:r w:rsidR="00CD470D" w:rsidRPr="00F9308D">
        <w:rPr>
          <w:rFonts w:ascii="Times New Roman" w:hAnsi="Times New Roman" w:cs="Times New Roman" w:hint="eastAsia"/>
        </w:rPr>
        <w:t>[</w:t>
      </w:r>
      <w:r w:rsidR="00BD792D" w:rsidRPr="00F9308D">
        <w:rPr>
          <w:rFonts w:ascii="Times New Roman" w:hAnsi="Times New Roman" w:cs="Times New Roman" w:hint="eastAsia"/>
        </w:rPr>
        <w:t>89</w:t>
      </w:r>
      <w:r w:rsidR="00CD470D" w:rsidRPr="00F9308D">
        <w:rPr>
          <w:rFonts w:ascii="Times New Roman" w:hAnsi="Times New Roman" w:cs="Times New Roman" w:hint="eastAsia"/>
        </w:rPr>
        <w:t>]</w:t>
      </w:r>
      <w:r w:rsidRPr="00F9308D">
        <w:rPr>
          <w:rFonts w:ascii="Times New Roman" w:hAnsi="Times New Roman" w:cs="Times New Roman" w:hint="eastAsia"/>
        </w:rPr>
        <w:t>,</w:t>
      </w:r>
      <w:r w:rsidRPr="00F9308D">
        <w:rPr>
          <w:rFonts w:ascii="Times New Roman" w:hAnsi="Times New Roman" w:cs="Times New Roman"/>
        </w:rPr>
        <w:t xml:space="preserve"> to provide the apparel product information on the website and convert ﬁrst-time visitors or web browsers into impulse buyers while shopping online.</w:t>
      </w:r>
    </w:p>
    <w:p w14:paraId="05CA9CC3" w14:textId="77777777" w:rsidR="008A128D" w:rsidRPr="00F9308D"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F9308D">
        <w:rPr>
          <w:rFonts w:ascii="Times New Roman" w:hAnsi="Times New Roman" w:cs="Times New Roman"/>
        </w:rPr>
        <w:t>Third, social influence increases the consumer’s usefulness and enjoyment of online apparel products. Apparel website managers can utilize eWOM from celebrities</w:t>
      </w:r>
      <w:r w:rsidRPr="00F9308D">
        <w:rPr>
          <w:rFonts w:ascii="Times New Roman" w:hAnsi="Times New Roman" w:cs="Times New Roman" w:hint="eastAsia"/>
        </w:rPr>
        <w:t xml:space="preserve"> </w:t>
      </w:r>
      <w:r w:rsidRPr="00F9308D">
        <w:rPr>
          <w:rFonts w:ascii="Times New Roman" w:hAnsi="Times New Roman" w:cs="Times New Roman"/>
        </w:rPr>
        <w:t>o</w:t>
      </w:r>
      <w:r w:rsidRPr="00F9308D">
        <w:rPr>
          <w:rFonts w:ascii="Times New Roman" w:hAnsi="Times New Roman" w:cs="Times New Roman" w:hint="eastAsia"/>
        </w:rPr>
        <w:t>n social media</w:t>
      </w:r>
      <w:r w:rsidRPr="00F9308D">
        <w:rPr>
          <w:rFonts w:ascii="Times New Roman" w:hAnsi="Times New Roman" w:cs="Times New Roman"/>
        </w:rPr>
        <w:t>, friends, or family to help consumers to obtain new product information and increase online market share for apparel products. This may increase a consumer’s perceived usefulness and enjoyment, as well as increase their sequential impulse buying behavior.</w:t>
      </w:r>
    </w:p>
    <w:p w14:paraId="48EC98C4" w14:textId="3E5FE878" w:rsidR="008A128D" w:rsidRPr="00F9308D"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F9308D">
        <w:rPr>
          <w:rFonts w:ascii="Times New Roman" w:hAnsi="Times New Roman" w:cs="Times New Roman"/>
        </w:rPr>
        <w:lastRenderedPageBreak/>
        <w:t>Fourth, according to the analytical results, perceived enjoyment had a strong and positive e</w:t>
      </w:r>
      <w:r w:rsidR="00281963" w:rsidRPr="00F9308D">
        <w:rPr>
          <w:rFonts w:ascii="Times New Roman" w:hAnsi="Times New Roman" w:cs="Times New Roman" w:hint="eastAsia"/>
        </w:rPr>
        <w:t>ff</w:t>
      </w:r>
      <w:r w:rsidRPr="00F9308D">
        <w:rPr>
          <w:rFonts w:ascii="Times New Roman" w:hAnsi="Times New Roman" w:cs="Times New Roman"/>
        </w:rPr>
        <w:t>ect on consumers’ urge to buy impulsively than perceived usefulness. On the online apparel websites, consumers who browsed to have fun and disregard the outcomes inclined to have affective reaction</w:t>
      </w:r>
      <w:r w:rsidR="0089698F">
        <w:rPr>
          <w:rFonts w:ascii="Times New Roman" w:hAnsi="Times New Roman" w:cs="Times New Roman"/>
        </w:rPr>
        <w:t>s</w:t>
      </w:r>
      <w:r w:rsidRPr="00F9308D">
        <w:rPr>
          <w:rFonts w:ascii="Times New Roman" w:hAnsi="Times New Roman" w:cs="Times New Roman"/>
        </w:rPr>
        <w:t xml:space="preserve"> would eventually have impulse buying behavior.</w:t>
      </w:r>
      <w:r w:rsidRPr="00F9308D">
        <w:rPr>
          <w:rFonts w:ascii="Times New Roman" w:hAnsi="Times New Roman" w:cs="Times New Roman" w:hint="eastAsia"/>
        </w:rPr>
        <w:t xml:space="preserve"> Therefore, </w:t>
      </w:r>
      <w:r w:rsidRPr="00F9308D">
        <w:rPr>
          <w:rFonts w:ascii="Times New Roman" w:hAnsi="Times New Roman" w:cs="Times New Roman"/>
        </w:rPr>
        <w:t>apparel websites</w:t>
      </w:r>
      <w:r w:rsidRPr="00F9308D">
        <w:rPr>
          <w:rFonts w:ascii="Times New Roman" w:hAnsi="Times New Roman" w:cs="Times New Roman" w:hint="eastAsia"/>
        </w:rPr>
        <w:t xml:space="preserve"> can provide a </w:t>
      </w:r>
      <w:r w:rsidRPr="00F9308D">
        <w:rPr>
          <w:rFonts w:ascii="Times New Roman" w:hAnsi="Times New Roman" w:cs="Times New Roman"/>
        </w:rPr>
        <w:t>variety of apparel products</w:t>
      </w:r>
      <w:r w:rsidRPr="00F9308D">
        <w:rPr>
          <w:rFonts w:ascii="Times New Roman" w:hAnsi="Times New Roman" w:cs="Times New Roman" w:hint="eastAsia"/>
        </w:rPr>
        <w:t xml:space="preserve"> a</w:t>
      </w:r>
      <w:r w:rsidRPr="00F9308D">
        <w:rPr>
          <w:rFonts w:ascii="Times New Roman" w:hAnsi="Times New Roman" w:cs="Times New Roman"/>
        </w:rPr>
        <w:t xml:space="preserve">nd promotion activities </w:t>
      </w:r>
      <w:r w:rsidRPr="00F9308D">
        <w:rPr>
          <w:rFonts w:ascii="Times New Roman" w:hAnsi="Times New Roman" w:cs="Times New Roman" w:hint="eastAsia"/>
        </w:rPr>
        <w:t>to promot</w:t>
      </w:r>
      <w:r w:rsidRPr="00F9308D">
        <w:rPr>
          <w:rFonts w:ascii="Times New Roman" w:hAnsi="Times New Roman" w:cs="Times New Roman"/>
        </w:rPr>
        <w:t>e</w:t>
      </w:r>
      <w:r w:rsidRPr="00F9308D">
        <w:rPr>
          <w:rFonts w:ascii="Times New Roman" w:hAnsi="Times New Roman" w:cs="Times New Roman" w:hint="eastAsia"/>
        </w:rPr>
        <w:t xml:space="preserve"> consumers</w:t>
      </w:r>
      <w:r w:rsidRPr="00F9308D">
        <w:rPr>
          <w:rFonts w:ascii="Times New Roman" w:hAnsi="Times New Roman" w:cs="Times New Roman"/>
        </w:rPr>
        <w:t>’</w:t>
      </w:r>
      <w:r w:rsidRPr="00F9308D">
        <w:rPr>
          <w:rFonts w:ascii="Times New Roman" w:hAnsi="Times New Roman" w:cs="Times New Roman" w:hint="eastAsia"/>
        </w:rPr>
        <w:t xml:space="preserve"> positive </w:t>
      </w:r>
      <w:r w:rsidRPr="00F9308D">
        <w:rPr>
          <w:rFonts w:ascii="Times New Roman" w:hAnsi="Times New Roman" w:cs="Times New Roman"/>
        </w:rPr>
        <w:t xml:space="preserve">emotional </w:t>
      </w:r>
      <w:r w:rsidRPr="00F9308D">
        <w:rPr>
          <w:rFonts w:ascii="Times New Roman" w:hAnsi="Times New Roman" w:cs="Times New Roman" w:hint="eastAsia"/>
        </w:rPr>
        <w:t>responses</w:t>
      </w:r>
      <w:r w:rsidRPr="00F9308D">
        <w:rPr>
          <w:rFonts w:ascii="Times New Roman" w:hAnsi="Times New Roman" w:cs="Times New Roman"/>
        </w:rPr>
        <w:t xml:space="preserve"> (perceived enjoyment).</w:t>
      </w:r>
    </w:p>
    <w:p w14:paraId="1314BBE6" w14:textId="7091EC53" w:rsidR="00467AD4"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F9308D">
        <w:rPr>
          <w:rFonts w:ascii="Times New Roman" w:hAnsi="Times New Roman" w:cs="Times New Roman" w:hint="eastAsia"/>
        </w:rPr>
        <w:t>Finally</w:t>
      </w:r>
      <w:r w:rsidRPr="00F9308D">
        <w:rPr>
          <w:rFonts w:ascii="Times New Roman" w:hAnsi="Times New Roman" w:cs="Times New Roman"/>
        </w:rPr>
        <w:t>,</w:t>
      </w:r>
      <w:r w:rsidRPr="00F9308D">
        <w:rPr>
          <w:rFonts w:ascii="Times New Roman" w:hAnsi="Times New Roman" w:cs="Times New Roman" w:hint="eastAsia"/>
        </w:rPr>
        <w:t xml:space="preserve"> </w:t>
      </w:r>
      <w:r w:rsidR="005F4592" w:rsidRPr="00F9308D">
        <w:rPr>
          <w:rFonts w:ascii="Times New Roman" w:hAnsi="Times New Roman" w:cs="Times New Roman"/>
        </w:rPr>
        <w:t xml:space="preserve">people with impulsive traits are more likely to spend more money on apparel products without carefully considering the consequences of impulsive buying [17, 66]. </w:t>
      </w:r>
      <w:r w:rsidR="005F4592" w:rsidRPr="00F9308D">
        <w:rPr>
          <w:rFonts w:ascii="Times New Roman" w:hAnsi="Times New Roman" w:cs="Times New Roman" w:hint="eastAsia"/>
        </w:rPr>
        <w:t>Therefore</w:t>
      </w:r>
      <w:r w:rsidR="005F4592" w:rsidRPr="00F9308D">
        <w:rPr>
          <w:rFonts w:ascii="Times New Roman" w:hAnsi="Times New Roman" w:cs="Times New Roman"/>
        </w:rPr>
        <w:t xml:space="preserve">, the online apparel website managers </w:t>
      </w:r>
      <w:r w:rsidR="00BB458E" w:rsidRPr="00F9308D">
        <w:rPr>
          <w:rFonts w:ascii="Times New Roman" w:hAnsi="Times New Roman" w:cs="Times New Roman" w:hint="eastAsia"/>
        </w:rPr>
        <w:t xml:space="preserve">could </w:t>
      </w:r>
      <w:r w:rsidR="005F4592" w:rsidRPr="00F9308D">
        <w:rPr>
          <w:rFonts w:ascii="Times New Roman" w:hAnsi="Times New Roman" w:cs="Times New Roman"/>
        </w:rPr>
        <w:t xml:space="preserve">offer additional shopping functions and reduce barriers to impulse buying; this can encourage impulsive consumers could to spend more money and time on apparel products. For example, the </w:t>
      </w:r>
      <w:r w:rsidR="00BB458E" w:rsidRPr="00F9308D">
        <w:rPr>
          <w:rFonts w:ascii="Times New Roman" w:hAnsi="Times New Roman" w:cs="Times New Roman"/>
        </w:rPr>
        <w:t>apparel</w:t>
      </w:r>
      <w:r w:rsidR="00BB458E" w:rsidRPr="00F9308D">
        <w:rPr>
          <w:rFonts w:ascii="Times New Roman" w:hAnsi="Times New Roman" w:cs="Times New Roman" w:hint="eastAsia"/>
        </w:rPr>
        <w:t xml:space="preserve"> product </w:t>
      </w:r>
      <w:r w:rsidR="005F4592" w:rsidRPr="00F9308D">
        <w:rPr>
          <w:rFonts w:ascii="Times New Roman" w:hAnsi="Times New Roman" w:cs="Times New Roman"/>
        </w:rPr>
        <w:t xml:space="preserve">recommendation system should be incorporated with the online </w:t>
      </w:r>
      <w:r w:rsidR="00BB458E" w:rsidRPr="00F9308D">
        <w:rPr>
          <w:rFonts w:ascii="Times New Roman" w:hAnsi="Times New Roman" w:cs="Times New Roman" w:hint="eastAsia"/>
        </w:rPr>
        <w:t>shopping</w:t>
      </w:r>
      <w:r w:rsidR="005F4592" w:rsidRPr="00F9308D">
        <w:rPr>
          <w:rFonts w:ascii="Times New Roman" w:hAnsi="Times New Roman" w:cs="Times New Roman"/>
        </w:rPr>
        <w:t xml:space="preserve"> websites to assist consumers in finding suitable clothing that facilitates their impulsive buying behavior [86].</w:t>
      </w:r>
    </w:p>
    <w:p w14:paraId="13216CD2" w14:textId="642CBD81" w:rsidR="008A128D" w:rsidRPr="00C424C7" w:rsidRDefault="00C424C7" w:rsidP="009E3BCC">
      <w:pPr>
        <w:pStyle w:val="Web"/>
        <w:snapToGrid w:val="0"/>
        <w:spacing w:beforeLines="50" w:before="164" w:beforeAutospacing="0" w:after="0" w:afterAutospacing="0"/>
        <w:ind w:left="490" w:hangingChars="175" w:hanging="490"/>
        <w:textAlignment w:val="top"/>
        <w:rPr>
          <w:rFonts w:ascii="Arial" w:eastAsia="新細明體" w:hAnsi="Arial" w:cs="Arial"/>
          <w:b/>
          <w:sz w:val="28"/>
          <w:szCs w:val="28"/>
        </w:rPr>
      </w:pPr>
      <w:r w:rsidRPr="00C424C7">
        <w:rPr>
          <w:rFonts w:ascii="Arial" w:eastAsia="新細明體" w:hAnsi="Arial" w:cs="Arial"/>
          <w:b/>
          <w:sz w:val="28"/>
          <w:szCs w:val="28"/>
        </w:rPr>
        <w:t xml:space="preserve">6.3 </w:t>
      </w:r>
      <w:r w:rsidR="008A128D" w:rsidRPr="00C424C7">
        <w:rPr>
          <w:rFonts w:ascii="Arial" w:eastAsia="新細明體" w:hAnsi="Arial" w:cs="Arial"/>
          <w:b/>
          <w:sz w:val="28"/>
          <w:szCs w:val="28"/>
        </w:rPr>
        <w:t xml:space="preserve">Research </w:t>
      </w:r>
      <w:r w:rsidRPr="00C424C7">
        <w:rPr>
          <w:rFonts w:ascii="Arial" w:eastAsia="新細明體" w:hAnsi="Arial" w:cs="Arial"/>
          <w:b/>
          <w:sz w:val="28"/>
          <w:szCs w:val="28"/>
        </w:rPr>
        <w:t>Limitations and Future Suggestions</w:t>
      </w:r>
    </w:p>
    <w:p w14:paraId="04585E67" w14:textId="77777777" w:rsidR="008A128D" w:rsidRPr="005C4CE5"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Based on the research results, several new possibilities are revealed for future exploration:</w:t>
      </w:r>
    </w:p>
    <w:p w14:paraId="56AB33E2" w14:textId="5B0DF2B2" w:rsidR="00281963" w:rsidRPr="00C424C7" w:rsidRDefault="008A128D" w:rsidP="00020B8E">
      <w:pPr>
        <w:pStyle w:val="Web"/>
        <w:snapToGrid w:val="0"/>
        <w:spacing w:beforeLines="50" w:before="164" w:beforeAutospacing="0" w:after="0" w:afterAutospacing="0"/>
        <w:ind w:firstLine="476"/>
        <w:jc w:val="both"/>
        <w:textAlignment w:val="top"/>
        <w:rPr>
          <w:rFonts w:ascii="Times New Roman" w:hAnsi="Times New Roman" w:cs="Times New Roman"/>
        </w:rPr>
      </w:pPr>
      <w:r w:rsidRPr="005C4CE5">
        <w:rPr>
          <w:rFonts w:ascii="Times New Roman" w:hAnsi="Times New Roman" w:cs="Times New Roman"/>
        </w:rPr>
        <w:t xml:space="preserve">First, we can explore the usage of apparel website services based on different locations or countries in future suggestions. </w:t>
      </w:r>
      <w:r w:rsidRPr="005C4CE5">
        <w:rPr>
          <w:rFonts w:ascii="Times New Roman" w:hAnsi="Times New Roman" w:cs="Times New Roman" w:hint="eastAsia"/>
        </w:rPr>
        <w:t>Next</w:t>
      </w:r>
      <w:r w:rsidRPr="005C4CE5">
        <w:rPr>
          <w:rFonts w:ascii="Times New Roman" w:hAnsi="Times New Roman" w:cs="Times New Roman"/>
        </w:rPr>
        <w:t xml:space="preserve">, some significant variables can be integrated into this model to increase the explanation of this model to urge to buy impulsively, such as positive and negative affect </w:t>
      </w:r>
      <w:r w:rsidR="009A7D00" w:rsidRPr="005C4CE5">
        <w:rPr>
          <w:rFonts w:ascii="Times New Roman" w:hAnsi="Times New Roman" w:cs="Times New Roman" w:hint="eastAsia"/>
        </w:rPr>
        <w:t>[15, 19, 23, 26]</w:t>
      </w:r>
      <w:r w:rsidRPr="005C4CE5">
        <w:rPr>
          <w:rFonts w:ascii="Times New Roman" w:hAnsi="Times New Roman" w:cs="Times New Roman"/>
        </w:rPr>
        <w:t xml:space="preserve">, hedonic value and utilitarian value </w:t>
      </w:r>
      <w:r w:rsidR="00A37A37" w:rsidRPr="005C4CE5">
        <w:rPr>
          <w:rFonts w:ascii="Times New Roman" w:hAnsi="Times New Roman" w:cs="Times New Roman" w:hint="eastAsia"/>
        </w:rPr>
        <w:t>[47</w:t>
      </w:r>
      <w:r w:rsidR="009A7D00" w:rsidRPr="005C4CE5">
        <w:rPr>
          <w:rFonts w:ascii="Times New Roman" w:hAnsi="Times New Roman" w:cs="Times New Roman" w:hint="eastAsia"/>
        </w:rPr>
        <w:t>, 17, 53]</w:t>
      </w:r>
      <w:r w:rsidRPr="005C4CE5">
        <w:rPr>
          <w:rFonts w:ascii="Times New Roman" w:hAnsi="Times New Roman" w:cs="Times New Roman"/>
        </w:rPr>
        <w:t xml:space="preserve">, para-social interaction </w:t>
      </w:r>
      <w:r w:rsidR="009A7D00" w:rsidRPr="005C4CE5">
        <w:rPr>
          <w:rFonts w:ascii="Times New Roman" w:hAnsi="Times New Roman" w:cs="Times New Roman" w:hint="eastAsia"/>
        </w:rPr>
        <w:t>[11, 15, 19, 23, 26, 87, 88]</w:t>
      </w:r>
      <w:r w:rsidRPr="005C4CE5">
        <w:rPr>
          <w:rFonts w:ascii="Times New Roman" w:hAnsi="Times New Roman" w:cs="Times New Roman"/>
        </w:rPr>
        <w:t xml:space="preserve">, pleasure and arousal </w:t>
      </w:r>
      <w:r w:rsidR="009A7D00" w:rsidRPr="005C4CE5">
        <w:rPr>
          <w:rFonts w:ascii="Times New Roman" w:hAnsi="Times New Roman" w:cs="Times New Roman" w:hint="eastAsia"/>
        </w:rPr>
        <w:t xml:space="preserve">[19, </w:t>
      </w:r>
      <w:r w:rsidR="00BD792D" w:rsidRPr="005C4CE5">
        <w:rPr>
          <w:rFonts w:ascii="Times New Roman" w:hAnsi="Times New Roman" w:cs="Times New Roman" w:hint="eastAsia"/>
        </w:rPr>
        <w:t>90</w:t>
      </w:r>
      <w:r w:rsidR="009A7D00" w:rsidRPr="005C4CE5">
        <w:rPr>
          <w:rFonts w:ascii="Times New Roman" w:hAnsi="Times New Roman" w:cs="Times New Roman" w:hint="eastAsia"/>
        </w:rPr>
        <w:t xml:space="preserve">, </w:t>
      </w:r>
      <w:r w:rsidR="00684E8D" w:rsidRPr="005C4CE5">
        <w:rPr>
          <w:rFonts w:ascii="Times New Roman" w:hAnsi="Times New Roman" w:cs="Times New Roman" w:hint="eastAsia"/>
        </w:rPr>
        <w:t>9</w:t>
      </w:r>
      <w:r w:rsidR="00BD792D" w:rsidRPr="005C4CE5">
        <w:rPr>
          <w:rFonts w:ascii="Times New Roman" w:hAnsi="Times New Roman" w:cs="Times New Roman" w:hint="eastAsia"/>
        </w:rPr>
        <w:t>1</w:t>
      </w:r>
      <w:r w:rsidR="009A7D00" w:rsidRPr="005C4CE5">
        <w:rPr>
          <w:rFonts w:ascii="Times New Roman" w:hAnsi="Times New Roman" w:cs="Times New Roman" w:hint="eastAsia"/>
        </w:rPr>
        <w:t>]</w:t>
      </w:r>
      <w:r w:rsidRPr="005C4CE5">
        <w:rPr>
          <w:rFonts w:ascii="Times New Roman" w:hAnsi="Times New Roman" w:cs="Times New Roman"/>
        </w:rPr>
        <w:t xml:space="preserve">; flow experience </w:t>
      </w:r>
      <w:r w:rsidR="00684E8D" w:rsidRPr="005C4CE5">
        <w:rPr>
          <w:rFonts w:ascii="Times New Roman" w:hAnsi="Times New Roman" w:cs="Times New Roman" w:hint="eastAsia"/>
        </w:rPr>
        <w:t>[70, 87]</w:t>
      </w:r>
      <w:r w:rsidRPr="005C4CE5">
        <w:rPr>
          <w:rFonts w:ascii="Times New Roman" w:hAnsi="Times New Roman" w:cs="Times New Roman"/>
        </w:rPr>
        <w:t xml:space="preserve">, consumers’ attitudes toward the brand </w:t>
      </w:r>
      <w:r w:rsidR="009A7D00" w:rsidRPr="005C4CE5">
        <w:rPr>
          <w:rFonts w:ascii="Times New Roman" w:hAnsi="Times New Roman" w:cs="Times New Roman" w:hint="eastAsia"/>
        </w:rPr>
        <w:t>[88]</w:t>
      </w:r>
      <w:r w:rsidRPr="005C4CE5">
        <w:rPr>
          <w:rFonts w:ascii="Times New Roman" w:hAnsi="Times New Roman" w:cs="Times New Roman"/>
        </w:rPr>
        <w:t>, and website quality and other relat</w:t>
      </w:r>
      <w:r w:rsidR="0089698F">
        <w:rPr>
          <w:rFonts w:ascii="Times New Roman" w:hAnsi="Times New Roman" w:cs="Times New Roman"/>
        </w:rPr>
        <w:t>ed</w:t>
      </w:r>
      <w:r w:rsidRPr="005C4CE5">
        <w:rPr>
          <w:rFonts w:ascii="Times New Roman" w:hAnsi="Times New Roman" w:cs="Times New Roman"/>
        </w:rPr>
        <w:t xml:space="preserve"> quality variables (e.g. </w:t>
      </w:r>
      <w:r w:rsidRPr="005C4CE5">
        <w:rPr>
          <w:rFonts w:ascii="Times New Roman" w:hAnsi="Times New Roman" w:cs="Times New Roman" w:hint="eastAsia"/>
        </w:rPr>
        <w:t xml:space="preserve">trust, </w:t>
      </w:r>
      <w:r w:rsidRPr="005C4CE5">
        <w:rPr>
          <w:rFonts w:ascii="Times New Roman" w:hAnsi="Times New Roman" w:cs="Times New Roman"/>
        </w:rPr>
        <w:t xml:space="preserve">satisfaction, and commitment) </w:t>
      </w:r>
      <w:r w:rsidR="00684E8D" w:rsidRPr="005C4CE5">
        <w:rPr>
          <w:rFonts w:ascii="Times New Roman" w:hAnsi="Times New Roman" w:cs="Times New Roman" w:hint="eastAsia"/>
        </w:rPr>
        <w:t>[70, 9</w:t>
      </w:r>
      <w:r w:rsidR="00BD792D" w:rsidRPr="005C4CE5">
        <w:rPr>
          <w:rFonts w:ascii="Times New Roman" w:hAnsi="Times New Roman" w:cs="Times New Roman" w:hint="eastAsia"/>
        </w:rPr>
        <w:t>2</w:t>
      </w:r>
      <w:r w:rsidR="00684E8D" w:rsidRPr="005C4CE5">
        <w:rPr>
          <w:rFonts w:ascii="Times New Roman" w:hAnsi="Times New Roman" w:cs="Times New Roman" w:hint="eastAsia"/>
        </w:rPr>
        <w:t>]</w:t>
      </w:r>
      <w:r w:rsidRPr="005C4CE5">
        <w:rPr>
          <w:rFonts w:ascii="Times New Roman" w:hAnsi="Times New Roman" w:cs="Times New Roman"/>
        </w:rPr>
        <w:t>.</w:t>
      </w:r>
    </w:p>
    <w:p w14:paraId="4665FB83" w14:textId="3D710DBD" w:rsidR="00281963" w:rsidRPr="005C4CE5" w:rsidRDefault="00C424C7" w:rsidP="00F0124E">
      <w:pPr>
        <w:pStyle w:val="Web"/>
        <w:snapToGrid w:val="0"/>
        <w:spacing w:beforeLines="100" w:before="329" w:beforeAutospacing="0" w:afterLines="100" w:after="329" w:afterAutospacing="0"/>
        <w:jc w:val="center"/>
        <w:textAlignment w:val="top"/>
        <w:rPr>
          <w:rFonts w:ascii="Arial" w:eastAsia="新細明體" w:hAnsi="Arial" w:cs="Arial"/>
          <w:b/>
          <w:bCs/>
          <w:sz w:val="28"/>
          <w:szCs w:val="28"/>
        </w:rPr>
      </w:pPr>
      <w:r w:rsidRPr="00C424C7">
        <w:rPr>
          <w:rFonts w:ascii="Arial" w:eastAsia="新細明體" w:hAnsi="Arial" w:cs="Arial"/>
          <w:b/>
          <w:bCs/>
          <w:sz w:val="28"/>
          <w:szCs w:val="28"/>
        </w:rPr>
        <w:t xml:space="preserve">7. </w:t>
      </w:r>
      <w:r w:rsidR="00281963" w:rsidRPr="00C424C7">
        <w:rPr>
          <w:rFonts w:ascii="Arial" w:eastAsia="新細明體" w:hAnsi="Arial" w:cs="Arial"/>
          <w:b/>
          <w:bCs/>
          <w:sz w:val="28"/>
          <w:szCs w:val="28"/>
        </w:rPr>
        <w:t>REFERENCES</w:t>
      </w:r>
    </w:p>
    <w:p w14:paraId="3BFE5160" w14:textId="6795AC71" w:rsidR="0089698F" w:rsidRPr="0089698F" w:rsidRDefault="00F7107B" w:rsidP="00F0124E">
      <w:pPr>
        <w:pStyle w:val="IJECS"/>
        <w:widowControl/>
        <w:numPr>
          <w:ilvl w:val="0"/>
          <w:numId w:val="3"/>
        </w:numPr>
        <w:jc w:val="left"/>
        <w:rPr>
          <w:noProof/>
          <w:color w:val="auto"/>
        </w:rPr>
      </w:pPr>
      <w:proofErr w:type="gramStart"/>
      <w:r w:rsidRPr="005C4CE5">
        <w:rPr>
          <w:color w:val="auto"/>
        </w:rPr>
        <w:t>eMarketer</w:t>
      </w:r>
      <w:proofErr w:type="gramEnd"/>
      <w:r w:rsidRPr="005C4CE5">
        <w:rPr>
          <w:color w:val="auto"/>
        </w:rPr>
        <w:t xml:space="preserve"> (2020). Global commerce 2020</w:t>
      </w:r>
      <w:r w:rsidRPr="005C4CE5">
        <w:rPr>
          <w:color w:val="auto"/>
        </w:rPr>
        <w:t>，</w:t>
      </w:r>
      <w:r w:rsidRPr="005C4CE5">
        <w:rPr>
          <w:color w:val="auto"/>
        </w:rPr>
        <w:t xml:space="preserve">Ecommerce Decelerates amid Global Retail Contraction but Remains a Bright Spot, </w:t>
      </w:r>
      <w:r w:rsidR="0089698F" w:rsidRPr="0089698F">
        <w:t>https://www.emarketer.com/</w:t>
      </w:r>
    </w:p>
    <w:p w14:paraId="53BBB4E7" w14:textId="14CA9D39" w:rsidR="00F7107B" w:rsidRPr="005C4CE5" w:rsidRDefault="00BB458E" w:rsidP="00F0124E">
      <w:pPr>
        <w:pStyle w:val="IJECS"/>
        <w:widowControl/>
        <w:ind w:firstLine="0"/>
        <w:jc w:val="left"/>
        <w:rPr>
          <w:noProof/>
          <w:color w:val="auto"/>
        </w:rPr>
      </w:pPr>
      <w:r w:rsidRPr="0089698F">
        <w:t>content/global-ecommerce-</w:t>
      </w:r>
      <w:proofErr w:type="gramStart"/>
      <w:r w:rsidRPr="0089698F">
        <w:t>2020</w:t>
      </w:r>
      <w:r w:rsidRPr="005C4CE5">
        <w:rPr>
          <w:rFonts w:hint="eastAsia"/>
          <w:color w:val="auto"/>
        </w:rPr>
        <w:t xml:space="preserve"> </w:t>
      </w:r>
      <w:r w:rsidR="00F7107B" w:rsidRPr="005C4CE5">
        <w:rPr>
          <w:color w:val="auto"/>
        </w:rPr>
        <w:t>.</w:t>
      </w:r>
      <w:proofErr w:type="gramEnd"/>
      <w:r w:rsidR="00F7107B" w:rsidRPr="005C4CE5">
        <w:rPr>
          <w:color w:val="auto"/>
        </w:rPr>
        <w:t xml:space="preserve"> Accessed</w:t>
      </w:r>
      <w:r w:rsidR="00F7107B" w:rsidRPr="005C4CE5">
        <w:rPr>
          <w:snapToGrid w:val="0"/>
          <w:color w:val="auto"/>
          <w:kern w:val="0"/>
        </w:rPr>
        <w:t xml:space="preserve"> </w:t>
      </w:r>
      <w:r w:rsidR="00F7107B" w:rsidRPr="005C4CE5">
        <w:rPr>
          <w:rFonts w:hint="eastAsia"/>
          <w:snapToGrid w:val="0"/>
          <w:color w:val="auto"/>
          <w:kern w:val="0"/>
        </w:rPr>
        <w:t>1</w:t>
      </w:r>
      <w:r w:rsidR="00F7107B" w:rsidRPr="005C4CE5">
        <w:rPr>
          <w:snapToGrid w:val="0"/>
          <w:color w:val="auto"/>
          <w:kern w:val="0"/>
        </w:rPr>
        <w:t xml:space="preserve">8 </w:t>
      </w:r>
      <w:r w:rsidR="00F7107B" w:rsidRPr="005C4CE5">
        <w:rPr>
          <w:rFonts w:hint="eastAsia"/>
          <w:snapToGrid w:val="0"/>
          <w:color w:val="auto"/>
          <w:kern w:val="0"/>
        </w:rPr>
        <w:t>Oct</w:t>
      </w:r>
      <w:r w:rsidR="00F7107B" w:rsidRPr="005C4CE5">
        <w:rPr>
          <w:snapToGrid w:val="0"/>
          <w:color w:val="auto"/>
          <w:kern w:val="0"/>
        </w:rPr>
        <w:t xml:space="preserve"> 20</w:t>
      </w:r>
      <w:r w:rsidR="00F7107B" w:rsidRPr="005C4CE5">
        <w:rPr>
          <w:rFonts w:hint="eastAsia"/>
          <w:snapToGrid w:val="0"/>
          <w:color w:val="auto"/>
          <w:kern w:val="0"/>
        </w:rPr>
        <w:t>20</w:t>
      </w:r>
      <w:r w:rsidR="00F7107B" w:rsidRPr="005C4CE5">
        <w:rPr>
          <w:snapToGrid w:val="0"/>
          <w:color w:val="auto"/>
          <w:kern w:val="0"/>
        </w:rPr>
        <w:t>.</w:t>
      </w:r>
    </w:p>
    <w:p w14:paraId="75DEDA9E" w14:textId="23EB9FD5" w:rsidR="00E54901" w:rsidRPr="005C4CE5" w:rsidRDefault="00E54901" w:rsidP="00F0124E">
      <w:pPr>
        <w:pStyle w:val="IJECS"/>
        <w:widowControl/>
        <w:numPr>
          <w:ilvl w:val="0"/>
          <w:numId w:val="3"/>
        </w:numPr>
        <w:rPr>
          <w:noProof/>
          <w:color w:val="auto"/>
        </w:rPr>
      </w:pPr>
      <w:r w:rsidRPr="005C4CE5">
        <w:rPr>
          <w:noProof/>
          <w:color w:val="auto"/>
        </w:rPr>
        <w:t>U.</w:t>
      </w:r>
      <w:r w:rsidRPr="005C4CE5">
        <w:rPr>
          <w:rFonts w:hint="eastAsia"/>
          <w:noProof/>
          <w:color w:val="auto"/>
        </w:rPr>
        <w:t xml:space="preserve"> </w:t>
      </w:r>
      <w:r w:rsidRPr="005C4CE5">
        <w:rPr>
          <w:noProof/>
          <w:color w:val="auto"/>
        </w:rPr>
        <w:t>Akram, P.</w:t>
      </w:r>
      <w:r w:rsidRPr="005C4CE5">
        <w:rPr>
          <w:rFonts w:hint="eastAsia"/>
          <w:noProof/>
          <w:color w:val="auto"/>
        </w:rPr>
        <w:t xml:space="preserve"> </w:t>
      </w:r>
      <w:r w:rsidRPr="005C4CE5">
        <w:rPr>
          <w:noProof/>
          <w:color w:val="auto"/>
        </w:rPr>
        <w:t>Hui, M. K.</w:t>
      </w:r>
      <w:r w:rsidRPr="005C4CE5">
        <w:rPr>
          <w:rFonts w:hint="eastAsia"/>
          <w:noProof/>
          <w:color w:val="auto"/>
        </w:rPr>
        <w:t xml:space="preserve"> </w:t>
      </w:r>
      <w:r w:rsidRPr="005C4CE5">
        <w:rPr>
          <w:noProof/>
          <w:color w:val="auto"/>
        </w:rPr>
        <w:t>Khan, S. K.</w:t>
      </w:r>
      <w:r w:rsidRPr="005C4CE5">
        <w:rPr>
          <w:rFonts w:hint="eastAsia"/>
          <w:noProof/>
          <w:color w:val="auto"/>
        </w:rPr>
        <w:t xml:space="preserve"> </w:t>
      </w:r>
      <w:r w:rsidRPr="005C4CE5">
        <w:rPr>
          <w:noProof/>
          <w:color w:val="auto"/>
        </w:rPr>
        <w:t>Saduzai, Z.</w:t>
      </w:r>
      <w:r w:rsidRPr="005C4CE5">
        <w:rPr>
          <w:rFonts w:hint="eastAsia"/>
          <w:noProof/>
          <w:color w:val="auto"/>
        </w:rPr>
        <w:t xml:space="preserve"> </w:t>
      </w:r>
      <w:r w:rsidRPr="005C4CE5">
        <w:rPr>
          <w:noProof/>
          <w:color w:val="auto"/>
        </w:rPr>
        <w:t>Akram and M. H.</w:t>
      </w:r>
      <w:r w:rsidRPr="005C4CE5">
        <w:rPr>
          <w:rFonts w:hint="eastAsia"/>
          <w:noProof/>
          <w:color w:val="auto"/>
        </w:rPr>
        <w:t xml:space="preserve"> </w:t>
      </w:r>
      <w:r w:rsidRPr="005C4CE5">
        <w:rPr>
          <w:noProof/>
          <w:color w:val="auto"/>
        </w:rPr>
        <w:t>Bhati, “The plight of humanity: Online impulse shopping in China</w:t>
      </w:r>
      <w:r w:rsidRPr="005C4CE5">
        <w:rPr>
          <w:rFonts w:hint="eastAsia"/>
          <w:noProof/>
          <w:color w:val="auto"/>
        </w:rPr>
        <w:t>,</w:t>
      </w:r>
      <w:r w:rsidRPr="005C4CE5">
        <w:rPr>
          <w:noProof/>
          <w:color w:val="auto"/>
        </w:rPr>
        <w:t xml:space="preserve">” Human Systems Management, 36(1), </w:t>
      </w:r>
      <w:r w:rsidR="00674CB4" w:rsidRPr="005C4CE5">
        <w:rPr>
          <w:rFonts w:ascii="TimesNewRomanPSMT" w:eastAsia="TimesNewRomanPSMT" w:cs="TimesNewRomanPSMT"/>
          <w:color w:val="auto"/>
          <w:kern w:val="0"/>
        </w:rPr>
        <w:t>pp.</w:t>
      </w:r>
      <w:r w:rsidRPr="005C4CE5">
        <w:rPr>
          <w:noProof/>
          <w:color w:val="auto"/>
        </w:rPr>
        <w:t>73-90,</w:t>
      </w:r>
      <w:r w:rsidRPr="005C4CE5">
        <w:rPr>
          <w:rFonts w:hint="eastAsia"/>
          <w:noProof/>
          <w:color w:val="auto"/>
        </w:rPr>
        <w:t xml:space="preserve"> </w:t>
      </w:r>
      <w:r w:rsidRPr="005C4CE5">
        <w:rPr>
          <w:noProof/>
          <w:color w:val="auto"/>
        </w:rPr>
        <w:t>2017.</w:t>
      </w:r>
    </w:p>
    <w:p w14:paraId="0175DE2E" w14:textId="73B6693F" w:rsidR="00E54901" w:rsidRPr="005C4CE5" w:rsidRDefault="00E54901" w:rsidP="00F0124E">
      <w:pPr>
        <w:pStyle w:val="IJECS"/>
        <w:widowControl/>
        <w:numPr>
          <w:ilvl w:val="0"/>
          <w:numId w:val="3"/>
        </w:numPr>
        <w:rPr>
          <w:noProof/>
          <w:color w:val="auto"/>
        </w:rPr>
      </w:pPr>
      <w:r w:rsidRPr="005C4CE5">
        <w:rPr>
          <w:noProof/>
          <w:color w:val="auto"/>
        </w:rPr>
        <w:t>U.</w:t>
      </w:r>
      <w:r w:rsidRPr="005C4CE5">
        <w:rPr>
          <w:rFonts w:hint="eastAsia"/>
          <w:noProof/>
          <w:color w:val="auto"/>
        </w:rPr>
        <w:t xml:space="preserve"> </w:t>
      </w:r>
      <w:r w:rsidRPr="005C4CE5">
        <w:rPr>
          <w:noProof/>
          <w:color w:val="auto"/>
        </w:rPr>
        <w:t>Akram, P.</w:t>
      </w:r>
      <w:r w:rsidRPr="005C4CE5">
        <w:rPr>
          <w:rFonts w:hint="eastAsia"/>
          <w:noProof/>
          <w:color w:val="auto"/>
        </w:rPr>
        <w:t xml:space="preserve"> </w:t>
      </w:r>
      <w:r w:rsidRPr="005C4CE5">
        <w:rPr>
          <w:noProof/>
          <w:color w:val="auto"/>
        </w:rPr>
        <w:t>Hui, M. K.</w:t>
      </w:r>
      <w:r w:rsidRPr="005C4CE5">
        <w:rPr>
          <w:rFonts w:hint="eastAsia"/>
          <w:noProof/>
          <w:color w:val="auto"/>
        </w:rPr>
        <w:t xml:space="preserve"> </w:t>
      </w:r>
      <w:r w:rsidRPr="005C4CE5">
        <w:rPr>
          <w:noProof/>
          <w:color w:val="auto"/>
        </w:rPr>
        <w:t>Khan, Y.</w:t>
      </w:r>
      <w:r w:rsidRPr="005C4CE5">
        <w:rPr>
          <w:rFonts w:hint="eastAsia"/>
          <w:noProof/>
          <w:color w:val="auto"/>
        </w:rPr>
        <w:t xml:space="preserve"> </w:t>
      </w:r>
      <w:r w:rsidRPr="005C4CE5">
        <w:rPr>
          <w:noProof/>
          <w:color w:val="auto"/>
        </w:rPr>
        <w:t>Tanveer, K.</w:t>
      </w:r>
      <w:r w:rsidRPr="005C4CE5">
        <w:rPr>
          <w:rFonts w:hint="eastAsia"/>
          <w:noProof/>
          <w:color w:val="auto"/>
        </w:rPr>
        <w:t xml:space="preserve"> </w:t>
      </w:r>
      <w:r w:rsidRPr="005C4CE5">
        <w:rPr>
          <w:noProof/>
          <w:color w:val="auto"/>
        </w:rPr>
        <w:t>Mehmood and Ahmad, W. “How website quality affects online impulse buying</w:t>
      </w:r>
      <w:r w:rsidRPr="005C4CE5">
        <w:rPr>
          <w:rFonts w:hint="eastAsia"/>
          <w:noProof/>
          <w:color w:val="auto"/>
        </w:rPr>
        <w:t>,</w:t>
      </w:r>
      <w:r w:rsidRPr="005C4CE5">
        <w:rPr>
          <w:noProof/>
          <w:color w:val="auto"/>
        </w:rPr>
        <w:t xml:space="preserve">” Asia Pacific Journal of Marketing and Logistics, 30(1), </w:t>
      </w:r>
      <w:r w:rsidR="00674CB4" w:rsidRPr="005C4CE5">
        <w:rPr>
          <w:rFonts w:ascii="TimesNewRomanPSMT" w:eastAsia="TimesNewRomanPSMT" w:cs="TimesNewRomanPSMT"/>
          <w:color w:val="auto"/>
          <w:kern w:val="0"/>
        </w:rPr>
        <w:t>pp.</w:t>
      </w:r>
      <w:r w:rsidRPr="005C4CE5">
        <w:rPr>
          <w:noProof/>
          <w:color w:val="auto"/>
        </w:rPr>
        <w:t>235-256</w:t>
      </w:r>
      <w:r w:rsidRPr="005C4CE5">
        <w:rPr>
          <w:rFonts w:hint="eastAsia"/>
          <w:noProof/>
          <w:color w:val="auto"/>
        </w:rPr>
        <w:t xml:space="preserve">, </w:t>
      </w:r>
      <w:r w:rsidRPr="005C4CE5">
        <w:rPr>
          <w:noProof/>
          <w:color w:val="auto"/>
        </w:rPr>
        <w:t>2018.</w:t>
      </w:r>
    </w:p>
    <w:p w14:paraId="5047C287" w14:textId="3B8CB4D1" w:rsidR="007344D8" w:rsidRPr="005C4CE5" w:rsidRDefault="007344D8" w:rsidP="00F0124E">
      <w:pPr>
        <w:pStyle w:val="IJECS"/>
        <w:widowControl/>
        <w:numPr>
          <w:ilvl w:val="0"/>
          <w:numId w:val="3"/>
        </w:numPr>
        <w:rPr>
          <w:noProof/>
          <w:color w:val="auto"/>
        </w:rPr>
      </w:pPr>
      <w:r w:rsidRPr="005C4CE5">
        <w:rPr>
          <w:noProof/>
          <w:color w:val="auto"/>
        </w:rPr>
        <w:t>S.</w:t>
      </w:r>
      <w:r w:rsidRPr="005C4CE5">
        <w:rPr>
          <w:rFonts w:hint="eastAsia"/>
          <w:noProof/>
          <w:color w:val="auto"/>
        </w:rPr>
        <w:t xml:space="preserve"> </w:t>
      </w:r>
      <w:r w:rsidRPr="005C4CE5">
        <w:rPr>
          <w:noProof/>
          <w:color w:val="auto"/>
        </w:rPr>
        <w:t>H.</w:t>
      </w:r>
      <w:r w:rsidRPr="005C4CE5">
        <w:rPr>
          <w:rFonts w:hint="eastAsia"/>
          <w:noProof/>
          <w:color w:val="auto"/>
        </w:rPr>
        <w:t xml:space="preserve"> </w:t>
      </w:r>
      <w:r w:rsidRPr="005C4CE5">
        <w:rPr>
          <w:noProof/>
          <w:color w:val="auto"/>
        </w:rPr>
        <w:t>Liao, P.</w:t>
      </w:r>
      <w:r w:rsidRPr="005C4CE5">
        <w:rPr>
          <w:rFonts w:hint="eastAsia"/>
          <w:noProof/>
          <w:color w:val="auto"/>
        </w:rPr>
        <w:t xml:space="preserve"> </w:t>
      </w:r>
      <w:r w:rsidRPr="005C4CE5">
        <w:rPr>
          <w:noProof/>
          <w:color w:val="auto"/>
        </w:rPr>
        <w:t>H.</w:t>
      </w:r>
      <w:r w:rsidRPr="005C4CE5">
        <w:rPr>
          <w:rFonts w:hint="eastAsia"/>
          <w:noProof/>
          <w:color w:val="auto"/>
        </w:rPr>
        <w:t xml:space="preserve"> </w:t>
      </w:r>
      <w:r w:rsidRPr="005C4CE5">
        <w:rPr>
          <w:noProof/>
          <w:color w:val="auto"/>
        </w:rPr>
        <w:t>Chu, Y.</w:t>
      </w:r>
      <w:r w:rsidRPr="005C4CE5">
        <w:rPr>
          <w:rFonts w:hint="eastAsia"/>
          <w:noProof/>
          <w:color w:val="auto"/>
        </w:rPr>
        <w:t xml:space="preserve"> </w:t>
      </w:r>
      <w:r w:rsidRPr="005C4CE5">
        <w:rPr>
          <w:noProof/>
          <w:color w:val="auto"/>
        </w:rPr>
        <w:t>J.</w:t>
      </w:r>
      <w:r w:rsidRPr="005C4CE5">
        <w:rPr>
          <w:rFonts w:hint="eastAsia"/>
          <w:noProof/>
          <w:color w:val="auto"/>
        </w:rPr>
        <w:t xml:space="preserve"> </w:t>
      </w:r>
      <w:r w:rsidRPr="005C4CE5">
        <w:rPr>
          <w:noProof/>
          <w:color w:val="auto"/>
        </w:rPr>
        <w:t>Chen and C.</w:t>
      </w:r>
      <w:r w:rsidRPr="005C4CE5">
        <w:rPr>
          <w:rFonts w:hint="eastAsia"/>
          <w:noProof/>
          <w:color w:val="auto"/>
        </w:rPr>
        <w:t xml:space="preserve"> </w:t>
      </w:r>
      <w:r w:rsidRPr="005C4CE5">
        <w:rPr>
          <w:noProof/>
          <w:color w:val="auto"/>
        </w:rPr>
        <w:t xml:space="preserve">C.Chang, “Mining customer knowledge for exploring online group buying behavior,” Expert Systems with Applications, 39(3), </w:t>
      </w:r>
      <w:r w:rsidR="00674CB4" w:rsidRPr="005C4CE5">
        <w:rPr>
          <w:rFonts w:ascii="TimesNewRomanPSMT" w:eastAsia="TimesNewRomanPSMT" w:cs="TimesNewRomanPSMT"/>
          <w:color w:val="auto"/>
          <w:kern w:val="0"/>
        </w:rPr>
        <w:t>pp.</w:t>
      </w:r>
      <w:r w:rsidRPr="005C4CE5">
        <w:rPr>
          <w:noProof/>
          <w:color w:val="auto"/>
        </w:rPr>
        <w:t>3708-3716</w:t>
      </w:r>
      <w:r w:rsidRPr="005C4CE5">
        <w:rPr>
          <w:rFonts w:hint="eastAsia"/>
          <w:noProof/>
          <w:color w:val="auto"/>
        </w:rPr>
        <w:t xml:space="preserve">, </w:t>
      </w:r>
      <w:r w:rsidRPr="005C4CE5">
        <w:rPr>
          <w:noProof/>
          <w:color w:val="auto"/>
        </w:rPr>
        <w:t>2012.</w:t>
      </w:r>
    </w:p>
    <w:p w14:paraId="6110B51C" w14:textId="7A3B0104" w:rsidR="00DD1F84" w:rsidRPr="005C4CE5" w:rsidRDefault="00DD1F84" w:rsidP="00F0124E">
      <w:pPr>
        <w:pStyle w:val="IJECS"/>
        <w:widowControl/>
        <w:numPr>
          <w:ilvl w:val="0"/>
          <w:numId w:val="3"/>
        </w:numPr>
        <w:rPr>
          <w:noProof/>
          <w:color w:val="auto"/>
        </w:rPr>
      </w:pPr>
      <w:r w:rsidRPr="005C4CE5">
        <w:rPr>
          <w:noProof/>
          <w:color w:val="auto"/>
        </w:rPr>
        <w:t>Y.</w:t>
      </w:r>
      <w:r w:rsidRPr="005C4CE5">
        <w:rPr>
          <w:rFonts w:hint="eastAsia"/>
          <w:noProof/>
          <w:color w:val="auto"/>
        </w:rPr>
        <w:t xml:space="preserve"> </w:t>
      </w:r>
      <w:r w:rsidRPr="005C4CE5">
        <w:rPr>
          <w:noProof/>
          <w:color w:val="auto"/>
        </w:rPr>
        <w:t>Liu, H.</w:t>
      </w:r>
      <w:r w:rsidRPr="005C4CE5">
        <w:rPr>
          <w:rFonts w:hint="eastAsia"/>
          <w:noProof/>
          <w:color w:val="auto"/>
        </w:rPr>
        <w:t xml:space="preserve"> </w:t>
      </w:r>
      <w:r w:rsidRPr="005C4CE5">
        <w:rPr>
          <w:noProof/>
          <w:color w:val="auto"/>
        </w:rPr>
        <w:t>Li and F.</w:t>
      </w:r>
      <w:r w:rsidRPr="005C4CE5">
        <w:rPr>
          <w:rFonts w:hint="eastAsia"/>
          <w:noProof/>
          <w:color w:val="auto"/>
        </w:rPr>
        <w:t xml:space="preserve"> </w:t>
      </w:r>
      <w:r w:rsidRPr="005C4CE5">
        <w:rPr>
          <w:noProof/>
          <w:color w:val="auto"/>
        </w:rPr>
        <w:t>Hu, “Website attributes in urging online impulse purchase: An empirical investigation on consumer perceptions</w:t>
      </w:r>
      <w:r w:rsidRPr="005C4CE5">
        <w:rPr>
          <w:rFonts w:hint="eastAsia"/>
          <w:noProof/>
          <w:color w:val="auto"/>
        </w:rPr>
        <w:t>,</w:t>
      </w:r>
      <w:r w:rsidRPr="005C4CE5">
        <w:rPr>
          <w:noProof/>
          <w:color w:val="auto"/>
        </w:rPr>
        <w:t xml:space="preserve">” Decision Support Systems, 55(3), </w:t>
      </w:r>
      <w:r w:rsidR="00674CB4" w:rsidRPr="005C4CE5">
        <w:rPr>
          <w:rFonts w:ascii="TimesNewRomanPSMT" w:eastAsia="TimesNewRomanPSMT" w:cs="TimesNewRomanPSMT"/>
          <w:color w:val="auto"/>
          <w:kern w:val="0"/>
        </w:rPr>
        <w:t>pp.</w:t>
      </w:r>
      <w:r w:rsidRPr="005C4CE5">
        <w:rPr>
          <w:noProof/>
          <w:color w:val="auto"/>
        </w:rPr>
        <w:t>829-837</w:t>
      </w:r>
      <w:r w:rsidRPr="005C4CE5">
        <w:rPr>
          <w:rFonts w:hint="eastAsia"/>
          <w:noProof/>
          <w:color w:val="auto"/>
        </w:rPr>
        <w:t xml:space="preserve">, </w:t>
      </w:r>
      <w:r w:rsidRPr="005C4CE5">
        <w:rPr>
          <w:noProof/>
          <w:color w:val="auto"/>
        </w:rPr>
        <w:t>2013.</w:t>
      </w:r>
    </w:p>
    <w:p w14:paraId="0FCE57C0" w14:textId="14608936" w:rsidR="00674CB4" w:rsidRPr="005C4CE5" w:rsidRDefault="008D32B2" w:rsidP="00F0124E">
      <w:pPr>
        <w:pStyle w:val="IJECS"/>
        <w:widowControl/>
        <w:numPr>
          <w:ilvl w:val="0"/>
          <w:numId w:val="3"/>
        </w:numPr>
        <w:rPr>
          <w:noProof/>
          <w:color w:val="auto"/>
        </w:rPr>
      </w:pPr>
      <w:r w:rsidRPr="005C4CE5">
        <w:rPr>
          <w:rFonts w:hint="eastAsia"/>
          <w:noProof/>
          <w:color w:val="auto"/>
        </w:rPr>
        <w:t>e</w:t>
      </w:r>
      <w:r w:rsidR="00674CB4" w:rsidRPr="005C4CE5">
        <w:rPr>
          <w:noProof/>
          <w:color w:val="auto"/>
        </w:rPr>
        <w:t>Marketer</w:t>
      </w:r>
      <w:r w:rsidR="00674CB4" w:rsidRPr="005C4CE5">
        <w:rPr>
          <w:rFonts w:hint="eastAsia"/>
          <w:noProof/>
          <w:color w:val="auto"/>
        </w:rPr>
        <w:t>,</w:t>
      </w:r>
      <w:r w:rsidR="00674CB4" w:rsidRPr="005C4CE5">
        <w:rPr>
          <w:noProof/>
          <w:color w:val="auto"/>
        </w:rPr>
        <w:t xml:space="preserve"> “Millennials admit to impulse shopping: More than 80% of millennials have made an impulse purchase</w:t>
      </w:r>
      <w:r w:rsidR="00674CB4" w:rsidRPr="005C4CE5">
        <w:rPr>
          <w:rFonts w:hint="eastAsia"/>
          <w:noProof/>
          <w:color w:val="auto"/>
        </w:rPr>
        <w:t>,</w:t>
      </w:r>
      <w:r w:rsidR="00674CB4" w:rsidRPr="005C4CE5">
        <w:rPr>
          <w:noProof/>
          <w:color w:val="auto"/>
        </w:rPr>
        <w:t>”</w:t>
      </w:r>
      <w:r w:rsidR="00674CB4" w:rsidRPr="005C4CE5">
        <w:rPr>
          <w:rFonts w:hint="eastAsia"/>
          <w:noProof/>
          <w:color w:val="auto"/>
        </w:rPr>
        <w:t xml:space="preserve"> </w:t>
      </w:r>
      <w:r w:rsidR="00674CB4" w:rsidRPr="005C4CE5">
        <w:rPr>
          <w:noProof/>
          <w:color w:val="auto"/>
        </w:rPr>
        <w:t>2015</w:t>
      </w:r>
      <w:r w:rsidR="00674CB4" w:rsidRPr="005C4CE5">
        <w:rPr>
          <w:rFonts w:hint="eastAsia"/>
          <w:noProof/>
          <w:color w:val="auto"/>
        </w:rPr>
        <w:t>.</w:t>
      </w:r>
      <w:r w:rsidR="00674CB4" w:rsidRPr="005C4CE5">
        <w:rPr>
          <w:noProof/>
          <w:color w:val="auto"/>
        </w:rPr>
        <w:br/>
      </w:r>
      <w:hyperlink r:id="rId12" w:history="1">
        <w:r w:rsidR="00674CB4" w:rsidRPr="005C4CE5">
          <w:rPr>
            <w:noProof/>
            <w:color w:val="auto"/>
          </w:rPr>
          <w:t>https://www.emarketer.com/Article/Millennials-Admit-Impulse-Shopping/1011834</w:t>
        </w:r>
      </w:hyperlink>
      <w:r w:rsidRPr="005C4CE5">
        <w:rPr>
          <w:rFonts w:hint="eastAsia"/>
          <w:noProof/>
          <w:color w:val="auto"/>
        </w:rPr>
        <w:t xml:space="preserve"> </w:t>
      </w:r>
    </w:p>
    <w:p w14:paraId="4747767F" w14:textId="38AB64C9" w:rsidR="00674CB4" w:rsidRPr="005C4CE5" w:rsidRDefault="00674CB4" w:rsidP="00F0124E">
      <w:pPr>
        <w:pStyle w:val="IJECS"/>
        <w:widowControl/>
        <w:numPr>
          <w:ilvl w:val="0"/>
          <w:numId w:val="3"/>
        </w:numPr>
        <w:rPr>
          <w:noProof/>
          <w:color w:val="auto"/>
        </w:rPr>
      </w:pPr>
      <w:r w:rsidRPr="005C4CE5">
        <w:rPr>
          <w:noProof/>
          <w:color w:val="auto"/>
        </w:rPr>
        <w:t>D. V.</w:t>
      </w:r>
      <w:r w:rsidRPr="005C4CE5">
        <w:rPr>
          <w:rFonts w:hint="eastAsia"/>
          <w:noProof/>
          <w:color w:val="auto"/>
        </w:rPr>
        <w:t xml:space="preserve"> </w:t>
      </w:r>
      <w:r w:rsidRPr="005C4CE5">
        <w:rPr>
          <w:noProof/>
          <w:color w:val="auto"/>
        </w:rPr>
        <w:t>Parboteeah, J. S.</w:t>
      </w:r>
      <w:r w:rsidRPr="005C4CE5">
        <w:rPr>
          <w:rFonts w:hint="eastAsia"/>
          <w:noProof/>
          <w:color w:val="auto"/>
        </w:rPr>
        <w:t xml:space="preserve"> </w:t>
      </w:r>
      <w:r w:rsidRPr="005C4CE5">
        <w:rPr>
          <w:noProof/>
          <w:color w:val="auto"/>
        </w:rPr>
        <w:t>Valacich and J. D.</w:t>
      </w:r>
      <w:r w:rsidRPr="005C4CE5">
        <w:rPr>
          <w:rFonts w:hint="eastAsia"/>
          <w:noProof/>
          <w:color w:val="auto"/>
        </w:rPr>
        <w:t xml:space="preserve"> </w:t>
      </w:r>
      <w:r w:rsidRPr="005C4CE5">
        <w:rPr>
          <w:noProof/>
          <w:color w:val="auto"/>
        </w:rPr>
        <w:t>Wells</w:t>
      </w:r>
      <w:r w:rsidRPr="005C4CE5">
        <w:rPr>
          <w:rFonts w:hint="eastAsia"/>
          <w:noProof/>
          <w:color w:val="auto"/>
        </w:rPr>
        <w:t>,</w:t>
      </w:r>
      <w:r w:rsidRPr="005C4CE5">
        <w:rPr>
          <w:noProof/>
          <w:color w:val="auto"/>
        </w:rPr>
        <w:t xml:space="preserve"> “The influence of website characteristics on a consumer's urge to buy impulsively</w:t>
      </w:r>
      <w:r w:rsidRPr="005C4CE5">
        <w:rPr>
          <w:rFonts w:hint="eastAsia"/>
          <w:noProof/>
          <w:color w:val="auto"/>
        </w:rPr>
        <w:t>,</w:t>
      </w:r>
      <w:r w:rsidRPr="005C4CE5">
        <w:rPr>
          <w:noProof/>
          <w:color w:val="auto"/>
        </w:rPr>
        <w:t xml:space="preserve">” Information Systems Research, 20(1), </w:t>
      </w:r>
      <w:r w:rsidRPr="005C4CE5">
        <w:rPr>
          <w:rFonts w:ascii="TimesNewRomanPSMT" w:eastAsia="TimesNewRomanPSMT" w:cs="TimesNewRomanPSMT"/>
          <w:color w:val="auto"/>
          <w:kern w:val="0"/>
        </w:rPr>
        <w:t>pp.</w:t>
      </w:r>
      <w:r w:rsidRPr="005C4CE5">
        <w:rPr>
          <w:noProof/>
          <w:color w:val="auto"/>
        </w:rPr>
        <w:t xml:space="preserve">60-78, 2009. </w:t>
      </w:r>
    </w:p>
    <w:p w14:paraId="3F9B932A" w14:textId="015E48DF" w:rsidR="00674CB4" w:rsidRPr="005C4CE5" w:rsidRDefault="00674CB4" w:rsidP="00F0124E">
      <w:pPr>
        <w:pStyle w:val="IJECS"/>
        <w:widowControl/>
        <w:numPr>
          <w:ilvl w:val="0"/>
          <w:numId w:val="3"/>
        </w:numPr>
        <w:rPr>
          <w:noProof/>
          <w:color w:val="auto"/>
        </w:rPr>
      </w:pPr>
      <w:r w:rsidRPr="005C4CE5">
        <w:rPr>
          <w:noProof/>
          <w:color w:val="auto"/>
        </w:rPr>
        <w:t>D. W.</w:t>
      </w:r>
      <w:r w:rsidRPr="005C4CE5">
        <w:rPr>
          <w:rFonts w:hint="eastAsia"/>
          <w:noProof/>
          <w:color w:val="auto"/>
        </w:rPr>
        <w:t xml:space="preserve"> </w:t>
      </w:r>
      <w:r w:rsidRPr="005C4CE5">
        <w:rPr>
          <w:noProof/>
          <w:color w:val="auto"/>
        </w:rPr>
        <w:t>Rook and R. J.</w:t>
      </w:r>
      <w:r w:rsidRPr="005C4CE5">
        <w:rPr>
          <w:rFonts w:hint="eastAsia"/>
          <w:noProof/>
          <w:color w:val="auto"/>
        </w:rPr>
        <w:t xml:space="preserve"> </w:t>
      </w:r>
      <w:r w:rsidRPr="005C4CE5">
        <w:rPr>
          <w:noProof/>
          <w:color w:val="auto"/>
        </w:rPr>
        <w:t>Fisher,</w:t>
      </w:r>
      <w:r w:rsidRPr="005C4CE5">
        <w:rPr>
          <w:rFonts w:hint="eastAsia"/>
          <w:noProof/>
          <w:color w:val="auto"/>
        </w:rPr>
        <w:t xml:space="preserve"> </w:t>
      </w:r>
      <w:r w:rsidRPr="005C4CE5">
        <w:rPr>
          <w:noProof/>
          <w:color w:val="auto"/>
        </w:rPr>
        <w:t xml:space="preserve">“Normative influences on impulsive buying behavior. Journal of Consumer Research,” 22(3), </w:t>
      </w:r>
      <w:r w:rsidRPr="005C4CE5">
        <w:rPr>
          <w:rFonts w:ascii="TimesNewRomanPSMT" w:eastAsia="TimesNewRomanPSMT" w:cs="TimesNewRomanPSMT"/>
          <w:color w:val="auto"/>
          <w:kern w:val="0"/>
        </w:rPr>
        <w:t>pp.</w:t>
      </w:r>
      <w:r w:rsidRPr="005C4CE5">
        <w:rPr>
          <w:noProof/>
          <w:color w:val="auto"/>
        </w:rPr>
        <w:t>305-313</w:t>
      </w:r>
      <w:r w:rsidRPr="005C4CE5">
        <w:rPr>
          <w:rFonts w:hint="eastAsia"/>
          <w:noProof/>
          <w:color w:val="auto"/>
        </w:rPr>
        <w:t xml:space="preserve">, </w:t>
      </w:r>
      <w:r w:rsidRPr="005C4CE5">
        <w:rPr>
          <w:noProof/>
          <w:color w:val="auto"/>
        </w:rPr>
        <w:t>1995.</w:t>
      </w:r>
    </w:p>
    <w:p w14:paraId="36CE2D3B" w14:textId="5F71CA23" w:rsidR="00674CB4" w:rsidRPr="005C4CE5" w:rsidRDefault="00674CB4" w:rsidP="00F0124E">
      <w:pPr>
        <w:pStyle w:val="IJECS"/>
        <w:widowControl/>
        <w:numPr>
          <w:ilvl w:val="0"/>
          <w:numId w:val="3"/>
        </w:numPr>
        <w:rPr>
          <w:noProof/>
          <w:color w:val="auto"/>
        </w:rPr>
      </w:pPr>
      <w:r w:rsidRPr="005C4CE5">
        <w:rPr>
          <w:noProof/>
          <w:color w:val="auto"/>
        </w:rPr>
        <w:t>S. A.</w:t>
      </w:r>
      <w:r w:rsidRPr="005C4CE5">
        <w:rPr>
          <w:rFonts w:hint="eastAsia"/>
          <w:noProof/>
          <w:color w:val="auto"/>
        </w:rPr>
        <w:t xml:space="preserve"> </w:t>
      </w:r>
      <w:r w:rsidRPr="005C4CE5">
        <w:rPr>
          <w:noProof/>
          <w:color w:val="auto"/>
        </w:rPr>
        <w:t>Eroglu, K. A.</w:t>
      </w:r>
      <w:r w:rsidRPr="005C4CE5">
        <w:rPr>
          <w:rFonts w:hint="eastAsia"/>
          <w:noProof/>
          <w:color w:val="auto"/>
        </w:rPr>
        <w:t xml:space="preserve"> </w:t>
      </w:r>
      <w:r w:rsidRPr="005C4CE5">
        <w:rPr>
          <w:noProof/>
          <w:color w:val="auto"/>
        </w:rPr>
        <w:t>Machleit and L. M.</w:t>
      </w:r>
      <w:r w:rsidRPr="005C4CE5">
        <w:rPr>
          <w:rFonts w:hint="eastAsia"/>
          <w:noProof/>
          <w:color w:val="auto"/>
        </w:rPr>
        <w:t xml:space="preserve"> </w:t>
      </w:r>
      <w:r w:rsidRPr="005C4CE5">
        <w:rPr>
          <w:noProof/>
          <w:color w:val="auto"/>
        </w:rPr>
        <w:t>Davis, “Atmospheric qualities of online retailing: A conceptual model and implications</w:t>
      </w:r>
      <w:r w:rsidRPr="005C4CE5">
        <w:rPr>
          <w:rFonts w:hint="eastAsia"/>
          <w:noProof/>
          <w:color w:val="auto"/>
        </w:rPr>
        <w:t>,</w:t>
      </w:r>
      <w:r w:rsidRPr="005C4CE5">
        <w:rPr>
          <w:noProof/>
          <w:color w:val="auto"/>
        </w:rPr>
        <w:t xml:space="preserve">” Journal of Business Research, 54(2), </w:t>
      </w:r>
      <w:r w:rsidRPr="005C4CE5">
        <w:rPr>
          <w:rFonts w:ascii="TimesNewRomanPSMT" w:eastAsia="TimesNewRomanPSMT" w:cs="TimesNewRomanPSMT"/>
          <w:color w:val="auto"/>
          <w:kern w:val="0"/>
        </w:rPr>
        <w:t>pp.</w:t>
      </w:r>
      <w:r w:rsidRPr="005C4CE5">
        <w:rPr>
          <w:noProof/>
          <w:color w:val="auto"/>
        </w:rPr>
        <w:t>177-184</w:t>
      </w:r>
      <w:r w:rsidRPr="005C4CE5">
        <w:rPr>
          <w:rFonts w:hint="eastAsia"/>
          <w:noProof/>
          <w:color w:val="auto"/>
        </w:rPr>
        <w:t xml:space="preserve">, </w:t>
      </w:r>
      <w:r w:rsidRPr="005C4CE5">
        <w:rPr>
          <w:noProof/>
          <w:color w:val="auto"/>
        </w:rPr>
        <w:t>2001.</w:t>
      </w:r>
    </w:p>
    <w:p w14:paraId="7B6F1665" w14:textId="5464837B" w:rsidR="00147732" w:rsidRPr="005C4CE5" w:rsidRDefault="00147732" w:rsidP="00F0124E">
      <w:pPr>
        <w:pStyle w:val="IJECS"/>
        <w:widowControl/>
        <w:numPr>
          <w:ilvl w:val="0"/>
          <w:numId w:val="3"/>
        </w:numPr>
        <w:rPr>
          <w:noProof/>
          <w:color w:val="auto"/>
        </w:rPr>
      </w:pPr>
      <w:r w:rsidRPr="005C4CE5">
        <w:rPr>
          <w:noProof/>
          <w:color w:val="auto"/>
        </w:rPr>
        <w:t>A.</w:t>
      </w:r>
      <w:r w:rsidRPr="005C4CE5">
        <w:rPr>
          <w:rFonts w:hint="eastAsia"/>
          <w:noProof/>
          <w:color w:val="auto"/>
        </w:rPr>
        <w:t xml:space="preserve"> </w:t>
      </w:r>
      <w:r w:rsidRPr="005C4CE5">
        <w:rPr>
          <w:noProof/>
          <w:color w:val="auto"/>
        </w:rPr>
        <w:t>Mehrabian and J. A.</w:t>
      </w:r>
      <w:r w:rsidRPr="005C4CE5">
        <w:rPr>
          <w:rFonts w:hint="eastAsia"/>
          <w:noProof/>
          <w:color w:val="auto"/>
        </w:rPr>
        <w:t xml:space="preserve"> </w:t>
      </w:r>
      <w:r w:rsidRPr="005C4CE5">
        <w:rPr>
          <w:noProof/>
          <w:color w:val="auto"/>
        </w:rPr>
        <w:t>Russell, “An approach to environmental psychology</w:t>
      </w:r>
      <w:r w:rsidRPr="005C4CE5">
        <w:rPr>
          <w:rFonts w:hint="eastAsia"/>
          <w:noProof/>
          <w:color w:val="auto"/>
        </w:rPr>
        <w:t>,</w:t>
      </w:r>
      <w:r w:rsidRPr="005C4CE5">
        <w:rPr>
          <w:noProof/>
          <w:color w:val="auto"/>
        </w:rPr>
        <w:t>” the MIT Press, 1974.</w:t>
      </w:r>
    </w:p>
    <w:p w14:paraId="2638842D" w14:textId="591CFC6C" w:rsidR="0027487D" w:rsidRPr="005C4CE5" w:rsidRDefault="0027487D" w:rsidP="00F0124E">
      <w:pPr>
        <w:pStyle w:val="IJECS"/>
        <w:widowControl/>
        <w:numPr>
          <w:ilvl w:val="0"/>
          <w:numId w:val="3"/>
        </w:numPr>
        <w:rPr>
          <w:noProof/>
          <w:color w:val="auto"/>
        </w:rPr>
      </w:pPr>
      <w:r w:rsidRPr="005C4CE5">
        <w:rPr>
          <w:noProof/>
          <w:color w:val="auto"/>
        </w:rPr>
        <w:t>L.</w:t>
      </w:r>
      <w:r w:rsidRPr="005C4CE5">
        <w:rPr>
          <w:rFonts w:hint="eastAsia"/>
          <w:noProof/>
          <w:color w:val="auto"/>
        </w:rPr>
        <w:t xml:space="preserve"> </w:t>
      </w:r>
      <w:r w:rsidRPr="005C4CE5">
        <w:rPr>
          <w:noProof/>
          <w:color w:val="auto"/>
        </w:rPr>
        <w:t>Xiang, X. Zheng, M. K.Lee and D. Zhao, “Exploring consumers’ impulse buying behavior on social commerce platform: The role of parasocial interaction</w:t>
      </w:r>
      <w:r w:rsidRPr="005C4CE5">
        <w:rPr>
          <w:rFonts w:hint="eastAsia"/>
          <w:noProof/>
          <w:color w:val="auto"/>
        </w:rPr>
        <w:t>,</w:t>
      </w:r>
      <w:r w:rsidRPr="005C4CE5">
        <w:rPr>
          <w:noProof/>
          <w:color w:val="auto"/>
        </w:rPr>
        <w:t xml:space="preserve">” International Journal of Information Management, 36(3), </w:t>
      </w:r>
      <w:r w:rsidR="00756BF2" w:rsidRPr="005C4CE5">
        <w:rPr>
          <w:rFonts w:ascii="TimesNewRomanPSMT" w:eastAsia="TimesNewRomanPSMT" w:cs="TimesNewRomanPSMT"/>
          <w:color w:val="auto"/>
          <w:kern w:val="0"/>
        </w:rPr>
        <w:t>pp.</w:t>
      </w:r>
      <w:r w:rsidRPr="005C4CE5">
        <w:rPr>
          <w:noProof/>
          <w:color w:val="auto"/>
        </w:rPr>
        <w:t>333-347</w:t>
      </w:r>
      <w:r w:rsidRPr="005C4CE5">
        <w:rPr>
          <w:rFonts w:hint="eastAsia"/>
          <w:noProof/>
          <w:color w:val="auto"/>
        </w:rPr>
        <w:t xml:space="preserve">, </w:t>
      </w:r>
      <w:r w:rsidRPr="005C4CE5">
        <w:rPr>
          <w:noProof/>
          <w:color w:val="auto"/>
        </w:rPr>
        <w:t>2016.</w:t>
      </w:r>
    </w:p>
    <w:p w14:paraId="7F0D0BEA" w14:textId="4DE5B5C6" w:rsidR="00756BF2" w:rsidRPr="005C4CE5" w:rsidRDefault="00756BF2" w:rsidP="00F0124E">
      <w:pPr>
        <w:pStyle w:val="IJECS"/>
        <w:widowControl/>
        <w:numPr>
          <w:ilvl w:val="0"/>
          <w:numId w:val="3"/>
        </w:numPr>
        <w:rPr>
          <w:noProof/>
          <w:color w:val="auto"/>
        </w:rPr>
      </w:pPr>
      <w:r w:rsidRPr="005C4CE5">
        <w:rPr>
          <w:noProof/>
          <w:color w:val="auto"/>
        </w:rPr>
        <w:t>H.</w:t>
      </w:r>
      <w:r w:rsidRPr="005C4CE5">
        <w:rPr>
          <w:rFonts w:hint="eastAsia"/>
          <w:noProof/>
          <w:color w:val="auto"/>
        </w:rPr>
        <w:t xml:space="preserve"> </w:t>
      </w:r>
      <w:r w:rsidRPr="005C4CE5">
        <w:rPr>
          <w:noProof/>
          <w:color w:val="auto"/>
        </w:rPr>
        <w:t>Xu, , K. Z.</w:t>
      </w:r>
      <w:r w:rsidRPr="005C4CE5">
        <w:rPr>
          <w:rFonts w:hint="eastAsia"/>
          <w:noProof/>
          <w:color w:val="auto"/>
        </w:rPr>
        <w:t xml:space="preserve"> </w:t>
      </w:r>
      <w:r w:rsidRPr="005C4CE5">
        <w:rPr>
          <w:noProof/>
          <w:color w:val="auto"/>
        </w:rPr>
        <w:t>Zhang and S. J.</w:t>
      </w:r>
      <w:r w:rsidRPr="005C4CE5">
        <w:rPr>
          <w:rFonts w:hint="eastAsia"/>
          <w:noProof/>
          <w:color w:val="auto"/>
        </w:rPr>
        <w:t xml:space="preserve"> </w:t>
      </w:r>
      <w:r w:rsidRPr="005C4CE5">
        <w:rPr>
          <w:noProof/>
          <w:color w:val="auto"/>
        </w:rPr>
        <w:t>Zhao, “A dual systems model of online impulse buying</w:t>
      </w:r>
      <w:r w:rsidRPr="005C4CE5">
        <w:rPr>
          <w:rFonts w:hint="eastAsia"/>
          <w:noProof/>
          <w:color w:val="auto"/>
        </w:rPr>
        <w:t>,</w:t>
      </w:r>
      <w:r w:rsidRPr="005C4CE5">
        <w:rPr>
          <w:noProof/>
          <w:color w:val="auto"/>
        </w:rPr>
        <w:t>” Industrial Management &amp; Data Systems</w:t>
      </w:r>
      <w:r w:rsidR="00DB4DC9" w:rsidRPr="005C4CE5">
        <w:rPr>
          <w:rFonts w:hint="eastAsia"/>
          <w:noProof/>
          <w:color w:val="auto"/>
        </w:rPr>
        <w:t>,</w:t>
      </w:r>
      <w:r w:rsidRPr="005C4CE5">
        <w:rPr>
          <w:noProof/>
          <w:color w:val="auto"/>
        </w:rPr>
        <w:t xml:space="preserve"> 120(5), </w:t>
      </w:r>
      <w:r w:rsidRPr="005C4CE5">
        <w:rPr>
          <w:rFonts w:ascii="TimesNewRomanPSMT" w:eastAsia="TimesNewRomanPSMT" w:cs="TimesNewRomanPSMT"/>
          <w:color w:val="auto"/>
          <w:kern w:val="0"/>
        </w:rPr>
        <w:t>pp.</w:t>
      </w:r>
      <w:r w:rsidRPr="005C4CE5">
        <w:rPr>
          <w:noProof/>
          <w:color w:val="auto"/>
        </w:rPr>
        <w:t>845-861, 2020.</w:t>
      </w:r>
    </w:p>
    <w:p w14:paraId="4EB714BB" w14:textId="5712FA64" w:rsidR="00756BF2" w:rsidRPr="005C4CE5" w:rsidRDefault="00756BF2" w:rsidP="00F0124E">
      <w:pPr>
        <w:pStyle w:val="IJECS"/>
        <w:widowControl/>
        <w:numPr>
          <w:ilvl w:val="0"/>
          <w:numId w:val="3"/>
        </w:numPr>
        <w:rPr>
          <w:noProof/>
          <w:color w:val="auto"/>
        </w:rPr>
      </w:pPr>
      <w:r w:rsidRPr="005C4CE5">
        <w:rPr>
          <w:noProof/>
          <w:color w:val="auto"/>
        </w:rPr>
        <w:t>C.</w:t>
      </w:r>
      <w:r w:rsidRPr="005C4CE5">
        <w:rPr>
          <w:rFonts w:hint="eastAsia"/>
          <w:noProof/>
          <w:color w:val="auto"/>
        </w:rPr>
        <w:t xml:space="preserve"> </w:t>
      </w:r>
      <w:r w:rsidRPr="005C4CE5">
        <w:rPr>
          <w:noProof/>
          <w:color w:val="auto"/>
        </w:rPr>
        <w:t>L.</w:t>
      </w:r>
      <w:r w:rsidRPr="005C4CE5">
        <w:rPr>
          <w:rFonts w:hint="eastAsia"/>
          <w:noProof/>
          <w:color w:val="auto"/>
        </w:rPr>
        <w:t xml:space="preserve"> </w:t>
      </w:r>
      <w:r w:rsidRPr="005C4CE5">
        <w:rPr>
          <w:noProof/>
          <w:color w:val="auto"/>
        </w:rPr>
        <w:t>Hsu, K.</w:t>
      </w:r>
      <w:r w:rsidRPr="005C4CE5">
        <w:rPr>
          <w:rFonts w:hint="eastAsia"/>
          <w:noProof/>
          <w:color w:val="auto"/>
        </w:rPr>
        <w:t xml:space="preserve"> </w:t>
      </w:r>
      <w:r w:rsidRPr="005C4CE5">
        <w:rPr>
          <w:noProof/>
          <w:color w:val="auto"/>
        </w:rPr>
        <w:t>C.</w:t>
      </w:r>
      <w:r w:rsidRPr="005C4CE5">
        <w:rPr>
          <w:rFonts w:hint="eastAsia"/>
          <w:noProof/>
          <w:color w:val="auto"/>
        </w:rPr>
        <w:t xml:space="preserve"> </w:t>
      </w:r>
      <w:r w:rsidRPr="005C4CE5">
        <w:rPr>
          <w:noProof/>
          <w:color w:val="auto"/>
        </w:rPr>
        <w:t>Chang and M.</w:t>
      </w:r>
      <w:r w:rsidRPr="005C4CE5">
        <w:rPr>
          <w:rFonts w:hint="eastAsia"/>
          <w:noProof/>
          <w:color w:val="auto"/>
        </w:rPr>
        <w:t xml:space="preserve"> </w:t>
      </w:r>
      <w:r w:rsidRPr="005C4CE5">
        <w:rPr>
          <w:noProof/>
          <w:color w:val="auto"/>
        </w:rPr>
        <w:t>C.</w:t>
      </w:r>
      <w:r w:rsidRPr="005C4CE5">
        <w:rPr>
          <w:rFonts w:hint="eastAsia"/>
          <w:noProof/>
          <w:color w:val="auto"/>
        </w:rPr>
        <w:t xml:space="preserve"> </w:t>
      </w:r>
      <w:r w:rsidRPr="005C4CE5">
        <w:rPr>
          <w:noProof/>
          <w:color w:val="auto"/>
        </w:rPr>
        <w:t xml:space="preserve">Chen, “Flow Experience and Internet Shopping Behavior: Investigating the Moderating Effect of Consumer Characteristics,” Systems Research and Behavioral Science, 29(3), </w:t>
      </w:r>
      <w:r w:rsidR="00EB31C1" w:rsidRPr="005C4CE5">
        <w:rPr>
          <w:rFonts w:ascii="TimesNewRomanPSMT" w:eastAsia="TimesNewRomanPSMT" w:cs="TimesNewRomanPSMT"/>
          <w:color w:val="auto"/>
          <w:kern w:val="0"/>
        </w:rPr>
        <w:t>pp.</w:t>
      </w:r>
      <w:r w:rsidRPr="005C4CE5">
        <w:rPr>
          <w:noProof/>
          <w:color w:val="auto"/>
        </w:rPr>
        <w:t>317-332</w:t>
      </w:r>
      <w:r w:rsidRPr="005C4CE5">
        <w:rPr>
          <w:rFonts w:hint="eastAsia"/>
          <w:noProof/>
          <w:color w:val="auto"/>
        </w:rPr>
        <w:t xml:space="preserve">, </w:t>
      </w:r>
      <w:r w:rsidRPr="005C4CE5">
        <w:rPr>
          <w:noProof/>
          <w:color w:val="auto"/>
        </w:rPr>
        <w:t>2012.</w:t>
      </w:r>
    </w:p>
    <w:p w14:paraId="2ED8DA9F" w14:textId="6B6802FB" w:rsidR="007344D8" w:rsidRPr="005C4CE5" w:rsidRDefault="00DB4DC9" w:rsidP="00F0124E">
      <w:pPr>
        <w:pStyle w:val="IJECS"/>
        <w:widowControl/>
        <w:numPr>
          <w:ilvl w:val="0"/>
          <w:numId w:val="3"/>
        </w:numPr>
        <w:rPr>
          <w:noProof/>
          <w:color w:val="auto"/>
        </w:rPr>
      </w:pPr>
      <w:r w:rsidRPr="005C4CE5">
        <w:rPr>
          <w:noProof/>
          <w:color w:val="auto"/>
        </w:rPr>
        <w:t>L. T.</w:t>
      </w:r>
      <w:r w:rsidRPr="005C4CE5">
        <w:rPr>
          <w:rFonts w:hint="eastAsia"/>
          <w:noProof/>
          <w:color w:val="auto"/>
        </w:rPr>
        <w:t xml:space="preserve"> </w:t>
      </w:r>
      <w:r w:rsidRPr="005C4CE5">
        <w:rPr>
          <w:noProof/>
          <w:color w:val="auto"/>
        </w:rPr>
        <w:t>Huang, “Flow and social capital theory in online impulse buying</w:t>
      </w:r>
      <w:r w:rsidRPr="005C4CE5">
        <w:rPr>
          <w:rFonts w:hint="eastAsia"/>
          <w:noProof/>
          <w:color w:val="auto"/>
        </w:rPr>
        <w:t>,</w:t>
      </w:r>
      <w:r w:rsidRPr="005C4CE5">
        <w:rPr>
          <w:noProof/>
          <w:color w:val="auto"/>
        </w:rPr>
        <w:t xml:space="preserve">” Journal of Business Research, 69(6), </w:t>
      </w:r>
      <w:r w:rsidRPr="005C4CE5">
        <w:rPr>
          <w:rFonts w:ascii="TimesNewRomanPSMT" w:eastAsia="TimesNewRomanPSMT" w:cs="TimesNewRomanPSMT"/>
          <w:color w:val="auto"/>
          <w:kern w:val="0"/>
        </w:rPr>
        <w:t>pp.</w:t>
      </w:r>
      <w:r w:rsidRPr="005C4CE5">
        <w:rPr>
          <w:noProof/>
          <w:color w:val="auto"/>
        </w:rPr>
        <w:t>2277-2283</w:t>
      </w:r>
      <w:r w:rsidRPr="005C4CE5">
        <w:rPr>
          <w:rFonts w:hint="eastAsia"/>
          <w:noProof/>
          <w:color w:val="auto"/>
        </w:rPr>
        <w:t xml:space="preserve">, </w:t>
      </w:r>
      <w:r w:rsidRPr="005C4CE5">
        <w:rPr>
          <w:noProof/>
          <w:color w:val="auto"/>
        </w:rPr>
        <w:t>2016.</w:t>
      </w:r>
    </w:p>
    <w:p w14:paraId="343F41BD" w14:textId="4374B58C" w:rsidR="00DB4DC9" w:rsidRPr="005C4CE5" w:rsidRDefault="00DB4DC9" w:rsidP="00F0124E">
      <w:pPr>
        <w:pStyle w:val="IJECS"/>
        <w:widowControl/>
        <w:numPr>
          <w:ilvl w:val="0"/>
          <w:numId w:val="3"/>
        </w:numPr>
        <w:rPr>
          <w:noProof/>
          <w:color w:val="auto"/>
        </w:rPr>
      </w:pPr>
      <w:r w:rsidRPr="005C4CE5">
        <w:rPr>
          <w:noProof/>
          <w:color w:val="auto"/>
        </w:rPr>
        <w:t>S.</w:t>
      </w:r>
      <w:r w:rsidRPr="005C4CE5">
        <w:rPr>
          <w:rFonts w:hint="eastAsia"/>
          <w:noProof/>
          <w:color w:val="auto"/>
        </w:rPr>
        <w:t xml:space="preserve"> </w:t>
      </w:r>
      <w:r w:rsidRPr="005C4CE5">
        <w:rPr>
          <w:noProof/>
          <w:color w:val="auto"/>
        </w:rPr>
        <w:t>Bellini, M. G.</w:t>
      </w:r>
      <w:r w:rsidRPr="005C4CE5">
        <w:rPr>
          <w:rFonts w:hint="eastAsia"/>
          <w:noProof/>
          <w:color w:val="auto"/>
        </w:rPr>
        <w:t xml:space="preserve"> </w:t>
      </w:r>
      <w:r w:rsidRPr="005C4CE5">
        <w:rPr>
          <w:noProof/>
          <w:color w:val="auto"/>
        </w:rPr>
        <w:t>Cardinali and B.</w:t>
      </w:r>
      <w:r w:rsidRPr="005C4CE5">
        <w:rPr>
          <w:rFonts w:hint="eastAsia"/>
          <w:noProof/>
          <w:color w:val="auto"/>
        </w:rPr>
        <w:t xml:space="preserve"> </w:t>
      </w:r>
      <w:r w:rsidRPr="005C4CE5">
        <w:rPr>
          <w:noProof/>
          <w:color w:val="auto"/>
        </w:rPr>
        <w:t>Grandi, “A structural equation model of impulse buying behaviour in grocery retailing</w:t>
      </w:r>
      <w:r w:rsidRPr="005C4CE5">
        <w:rPr>
          <w:rFonts w:hint="eastAsia"/>
          <w:noProof/>
          <w:color w:val="auto"/>
        </w:rPr>
        <w:t>,</w:t>
      </w:r>
      <w:r w:rsidRPr="005C4CE5">
        <w:rPr>
          <w:noProof/>
          <w:color w:val="auto"/>
        </w:rPr>
        <w:t xml:space="preserve">” Journal of Retailing and Consumer Services, 36, </w:t>
      </w:r>
      <w:r w:rsidRPr="005C4CE5">
        <w:rPr>
          <w:rFonts w:ascii="TimesNewRomanPSMT" w:eastAsia="TimesNewRomanPSMT" w:cs="TimesNewRomanPSMT"/>
          <w:color w:val="auto"/>
          <w:kern w:val="0"/>
        </w:rPr>
        <w:t>pp.</w:t>
      </w:r>
      <w:r w:rsidRPr="005C4CE5">
        <w:rPr>
          <w:noProof/>
          <w:color w:val="auto"/>
        </w:rPr>
        <w:t>164-171, 2017 .</w:t>
      </w:r>
    </w:p>
    <w:p w14:paraId="1F6D621F" w14:textId="2D84A3C3" w:rsidR="00DB4DC9" w:rsidRPr="005C4CE5" w:rsidRDefault="00DB4DC9" w:rsidP="00F0124E">
      <w:pPr>
        <w:pStyle w:val="IJECS"/>
        <w:widowControl/>
        <w:numPr>
          <w:ilvl w:val="0"/>
          <w:numId w:val="3"/>
        </w:numPr>
        <w:rPr>
          <w:noProof/>
          <w:color w:val="auto"/>
        </w:rPr>
      </w:pPr>
      <w:r w:rsidRPr="005C4CE5">
        <w:rPr>
          <w:noProof/>
          <w:color w:val="auto"/>
        </w:rPr>
        <w:t>N.</w:t>
      </w:r>
      <w:r w:rsidRPr="005C4CE5">
        <w:rPr>
          <w:rFonts w:hint="eastAsia"/>
          <w:noProof/>
          <w:color w:val="auto"/>
        </w:rPr>
        <w:t xml:space="preserve"> </w:t>
      </w:r>
      <w:r w:rsidRPr="005C4CE5">
        <w:rPr>
          <w:noProof/>
          <w:color w:val="auto"/>
        </w:rPr>
        <w:t>Chung, H. G. Song and H.</w:t>
      </w:r>
      <w:r w:rsidRPr="005C4CE5">
        <w:rPr>
          <w:rFonts w:hint="eastAsia"/>
          <w:noProof/>
          <w:color w:val="auto"/>
        </w:rPr>
        <w:t xml:space="preserve"> </w:t>
      </w:r>
      <w:r w:rsidRPr="005C4CE5">
        <w:rPr>
          <w:noProof/>
          <w:color w:val="auto"/>
        </w:rPr>
        <w:t>Lee, “Consumers’ impulsive buying behavior of restaurant products in social commerce</w:t>
      </w:r>
      <w:r w:rsidRPr="005C4CE5">
        <w:rPr>
          <w:rFonts w:hint="eastAsia"/>
          <w:noProof/>
          <w:color w:val="auto"/>
        </w:rPr>
        <w:t>,</w:t>
      </w:r>
      <w:r w:rsidRPr="005C4CE5">
        <w:rPr>
          <w:noProof/>
          <w:color w:val="auto"/>
        </w:rPr>
        <w:t xml:space="preserve">” International Journal of Contemporary Hospitality Management, 29(2), </w:t>
      </w:r>
      <w:r w:rsidRPr="005C4CE5">
        <w:rPr>
          <w:rFonts w:ascii="TimesNewRomanPSMT" w:eastAsia="TimesNewRomanPSMT" w:cs="TimesNewRomanPSMT"/>
          <w:color w:val="auto"/>
          <w:kern w:val="0"/>
        </w:rPr>
        <w:t>pp.</w:t>
      </w:r>
      <w:r w:rsidRPr="005C4CE5">
        <w:rPr>
          <w:noProof/>
          <w:color w:val="auto"/>
        </w:rPr>
        <w:t>709-731, 2017.</w:t>
      </w:r>
    </w:p>
    <w:p w14:paraId="27471FAE" w14:textId="7CABE47C" w:rsidR="00DB4DC9" w:rsidRPr="005C4CE5" w:rsidRDefault="00DB4DC9" w:rsidP="00F0124E">
      <w:pPr>
        <w:pStyle w:val="IJECS"/>
        <w:widowControl/>
        <w:numPr>
          <w:ilvl w:val="0"/>
          <w:numId w:val="3"/>
        </w:numPr>
        <w:rPr>
          <w:noProof/>
          <w:color w:val="auto"/>
        </w:rPr>
      </w:pPr>
      <w:r w:rsidRPr="005C4CE5">
        <w:rPr>
          <w:noProof/>
          <w:color w:val="auto"/>
        </w:rPr>
        <w:t>S. H.</w:t>
      </w:r>
      <w:r w:rsidRPr="005C4CE5">
        <w:rPr>
          <w:rFonts w:hint="eastAsia"/>
          <w:noProof/>
          <w:color w:val="auto"/>
        </w:rPr>
        <w:t xml:space="preserve"> </w:t>
      </w:r>
      <w:r w:rsidRPr="005C4CE5">
        <w:rPr>
          <w:noProof/>
          <w:color w:val="auto"/>
        </w:rPr>
        <w:t>Lim, S. Lee and D. J.</w:t>
      </w:r>
      <w:r w:rsidRPr="005C4CE5">
        <w:rPr>
          <w:rFonts w:hint="eastAsia"/>
          <w:noProof/>
          <w:color w:val="auto"/>
        </w:rPr>
        <w:t xml:space="preserve"> </w:t>
      </w:r>
      <w:r w:rsidRPr="005C4CE5">
        <w:rPr>
          <w:noProof/>
          <w:color w:val="auto"/>
        </w:rPr>
        <w:t>Kim, “Is online consumers’ impulsive buying beneficial for E-commerce companies? An empirical investigation of online consumers’ past impulsive buying behaviors</w:t>
      </w:r>
      <w:r w:rsidRPr="005C4CE5">
        <w:rPr>
          <w:rFonts w:hint="eastAsia"/>
          <w:noProof/>
          <w:color w:val="auto"/>
        </w:rPr>
        <w:t>,</w:t>
      </w:r>
      <w:r w:rsidRPr="005C4CE5">
        <w:rPr>
          <w:noProof/>
          <w:color w:val="auto"/>
        </w:rPr>
        <w:t xml:space="preserve">” Information Systems Management, 34(1), </w:t>
      </w:r>
      <w:r w:rsidRPr="005C4CE5">
        <w:rPr>
          <w:rFonts w:ascii="TimesNewRomanPSMT" w:eastAsia="TimesNewRomanPSMT" w:cs="TimesNewRomanPSMT"/>
          <w:color w:val="auto"/>
          <w:kern w:val="0"/>
        </w:rPr>
        <w:t>pp.</w:t>
      </w:r>
      <w:r w:rsidRPr="005C4CE5">
        <w:rPr>
          <w:noProof/>
          <w:color w:val="auto"/>
        </w:rPr>
        <w:t>85-100, 2017,.</w:t>
      </w:r>
    </w:p>
    <w:p w14:paraId="4CF1E332" w14:textId="55DD8DD4" w:rsidR="00DB4DC9" w:rsidRPr="005C4CE5" w:rsidRDefault="00DB4DC9" w:rsidP="00F0124E">
      <w:pPr>
        <w:pStyle w:val="IJECS"/>
        <w:widowControl/>
        <w:numPr>
          <w:ilvl w:val="0"/>
          <w:numId w:val="3"/>
        </w:numPr>
        <w:rPr>
          <w:noProof/>
          <w:color w:val="auto"/>
        </w:rPr>
      </w:pPr>
      <w:r w:rsidRPr="005C4CE5">
        <w:rPr>
          <w:noProof/>
          <w:color w:val="auto"/>
        </w:rPr>
        <w:t>S.</w:t>
      </w:r>
      <w:r w:rsidRPr="005C4CE5">
        <w:rPr>
          <w:rFonts w:hint="eastAsia"/>
          <w:noProof/>
          <w:color w:val="auto"/>
        </w:rPr>
        <w:t xml:space="preserve"> </w:t>
      </w:r>
      <w:r w:rsidR="00F875AB" w:rsidRPr="005C4CE5">
        <w:rPr>
          <w:color w:val="auto"/>
        </w:rPr>
        <w:t>Zheng</w:t>
      </w:r>
      <w:r w:rsidRPr="005C4CE5">
        <w:rPr>
          <w:noProof/>
          <w:color w:val="auto"/>
        </w:rPr>
        <w:t xml:space="preserve"> and B.</w:t>
      </w:r>
      <w:r w:rsidRPr="005C4CE5">
        <w:rPr>
          <w:rFonts w:hint="eastAsia"/>
          <w:noProof/>
          <w:color w:val="auto"/>
        </w:rPr>
        <w:t xml:space="preserve"> </w:t>
      </w:r>
      <w:r w:rsidRPr="005C4CE5">
        <w:rPr>
          <w:noProof/>
          <w:color w:val="auto"/>
        </w:rPr>
        <w:t>Kesari,</w:t>
      </w:r>
      <w:r w:rsidRPr="005C4CE5">
        <w:rPr>
          <w:rFonts w:hint="eastAsia"/>
          <w:noProof/>
          <w:color w:val="auto"/>
        </w:rPr>
        <w:t xml:space="preserve"> </w:t>
      </w:r>
      <w:r w:rsidRPr="005C4CE5">
        <w:rPr>
          <w:noProof/>
          <w:color w:val="auto"/>
        </w:rPr>
        <w:t>“Role of consumer traits and situational factors on impulse buying: does gender matter?</w:t>
      </w:r>
      <w:r w:rsidRPr="005C4CE5">
        <w:rPr>
          <w:rFonts w:hint="eastAsia"/>
          <w:noProof/>
          <w:color w:val="auto"/>
        </w:rPr>
        <w:t>,</w:t>
      </w:r>
      <w:r w:rsidRPr="005C4CE5">
        <w:rPr>
          <w:noProof/>
          <w:color w:val="auto"/>
        </w:rPr>
        <w:t>” International Journal of Retail &amp; Distribution Management</w:t>
      </w:r>
      <w:r w:rsidRPr="005C4CE5">
        <w:rPr>
          <w:rFonts w:hint="eastAsia"/>
          <w:noProof/>
          <w:color w:val="auto"/>
        </w:rPr>
        <w:t>,</w:t>
      </w:r>
      <w:r w:rsidRPr="005C4CE5">
        <w:rPr>
          <w:noProof/>
          <w:color w:val="auto"/>
        </w:rPr>
        <w:t xml:space="preserve"> 46(4), </w:t>
      </w:r>
      <w:r w:rsidRPr="005C4CE5">
        <w:rPr>
          <w:rFonts w:ascii="TimesNewRomanPSMT" w:eastAsia="TimesNewRomanPSMT" w:cs="TimesNewRomanPSMT"/>
          <w:color w:val="auto"/>
          <w:kern w:val="0"/>
        </w:rPr>
        <w:t>pp.</w:t>
      </w:r>
      <w:r w:rsidRPr="005C4CE5">
        <w:rPr>
          <w:noProof/>
          <w:color w:val="auto"/>
        </w:rPr>
        <w:t>386-405, 2018.</w:t>
      </w:r>
    </w:p>
    <w:p w14:paraId="286243A5" w14:textId="32F69030" w:rsidR="00853911" w:rsidRPr="005C4CE5" w:rsidRDefault="00853911" w:rsidP="00F0124E">
      <w:pPr>
        <w:pStyle w:val="IJECS"/>
        <w:widowControl/>
        <w:numPr>
          <w:ilvl w:val="0"/>
          <w:numId w:val="3"/>
        </w:numPr>
        <w:rPr>
          <w:noProof/>
          <w:color w:val="auto"/>
        </w:rPr>
      </w:pPr>
      <w:r w:rsidRPr="005C4CE5">
        <w:rPr>
          <w:noProof/>
          <w:color w:val="auto"/>
        </w:rPr>
        <w:t>C. C.</w:t>
      </w:r>
      <w:r w:rsidRPr="005C4CE5">
        <w:rPr>
          <w:rFonts w:hint="eastAsia"/>
          <w:noProof/>
          <w:color w:val="auto"/>
        </w:rPr>
        <w:t xml:space="preserve"> </w:t>
      </w:r>
      <w:r w:rsidRPr="005C4CE5">
        <w:rPr>
          <w:noProof/>
          <w:color w:val="auto"/>
        </w:rPr>
        <w:t>Chen and J. Y.</w:t>
      </w:r>
      <w:r w:rsidRPr="005C4CE5">
        <w:rPr>
          <w:rFonts w:hint="eastAsia"/>
          <w:noProof/>
          <w:color w:val="auto"/>
        </w:rPr>
        <w:t xml:space="preserve"> </w:t>
      </w:r>
      <w:r w:rsidRPr="005C4CE5">
        <w:rPr>
          <w:noProof/>
          <w:color w:val="auto"/>
        </w:rPr>
        <w:t>Yao, “What drives impulse buying behaviors in a mobile auction? The perspective of the Stimulus-Organism-Response model</w:t>
      </w:r>
      <w:r w:rsidRPr="005C4CE5">
        <w:rPr>
          <w:rFonts w:hint="eastAsia"/>
          <w:noProof/>
          <w:color w:val="auto"/>
        </w:rPr>
        <w:t>,</w:t>
      </w:r>
      <w:r w:rsidRPr="005C4CE5">
        <w:rPr>
          <w:noProof/>
          <w:color w:val="auto"/>
        </w:rPr>
        <w:t xml:space="preserve">” Telematics and Informatics, 35, </w:t>
      </w:r>
      <w:r w:rsidRPr="005C4CE5">
        <w:rPr>
          <w:rFonts w:ascii="TimesNewRomanPSMT" w:eastAsia="TimesNewRomanPSMT" w:cs="TimesNewRomanPSMT"/>
          <w:color w:val="auto"/>
          <w:kern w:val="0"/>
        </w:rPr>
        <w:t>pp.</w:t>
      </w:r>
      <w:r w:rsidRPr="005C4CE5">
        <w:rPr>
          <w:noProof/>
          <w:color w:val="auto"/>
        </w:rPr>
        <w:t>1249-1262, 2018.</w:t>
      </w:r>
    </w:p>
    <w:p w14:paraId="177C6AF0" w14:textId="1E3EF6D3" w:rsidR="00862CED" w:rsidRPr="005C4CE5" w:rsidRDefault="00862CED" w:rsidP="00F0124E">
      <w:pPr>
        <w:pStyle w:val="IJECS"/>
        <w:widowControl/>
        <w:numPr>
          <w:ilvl w:val="0"/>
          <w:numId w:val="3"/>
        </w:numPr>
        <w:rPr>
          <w:noProof/>
          <w:color w:val="auto"/>
        </w:rPr>
      </w:pPr>
      <w:r w:rsidRPr="005C4CE5">
        <w:rPr>
          <w:noProof/>
          <w:color w:val="auto"/>
        </w:rPr>
        <w:t>A.</w:t>
      </w:r>
      <w:r w:rsidRPr="005C4CE5">
        <w:rPr>
          <w:rFonts w:hint="eastAsia"/>
          <w:noProof/>
          <w:color w:val="auto"/>
        </w:rPr>
        <w:t xml:space="preserve"> </w:t>
      </w:r>
      <w:r w:rsidRPr="005C4CE5">
        <w:rPr>
          <w:noProof/>
          <w:color w:val="auto"/>
        </w:rPr>
        <w:t xml:space="preserve">Coley, </w:t>
      </w:r>
      <w:r w:rsidRPr="005C4CE5">
        <w:rPr>
          <w:rFonts w:hint="eastAsia"/>
          <w:noProof/>
          <w:color w:val="auto"/>
        </w:rPr>
        <w:t>and</w:t>
      </w:r>
      <w:r w:rsidRPr="005C4CE5">
        <w:rPr>
          <w:noProof/>
          <w:color w:val="auto"/>
        </w:rPr>
        <w:t xml:space="preserve"> B.</w:t>
      </w:r>
      <w:r w:rsidRPr="005C4CE5">
        <w:rPr>
          <w:rFonts w:hint="eastAsia"/>
          <w:noProof/>
          <w:color w:val="auto"/>
        </w:rPr>
        <w:t xml:space="preserve"> </w:t>
      </w:r>
      <w:r w:rsidRPr="005C4CE5">
        <w:rPr>
          <w:noProof/>
          <w:color w:val="auto"/>
        </w:rPr>
        <w:t>Burgess, “Gender differences in cognitive and affective impulse buying</w:t>
      </w:r>
      <w:r w:rsidRPr="005C4CE5">
        <w:rPr>
          <w:rFonts w:hint="eastAsia"/>
          <w:noProof/>
          <w:color w:val="auto"/>
        </w:rPr>
        <w:t>,</w:t>
      </w:r>
      <w:r w:rsidRPr="005C4CE5">
        <w:rPr>
          <w:noProof/>
          <w:color w:val="auto"/>
        </w:rPr>
        <w:t>”</w:t>
      </w:r>
      <w:r w:rsidRPr="005C4CE5">
        <w:rPr>
          <w:rFonts w:hint="eastAsia"/>
          <w:noProof/>
          <w:color w:val="auto"/>
        </w:rPr>
        <w:t xml:space="preserve"> </w:t>
      </w:r>
      <w:r w:rsidRPr="005C4CE5">
        <w:rPr>
          <w:noProof/>
          <w:color w:val="auto"/>
        </w:rPr>
        <w:t>Journal of Fashion Marketing and Management: An International Journal</w:t>
      </w:r>
      <w:r w:rsidRPr="005C4CE5">
        <w:rPr>
          <w:rFonts w:hint="eastAsia"/>
          <w:noProof/>
          <w:color w:val="auto"/>
        </w:rPr>
        <w:t xml:space="preserve">, 7(3), </w:t>
      </w:r>
      <w:r w:rsidRPr="005C4CE5">
        <w:rPr>
          <w:rFonts w:ascii="TimesNewRomanPSMT" w:eastAsia="TimesNewRomanPSMT" w:cs="TimesNewRomanPSMT"/>
          <w:color w:val="auto"/>
          <w:kern w:val="0"/>
        </w:rPr>
        <w:t>pp.</w:t>
      </w:r>
      <w:r w:rsidRPr="005C4CE5">
        <w:rPr>
          <w:rFonts w:hint="eastAsia"/>
          <w:noProof/>
          <w:color w:val="auto"/>
        </w:rPr>
        <w:t>282-295</w:t>
      </w:r>
      <w:r w:rsidRPr="005C4CE5">
        <w:rPr>
          <w:noProof/>
          <w:color w:val="auto"/>
        </w:rPr>
        <w:t>, 2003</w:t>
      </w:r>
      <w:r w:rsidRPr="005C4CE5">
        <w:rPr>
          <w:rFonts w:hint="eastAsia"/>
          <w:noProof/>
          <w:color w:val="auto"/>
        </w:rPr>
        <w:t>.</w:t>
      </w:r>
    </w:p>
    <w:p w14:paraId="0E221F66" w14:textId="59536CA4" w:rsidR="00251F46" w:rsidRPr="005C4CE5" w:rsidRDefault="00251F46" w:rsidP="00F0124E">
      <w:pPr>
        <w:pStyle w:val="IJECS"/>
        <w:widowControl/>
        <w:numPr>
          <w:ilvl w:val="0"/>
          <w:numId w:val="3"/>
        </w:numPr>
        <w:rPr>
          <w:noProof/>
          <w:color w:val="auto"/>
        </w:rPr>
      </w:pPr>
      <w:r w:rsidRPr="005C4CE5">
        <w:rPr>
          <w:noProof/>
          <w:color w:val="auto"/>
        </w:rPr>
        <w:t>Y.</w:t>
      </w:r>
      <w:r w:rsidRPr="005C4CE5">
        <w:rPr>
          <w:rFonts w:hint="eastAsia"/>
          <w:noProof/>
          <w:color w:val="auto"/>
        </w:rPr>
        <w:t xml:space="preserve"> </w:t>
      </w:r>
      <w:r w:rsidRPr="005C4CE5">
        <w:rPr>
          <w:noProof/>
          <w:color w:val="auto"/>
        </w:rPr>
        <w:t>Chen, Y.</w:t>
      </w:r>
      <w:r w:rsidRPr="005C4CE5">
        <w:rPr>
          <w:rFonts w:hint="eastAsia"/>
          <w:noProof/>
          <w:color w:val="auto"/>
        </w:rPr>
        <w:t xml:space="preserve"> </w:t>
      </w:r>
      <w:r w:rsidRPr="005C4CE5">
        <w:rPr>
          <w:noProof/>
          <w:color w:val="auto"/>
        </w:rPr>
        <w:t>Lu, B. Wang</w:t>
      </w:r>
      <w:r w:rsidRPr="005C4CE5">
        <w:rPr>
          <w:rFonts w:hint="eastAsia"/>
          <w:noProof/>
          <w:color w:val="auto"/>
        </w:rPr>
        <w:t xml:space="preserve"> and </w:t>
      </w:r>
      <w:r w:rsidRPr="005C4CE5">
        <w:rPr>
          <w:noProof/>
          <w:color w:val="auto"/>
        </w:rPr>
        <w:t>Z. Pan, “How do product recommendations affect impulse buying? An empirical study on WeChat social commerce</w:t>
      </w:r>
      <w:r w:rsidRPr="005C4CE5">
        <w:rPr>
          <w:rFonts w:hint="eastAsia"/>
          <w:noProof/>
          <w:color w:val="auto"/>
        </w:rPr>
        <w:t>,</w:t>
      </w:r>
      <w:r w:rsidRPr="005C4CE5">
        <w:rPr>
          <w:noProof/>
          <w:color w:val="auto"/>
        </w:rPr>
        <w:t>”</w:t>
      </w:r>
      <w:r w:rsidRPr="005C4CE5">
        <w:rPr>
          <w:rFonts w:hint="eastAsia"/>
          <w:noProof/>
          <w:color w:val="auto"/>
        </w:rPr>
        <w:t xml:space="preserve"> </w:t>
      </w:r>
      <w:r w:rsidRPr="005C4CE5">
        <w:rPr>
          <w:noProof/>
          <w:color w:val="auto"/>
        </w:rPr>
        <w:t>Information &amp; Management,</w:t>
      </w:r>
      <w:r w:rsidRPr="005C4CE5">
        <w:rPr>
          <w:rFonts w:hint="eastAsia"/>
          <w:noProof/>
          <w:color w:val="auto"/>
        </w:rPr>
        <w:t xml:space="preserve"> </w:t>
      </w:r>
      <w:r w:rsidRPr="005C4CE5">
        <w:rPr>
          <w:noProof/>
          <w:color w:val="auto"/>
        </w:rPr>
        <w:t xml:space="preserve">56(2), </w:t>
      </w:r>
      <w:r w:rsidRPr="005C4CE5">
        <w:rPr>
          <w:rFonts w:ascii="TimesNewRomanPSMT" w:eastAsia="TimesNewRomanPSMT" w:cs="TimesNewRomanPSMT"/>
          <w:color w:val="auto"/>
          <w:kern w:val="0"/>
        </w:rPr>
        <w:t>pp.</w:t>
      </w:r>
      <w:r w:rsidRPr="005C4CE5">
        <w:rPr>
          <w:noProof/>
          <w:color w:val="auto"/>
        </w:rPr>
        <w:t>236-248, 2019.</w:t>
      </w:r>
    </w:p>
    <w:p w14:paraId="3844D4DB" w14:textId="13D0A7B4" w:rsidR="00251F46" w:rsidRPr="005C4CE5" w:rsidRDefault="00251F46" w:rsidP="00F0124E">
      <w:pPr>
        <w:pStyle w:val="IJECS"/>
        <w:widowControl/>
        <w:numPr>
          <w:ilvl w:val="0"/>
          <w:numId w:val="3"/>
        </w:numPr>
        <w:rPr>
          <w:noProof/>
          <w:color w:val="auto"/>
        </w:rPr>
      </w:pPr>
      <w:r w:rsidRPr="005C4CE5">
        <w:rPr>
          <w:noProof/>
          <w:color w:val="auto"/>
        </w:rPr>
        <w:t>P. K.</w:t>
      </w:r>
      <w:r w:rsidRPr="005C4CE5">
        <w:rPr>
          <w:rFonts w:hint="eastAsia"/>
          <w:noProof/>
          <w:color w:val="auto"/>
        </w:rPr>
        <w:t xml:space="preserve"> </w:t>
      </w:r>
      <w:r w:rsidRPr="005C4CE5">
        <w:rPr>
          <w:noProof/>
          <w:color w:val="auto"/>
        </w:rPr>
        <w:t>Chopdar and J.</w:t>
      </w:r>
      <w:r w:rsidRPr="005C4CE5">
        <w:rPr>
          <w:rFonts w:hint="eastAsia"/>
          <w:noProof/>
          <w:color w:val="auto"/>
        </w:rPr>
        <w:t xml:space="preserve"> </w:t>
      </w:r>
      <w:r w:rsidRPr="005C4CE5">
        <w:rPr>
          <w:noProof/>
          <w:color w:val="auto"/>
        </w:rPr>
        <w:t>Balakrishnan, “Consumers response towards mobile commerce applications: SOR approach</w:t>
      </w:r>
      <w:r w:rsidRPr="005C4CE5">
        <w:rPr>
          <w:rFonts w:hint="eastAsia"/>
          <w:noProof/>
          <w:color w:val="auto"/>
        </w:rPr>
        <w:t>,</w:t>
      </w:r>
      <w:r w:rsidRPr="005C4CE5">
        <w:rPr>
          <w:noProof/>
          <w:color w:val="auto"/>
        </w:rPr>
        <w:t xml:space="preserve">” International Journal of Information Management, 53, </w:t>
      </w:r>
      <w:r w:rsidRPr="005C4CE5">
        <w:rPr>
          <w:rFonts w:ascii="TimesNewRomanPSMT" w:eastAsia="TimesNewRomanPSMT" w:cs="TimesNewRomanPSMT"/>
          <w:color w:val="auto"/>
          <w:kern w:val="0"/>
        </w:rPr>
        <w:t>pp.</w:t>
      </w:r>
      <w:r w:rsidRPr="005C4CE5">
        <w:rPr>
          <w:noProof/>
          <w:color w:val="auto"/>
        </w:rPr>
        <w:t xml:space="preserve">102106, 2020. </w:t>
      </w:r>
      <w:hyperlink r:id="rId13" w:history="1">
        <w:r w:rsidRPr="005C4CE5">
          <w:rPr>
            <w:noProof/>
            <w:color w:val="auto"/>
          </w:rPr>
          <w:t>https://doi.org/10.1016/j.ijinfomgt.2020.102106</w:t>
        </w:r>
      </w:hyperlink>
    </w:p>
    <w:p w14:paraId="4266E080" w14:textId="32ACB495" w:rsidR="009A22BB" w:rsidRPr="005C4CE5" w:rsidRDefault="009A22BB" w:rsidP="00F0124E">
      <w:pPr>
        <w:pStyle w:val="IJECS"/>
        <w:widowControl/>
        <w:numPr>
          <w:ilvl w:val="0"/>
          <w:numId w:val="3"/>
        </w:numPr>
        <w:rPr>
          <w:noProof/>
          <w:color w:val="auto"/>
        </w:rPr>
      </w:pPr>
      <w:r w:rsidRPr="005C4CE5">
        <w:rPr>
          <w:noProof/>
          <w:color w:val="auto"/>
        </w:rPr>
        <w:lastRenderedPageBreak/>
        <w:t>W.</w:t>
      </w:r>
      <w:r w:rsidRPr="005C4CE5">
        <w:rPr>
          <w:rFonts w:hint="eastAsia"/>
          <w:noProof/>
          <w:color w:val="auto"/>
        </w:rPr>
        <w:t xml:space="preserve"> </w:t>
      </w:r>
      <w:r w:rsidRPr="005C4CE5">
        <w:rPr>
          <w:noProof/>
          <w:color w:val="auto"/>
        </w:rPr>
        <w:t>H.</w:t>
      </w:r>
      <w:r w:rsidRPr="005C4CE5">
        <w:rPr>
          <w:rFonts w:hint="eastAsia"/>
          <w:noProof/>
          <w:color w:val="auto"/>
        </w:rPr>
        <w:t xml:space="preserve"> </w:t>
      </w:r>
      <w:r w:rsidRPr="005C4CE5">
        <w:rPr>
          <w:noProof/>
          <w:color w:val="auto"/>
        </w:rPr>
        <w:t>Chih, C. H.</w:t>
      </w:r>
      <w:r w:rsidRPr="005C4CE5">
        <w:rPr>
          <w:rFonts w:hint="eastAsia"/>
          <w:noProof/>
          <w:color w:val="auto"/>
        </w:rPr>
        <w:t xml:space="preserve"> </w:t>
      </w:r>
      <w:r w:rsidRPr="005C4CE5">
        <w:rPr>
          <w:noProof/>
          <w:color w:val="auto"/>
        </w:rPr>
        <w:t>J.</w:t>
      </w:r>
      <w:r w:rsidRPr="005C4CE5">
        <w:rPr>
          <w:rFonts w:hint="eastAsia"/>
          <w:noProof/>
          <w:color w:val="auto"/>
        </w:rPr>
        <w:t xml:space="preserve"> </w:t>
      </w:r>
      <w:r w:rsidRPr="005C4CE5">
        <w:rPr>
          <w:noProof/>
          <w:color w:val="auto"/>
        </w:rPr>
        <w:t>Wu and H.</w:t>
      </w:r>
      <w:r w:rsidRPr="005C4CE5">
        <w:rPr>
          <w:rFonts w:hint="eastAsia"/>
          <w:noProof/>
          <w:color w:val="auto"/>
        </w:rPr>
        <w:t xml:space="preserve"> </w:t>
      </w:r>
      <w:r w:rsidRPr="005C4CE5">
        <w:rPr>
          <w:noProof/>
          <w:color w:val="auto"/>
        </w:rPr>
        <w:t>J.</w:t>
      </w:r>
      <w:r w:rsidRPr="005C4CE5">
        <w:rPr>
          <w:rFonts w:hint="eastAsia"/>
          <w:noProof/>
          <w:color w:val="auto"/>
        </w:rPr>
        <w:t xml:space="preserve"> </w:t>
      </w:r>
      <w:r w:rsidRPr="005C4CE5">
        <w:rPr>
          <w:noProof/>
          <w:color w:val="auto"/>
        </w:rPr>
        <w:t xml:space="preserve">Li, “The antecedents of consumer online buying impulsiveness on a travel website: individual Internal factor perspectives,” Journal of Travel &amp; Tourism Marketing, 29(5), </w:t>
      </w:r>
      <w:r w:rsidRPr="005C4CE5">
        <w:rPr>
          <w:rFonts w:ascii="TimesNewRomanPSMT" w:eastAsia="TimesNewRomanPSMT" w:cs="TimesNewRomanPSMT"/>
          <w:color w:val="auto"/>
          <w:kern w:val="0"/>
        </w:rPr>
        <w:t>pp.</w:t>
      </w:r>
      <w:r w:rsidRPr="005C4CE5">
        <w:rPr>
          <w:noProof/>
          <w:color w:val="auto"/>
        </w:rPr>
        <w:t>430-443, 2012.</w:t>
      </w:r>
    </w:p>
    <w:p w14:paraId="4AA72494" w14:textId="75BD9B1C" w:rsidR="009A22BB" w:rsidRPr="005C4CE5" w:rsidRDefault="009A22BB" w:rsidP="00F0124E">
      <w:pPr>
        <w:pStyle w:val="IJECS"/>
        <w:widowControl/>
        <w:numPr>
          <w:ilvl w:val="0"/>
          <w:numId w:val="3"/>
        </w:numPr>
        <w:rPr>
          <w:noProof/>
          <w:color w:val="auto"/>
        </w:rPr>
      </w:pPr>
      <w:r w:rsidRPr="005C4CE5">
        <w:rPr>
          <w:noProof/>
          <w:color w:val="auto"/>
        </w:rPr>
        <w:t>P.</w:t>
      </w:r>
      <w:r w:rsidRPr="005C4CE5">
        <w:rPr>
          <w:rFonts w:hint="eastAsia"/>
          <w:noProof/>
          <w:color w:val="auto"/>
        </w:rPr>
        <w:t xml:space="preserve"> </w:t>
      </w:r>
      <w:r w:rsidRPr="005C4CE5">
        <w:rPr>
          <w:noProof/>
          <w:color w:val="auto"/>
        </w:rPr>
        <w:t>Sharma, B.</w:t>
      </w:r>
      <w:r w:rsidRPr="005C4CE5">
        <w:rPr>
          <w:rFonts w:hint="eastAsia"/>
          <w:noProof/>
          <w:color w:val="auto"/>
        </w:rPr>
        <w:t xml:space="preserve"> </w:t>
      </w:r>
      <w:r w:rsidRPr="005C4CE5">
        <w:rPr>
          <w:noProof/>
          <w:color w:val="auto"/>
        </w:rPr>
        <w:t>Sivakumaran and R.</w:t>
      </w:r>
      <w:r w:rsidRPr="005C4CE5">
        <w:rPr>
          <w:rFonts w:hint="eastAsia"/>
          <w:noProof/>
          <w:color w:val="auto"/>
        </w:rPr>
        <w:t xml:space="preserve"> </w:t>
      </w:r>
      <w:r w:rsidRPr="005C4CE5">
        <w:rPr>
          <w:noProof/>
          <w:color w:val="auto"/>
        </w:rPr>
        <w:t xml:space="preserve">Marshall, “Impulse buying and variety seeking: a trait-correlates perspective,” Journal of Business Research, 63(3), </w:t>
      </w:r>
      <w:r w:rsidRPr="005C4CE5">
        <w:rPr>
          <w:rFonts w:ascii="TimesNewRomanPSMT" w:eastAsia="TimesNewRomanPSMT" w:cs="TimesNewRomanPSMT"/>
          <w:color w:val="auto"/>
          <w:kern w:val="0"/>
        </w:rPr>
        <w:t>pp.</w:t>
      </w:r>
      <w:r w:rsidRPr="005C4CE5">
        <w:rPr>
          <w:noProof/>
          <w:color w:val="auto"/>
        </w:rPr>
        <w:t>276–283, 2010.</w:t>
      </w:r>
    </w:p>
    <w:p w14:paraId="7449C03A" w14:textId="1C52E15D" w:rsidR="000C47C9" w:rsidRPr="005C4CE5" w:rsidRDefault="000C47C9" w:rsidP="00F0124E">
      <w:pPr>
        <w:pStyle w:val="IJECS"/>
        <w:widowControl/>
        <w:numPr>
          <w:ilvl w:val="0"/>
          <w:numId w:val="3"/>
        </w:numPr>
        <w:rPr>
          <w:noProof/>
          <w:color w:val="auto"/>
        </w:rPr>
      </w:pPr>
      <w:r w:rsidRPr="005C4CE5">
        <w:rPr>
          <w:noProof/>
          <w:color w:val="auto"/>
        </w:rPr>
        <w:t>S.</w:t>
      </w:r>
      <w:r w:rsidRPr="005C4CE5">
        <w:rPr>
          <w:rFonts w:hint="eastAsia"/>
          <w:noProof/>
          <w:color w:val="auto"/>
        </w:rPr>
        <w:t xml:space="preserve"> </w:t>
      </w:r>
      <w:r w:rsidRPr="005C4CE5">
        <w:rPr>
          <w:noProof/>
          <w:color w:val="auto"/>
        </w:rPr>
        <w:t>Dawson and M.</w:t>
      </w:r>
      <w:r w:rsidRPr="005C4CE5">
        <w:rPr>
          <w:rFonts w:hint="eastAsia"/>
          <w:noProof/>
          <w:color w:val="auto"/>
        </w:rPr>
        <w:t xml:space="preserve"> </w:t>
      </w:r>
      <w:r w:rsidRPr="005C4CE5">
        <w:rPr>
          <w:noProof/>
          <w:color w:val="auto"/>
        </w:rPr>
        <w:t xml:space="preserve">Kim, “Cues on apparel web sites that trigger impulse purchases,” Journal of Fashion Marketing and Management, 14(2), </w:t>
      </w:r>
      <w:r w:rsidRPr="005C4CE5">
        <w:rPr>
          <w:rFonts w:ascii="TimesNewRomanPSMT" w:eastAsia="TimesNewRomanPSMT" w:cs="TimesNewRomanPSMT"/>
          <w:color w:val="auto"/>
          <w:kern w:val="0"/>
        </w:rPr>
        <w:t>pp.</w:t>
      </w:r>
      <w:r w:rsidRPr="005C4CE5">
        <w:rPr>
          <w:noProof/>
          <w:color w:val="auto"/>
        </w:rPr>
        <w:t>230- 246, 2010.</w:t>
      </w:r>
    </w:p>
    <w:p w14:paraId="0492C108" w14:textId="7D0C1A91" w:rsidR="00D876D5" w:rsidRPr="005C4CE5" w:rsidRDefault="00D876D5" w:rsidP="00F0124E">
      <w:pPr>
        <w:pStyle w:val="IJECS"/>
        <w:widowControl/>
        <w:numPr>
          <w:ilvl w:val="0"/>
          <w:numId w:val="3"/>
        </w:numPr>
        <w:rPr>
          <w:noProof/>
          <w:color w:val="auto"/>
        </w:rPr>
      </w:pPr>
      <w:r w:rsidRPr="005C4CE5">
        <w:rPr>
          <w:noProof/>
          <w:color w:val="auto"/>
        </w:rPr>
        <w:t>T.</w:t>
      </w:r>
      <w:r w:rsidRPr="005C4CE5">
        <w:rPr>
          <w:rFonts w:hint="eastAsia"/>
          <w:noProof/>
          <w:color w:val="auto"/>
        </w:rPr>
        <w:t xml:space="preserve"> </w:t>
      </w:r>
      <w:r w:rsidRPr="005C4CE5">
        <w:rPr>
          <w:noProof/>
          <w:color w:val="auto"/>
        </w:rPr>
        <w:t xml:space="preserve">Verhagen and W. </w:t>
      </w:r>
      <w:r w:rsidRPr="005C4CE5">
        <w:rPr>
          <w:rFonts w:hint="eastAsia"/>
          <w:noProof/>
          <w:color w:val="auto"/>
        </w:rPr>
        <w:t>V.</w:t>
      </w:r>
      <w:r w:rsidRPr="005C4CE5">
        <w:rPr>
          <w:noProof/>
          <w:color w:val="auto"/>
        </w:rPr>
        <w:t xml:space="preserve"> Dolen, “The influence of online store beliefs on consumer online impulse buying: A model and empirical application</w:t>
      </w:r>
      <w:r w:rsidRPr="005C4CE5">
        <w:rPr>
          <w:rFonts w:hint="eastAsia"/>
          <w:noProof/>
          <w:color w:val="auto"/>
        </w:rPr>
        <w:t>,</w:t>
      </w:r>
      <w:r w:rsidRPr="005C4CE5">
        <w:rPr>
          <w:noProof/>
          <w:color w:val="auto"/>
        </w:rPr>
        <w:t xml:space="preserve">” Information &amp; Management, 48(8), </w:t>
      </w:r>
      <w:r w:rsidRPr="005C4CE5">
        <w:rPr>
          <w:rFonts w:ascii="TimesNewRomanPSMT" w:eastAsia="TimesNewRomanPSMT" w:cs="TimesNewRomanPSMT"/>
          <w:color w:val="auto"/>
          <w:kern w:val="0"/>
        </w:rPr>
        <w:t>pp.</w:t>
      </w:r>
      <w:r w:rsidRPr="005C4CE5">
        <w:rPr>
          <w:noProof/>
          <w:color w:val="auto"/>
        </w:rPr>
        <w:t>320-327, 2011.</w:t>
      </w:r>
    </w:p>
    <w:p w14:paraId="21DD3B53" w14:textId="154BE622" w:rsidR="00D876D5" w:rsidRPr="005C4CE5" w:rsidRDefault="00D876D5" w:rsidP="00F0124E">
      <w:pPr>
        <w:pStyle w:val="IJECS"/>
        <w:widowControl/>
        <w:numPr>
          <w:ilvl w:val="0"/>
          <w:numId w:val="3"/>
        </w:numPr>
        <w:rPr>
          <w:noProof/>
          <w:color w:val="auto"/>
        </w:rPr>
      </w:pPr>
      <w:r w:rsidRPr="005C4CE5">
        <w:rPr>
          <w:noProof/>
          <w:color w:val="auto"/>
        </w:rPr>
        <w:t>M.</w:t>
      </w:r>
      <w:r w:rsidRPr="005C4CE5">
        <w:rPr>
          <w:rFonts w:hint="eastAsia"/>
          <w:noProof/>
          <w:color w:val="auto"/>
        </w:rPr>
        <w:t xml:space="preserve"> </w:t>
      </w:r>
      <w:r w:rsidRPr="005C4CE5">
        <w:rPr>
          <w:noProof/>
          <w:color w:val="auto"/>
        </w:rPr>
        <w:t>Koufaris, “Applying the technology acceptance model and flow theory to online consumer behavior</w:t>
      </w:r>
      <w:r w:rsidRPr="005C4CE5">
        <w:rPr>
          <w:rFonts w:hint="eastAsia"/>
          <w:noProof/>
          <w:color w:val="auto"/>
        </w:rPr>
        <w:t>,</w:t>
      </w:r>
      <w:r w:rsidRPr="005C4CE5">
        <w:rPr>
          <w:noProof/>
          <w:color w:val="auto"/>
        </w:rPr>
        <w:t xml:space="preserve">” Information Systems Research, 13(2), </w:t>
      </w:r>
      <w:r w:rsidRPr="005C4CE5">
        <w:rPr>
          <w:rFonts w:ascii="TimesNewRomanPSMT" w:eastAsia="TimesNewRomanPSMT" w:cs="TimesNewRomanPSMT"/>
          <w:color w:val="auto"/>
          <w:kern w:val="0"/>
        </w:rPr>
        <w:t>pp.</w:t>
      </w:r>
      <w:r w:rsidRPr="005C4CE5">
        <w:rPr>
          <w:noProof/>
          <w:color w:val="auto"/>
        </w:rPr>
        <w:t>205-223</w:t>
      </w:r>
      <w:r w:rsidRPr="005C4CE5">
        <w:rPr>
          <w:rFonts w:hint="eastAsia"/>
          <w:noProof/>
          <w:color w:val="auto"/>
        </w:rPr>
        <w:t xml:space="preserve">, </w:t>
      </w:r>
      <w:r w:rsidRPr="005C4CE5">
        <w:rPr>
          <w:noProof/>
          <w:color w:val="auto"/>
        </w:rPr>
        <w:t>2002.</w:t>
      </w:r>
    </w:p>
    <w:p w14:paraId="4532E951" w14:textId="787E2200" w:rsidR="00FA4D86" w:rsidRPr="005C4CE5" w:rsidRDefault="00FA4D86" w:rsidP="00F0124E">
      <w:pPr>
        <w:pStyle w:val="IJECS"/>
        <w:widowControl/>
        <w:numPr>
          <w:ilvl w:val="0"/>
          <w:numId w:val="3"/>
        </w:numPr>
        <w:rPr>
          <w:noProof/>
          <w:color w:val="auto"/>
        </w:rPr>
      </w:pPr>
      <w:r w:rsidRPr="005C4CE5">
        <w:rPr>
          <w:noProof/>
          <w:color w:val="auto"/>
        </w:rPr>
        <w:t>J. D.</w:t>
      </w:r>
      <w:r w:rsidRPr="005C4CE5">
        <w:rPr>
          <w:rFonts w:hint="eastAsia"/>
          <w:noProof/>
          <w:color w:val="auto"/>
        </w:rPr>
        <w:t xml:space="preserve"> </w:t>
      </w:r>
      <w:r w:rsidRPr="005C4CE5">
        <w:rPr>
          <w:noProof/>
          <w:color w:val="auto"/>
        </w:rPr>
        <w:t>Wells, V.</w:t>
      </w:r>
      <w:r w:rsidRPr="005C4CE5">
        <w:rPr>
          <w:rFonts w:hint="eastAsia"/>
          <w:noProof/>
          <w:color w:val="auto"/>
        </w:rPr>
        <w:t xml:space="preserve"> </w:t>
      </w:r>
      <w:r w:rsidRPr="005C4CE5">
        <w:rPr>
          <w:noProof/>
          <w:color w:val="auto"/>
        </w:rPr>
        <w:t>Parboteeah and J. S.</w:t>
      </w:r>
      <w:r w:rsidRPr="005C4CE5">
        <w:rPr>
          <w:rFonts w:hint="eastAsia"/>
          <w:noProof/>
          <w:color w:val="auto"/>
        </w:rPr>
        <w:t xml:space="preserve"> </w:t>
      </w:r>
      <w:r w:rsidRPr="005C4CE5">
        <w:rPr>
          <w:noProof/>
          <w:color w:val="auto"/>
        </w:rPr>
        <w:t xml:space="preserve">Valacich, “Online impulse buying: understanding the interplay between consumer impulsiveness and website quality,” Journal of the Association for Information Systems, 12(1), </w:t>
      </w:r>
      <w:r w:rsidRPr="005C4CE5">
        <w:rPr>
          <w:rFonts w:ascii="TimesNewRomanPSMT" w:eastAsia="TimesNewRomanPSMT" w:cs="TimesNewRomanPSMT"/>
          <w:color w:val="auto"/>
          <w:kern w:val="0"/>
        </w:rPr>
        <w:t>pp.</w:t>
      </w:r>
      <w:r w:rsidRPr="005C4CE5">
        <w:rPr>
          <w:noProof/>
          <w:color w:val="auto"/>
        </w:rPr>
        <w:t>32-56, 2011.</w:t>
      </w:r>
    </w:p>
    <w:p w14:paraId="6C7F8DEA" w14:textId="3ADF5352" w:rsidR="00B056BC" w:rsidRPr="005C4CE5" w:rsidRDefault="00B056BC" w:rsidP="00F0124E">
      <w:pPr>
        <w:pStyle w:val="IJECS"/>
        <w:widowControl/>
        <w:numPr>
          <w:ilvl w:val="0"/>
          <w:numId w:val="3"/>
        </w:numPr>
        <w:rPr>
          <w:noProof/>
          <w:color w:val="auto"/>
        </w:rPr>
      </w:pPr>
      <w:r w:rsidRPr="005C4CE5">
        <w:rPr>
          <w:noProof/>
          <w:color w:val="auto"/>
        </w:rPr>
        <w:t>A. M.</w:t>
      </w:r>
      <w:r w:rsidRPr="005C4CE5">
        <w:rPr>
          <w:rFonts w:hint="eastAsia"/>
          <w:noProof/>
          <w:color w:val="auto"/>
        </w:rPr>
        <w:t xml:space="preserve"> </w:t>
      </w:r>
      <w:r w:rsidRPr="005C4CE5">
        <w:rPr>
          <w:noProof/>
          <w:color w:val="auto"/>
        </w:rPr>
        <w:t>Fiore and J.</w:t>
      </w:r>
      <w:r w:rsidRPr="005C4CE5">
        <w:rPr>
          <w:rFonts w:hint="eastAsia"/>
          <w:noProof/>
          <w:color w:val="auto"/>
        </w:rPr>
        <w:t xml:space="preserve"> </w:t>
      </w:r>
      <w:r w:rsidRPr="005C4CE5">
        <w:rPr>
          <w:noProof/>
          <w:color w:val="auto"/>
        </w:rPr>
        <w:t>Kim, “An integrative framework capturing experiential and utilitarian shopping experience</w:t>
      </w:r>
      <w:r w:rsidRPr="005C4CE5">
        <w:rPr>
          <w:rFonts w:hint="eastAsia"/>
          <w:noProof/>
          <w:color w:val="auto"/>
        </w:rPr>
        <w:t>,</w:t>
      </w:r>
      <w:r w:rsidRPr="005C4CE5">
        <w:rPr>
          <w:noProof/>
          <w:color w:val="auto"/>
        </w:rPr>
        <w:t xml:space="preserve">” International Journal of Retail &amp; Distribution Management, 35(6), </w:t>
      </w:r>
      <w:r w:rsidRPr="005C4CE5">
        <w:rPr>
          <w:rFonts w:ascii="TimesNewRomanPSMT" w:eastAsia="TimesNewRomanPSMT" w:cs="TimesNewRomanPSMT"/>
          <w:color w:val="auto"/>
          <w:kern w:val="0"/>
        </w:rPr>
        <w:t>pp.</w:t>
      </w:r>
      <w:r w:rsidRPr="005C4CE5">
        <w:rPr>
          <w:noProof/>
          <w:color w:val="auto"/>
        </w:rPr>
        <w:t>421-442, 2007.</w:t>
      </w:r>
    </w:p>
    <w:p w14:paraId="2B37C241" w14:textId="79EAA9DE" w:rsidR="00B056BC" w:rsidRPr="005C4CE5" w:rsidRDefault="00B056BC" w:rsidP="00F0124E">
      <w:pPr>
        <w:pStyle w:val="IJECS"/>
        <w:widowControl/>
        <w:numPr>
          <w:ilvl w:val="0"/>
          <w:numId w:val="3"/>
        </w:numPr>
        <w:rPr>
          <w:noProof/>
          <w:color w:val="auto"/>
        </w:rPr>
      </w:pPr>
      <w:r w:rsidRPr="005C4CE5">
        <w:rPr>
          <w:noProof/>
          <w:color w:val="auto"/>
        </w:rPr>
        <w:t>K. N.</w:t>
      </w:r>
      <w:r w:rsidRPr="005C4CE5">
        <w:rPr>
          <w:rFonts w:hint="eastAsia"/>
          <w:noProof/>
          <w:color w:val="auto"/>
        </w:rPr>
        <w:t xml:space="preserve"> </w:t>
      </w:r>
      <w:r w:rsidRPr="005C4CE5">
        <w:rPr>
          <w:noProof/>
          <w:color w:val="auto"/>
        </w:rPr>
        <w:t>Shen and M.</w:t>
      </w:r>
      <w:r w:rsidRPr="005C4CE5">
        <w:rPr>
          <w:rFonts w:hint="eastAsia"/>
          <w:noProof/>
          <w:color w:val="auto"/>
        </w:rPr>
        <w:t xml:space="preserve"> </w:t>
      </w:r>
      <w:r w:rsidRPr="005C4CE5">
        <w:rPr>
          <w:noProof/>
          <w:color w:val="auto"/>
        </w:rPr>
        <w:t xml:space="preserve">Khalifa, “System design effects on online impulse buying,” Internet Research, 22(4), </w:t>
      </w:r>
      <w:r w:rsidRPr="005C4CE5">
        <w:rPr>
          <w:rFonts w:ascii="TimesNewRomanPSMT" w:eastAsia="TimesNewRomanPSMT" w:cs="TimesNewRomanPSMT"/>
          <w:color w:val="auto"/>
          <w:kern w:val="0"/>
        </w:rPr>
        <w:t>pp.</w:t>
      </w:r>
      <w:r w:rsidRPr="005C4CE5">
        <w:rPr>
          <w:noProof/>
          <w:color w:val="auto"/>
        </w:rPr>
        <w:t>396-425, 2012</w:t>
      </w:r>
      <w:r w:rsidRPr="005C4CE5">
        <w:rPr>
          <w:rFonts w:hint="eastAsia"/>
          <w:noProof/>
          <w:color w:val="auto"/>
        </w:rPr>
        <w:t>.</w:t>
      </w:r>
    </w:p>
    <w:p w14:paraId="7A469172" w14:textId="12EF346A" w:rsidR="00F8228F" w:rsidRPr="005C4CE5" w:rsidRDefault="00F8228F" w:rsidP="00F0124E">
      <w:pPr>
        <w:pStyle w:val="IJECS"/>
        <w:widowControl/>
        <w:numPr>
          <w:ilvl w:val="0"/>
          <w:numId w:val="3"/>
        </w:numPr>
        <w:rPr>
          <w:noProof/>
          <w:color w:val="auto"/>
        </w:rPr>
      </w:pPr>
      <w:r w:rsidRPr="005C4CE5">
        <w:rPr>
          <w:noProof/>
          <w:color w:val="auto"/>
        </w:rPr>
        <w:t>T. K.</w:t>
      </w:r>
      <w:r w:rsidRPr="005C4CE5">
        <w:rPr>
          <w:rFonts w:hint="eastAsia"/>
          <w:noProof/>
          <w:color w:val="auto"/>
        </w:rPr>
        <w:t xml:space="preserve"> </w:t>
      </w:r>
      <w:r w:rsidRPr="005C4CE5">
        <w:rPr>
          <w:noProof/>
          <w:color w:val="auto"/>
        </w:rPr>
        <w:t>Chan, C. M. Cheung and Z. W. Lee, “The state of online impulse-buying research: A literature analysis</w:t>
      </w:r>
      <w:r w:rsidRPr="005C4CE5">
        <w:rPr>
          <w:rFonts w:hint="eastAsia"/>
          <w:noProof/>
          <w:color w:val="auto"/>
        </w:rPr>
        <w:t>,</w:t>
      </w:r>
      <w:r w:rsidRPr="005C4CE5">
        <w:rPr>
          <w:noProof/>
          <w:color w:val="auto"/>
        </w:rPr>
        <w:t xml:space="preserve">” Information &amp; Management, 54(2), </w:t>
      </w:r>
      <w:r w:rsidRPr="005C4CE5">
        <w:rPr>
          <w:rFonts w:ascii="TimesNewRomanPSMT" w:eastAsia="TimesNewRomanPSMT" w:cs="TimesNewRomanPSMT"/>
          <w:color w:val="auto"/>
          <w:kern w:val="0"/>
        </w:rPr>
        <w:t>pp.</w:t>
      </w:r>
      <w:r w:rsidRPr="005C4CE5">
        <w:rPr>
          <w:noProof/>
          <w:color w:val="auto"/>
        </w:rPr>
        <w:t>204-217, 2017.</w:t>
      </w:r>
    </w:p>
    <w:p w14:paraId="1C6289D6" w14:textId="608C0F79" w:rsidR="002743C9" w:rsidRPr="005C4CE5" w:rsidRDefault="002743C9" w:rsidP="00F0124E">
      <w:pPr>
        <w:pStyle w:val="IJECS"/>
        <w:widowControl/>
        <w:numPr>
          <w:ilvl w:val="0"/>
          <w:numId w:val="3"/>
        </w:numPr>
        <w:rPr>
          <w:noProof/>
          <w:color w:val="auto"/>
        </w:rPr>
      </w:pPr>
      <w:r w:rsidRPr="005C4CE5">
        <w:rPr>
          <w:noProof/>
          <w:color w:val="auto"/>
        </w:rPr>
        <w:t>J.</w:t>
      </w:r>
      <w:r w:rsidRPr="005C4CE5">
        <w:rPr>
          <w:rFonts w:hint="eastAsia"/>
          <w:noProof/>
          <w:color w:val="auto"/>
        </w:rPr>
        <w:t xml:space="preserve"> </w:t>
      </w:r>
      <w:r w:rsidRPr="005C4CE5">
        <w:rPr>
          <w:noProof/>
          <w:color w:val="auto"/>
        </w:rPr>
        <w:t>H.</w:t>
      </w:r>
      <w:r w:rsidRPr="005C4CE5">
        <w:rPr>
          <w:rFonts w:hint="eastAsia"/>
          <w:noProof/>
          <w:color w:val="auto"/>
        </w:rPr>
        <w:t xml:space="preserve"> </w:t>
      </w:r>
      <w:r w:rsidRPr="005C4CE5">
        <w:rPr>
          <w:noProof/>
          <w:color w:val="auto"/>
        </w:rPr>
        <w:t xml:space="preserve">Kim and S. Lennon, “Music and amount of information: do they matter in an online apparel setting? The International Review of Retail,” Distribution and Consumer Research, 22(1), </w:t>
      </w:r>
      <w:r w:rsidRPr="005C4CE5">
        <w:rPr>
          <w:rFonts w:ascii="TimesNewRomanPSMT" w:eastAsia="TimesNewRomanPSMT" w:cs="TimesNewRomanPSMT"/>
          <w:color w:val="auto"/>
          <w:kern w:val="0"/>
        </w:rPr>
        <w:t>pp.</w:t>
      </w:r>
      <w:r w:rsidRPr="005C4CE5">
        <w:rPr>
          <w:noProof/>
          <w:color w:val="auto"/>
        </w:rPr>
        <w:t>55-82</w:t>
      </w:r>
      <w:r w:rsidRPr="005C4CE5">
        <w:rPr>
          <w:rFonts w:hint="eastAsia"/>
          <w:noProof/>
          <w:color w:val="auto"/>
        </w:rPr>
        <w:t xml:space="preserve">, </w:t>
      </w:r>
      <w:r w:rsidRPr="005C4CE5">
        <w:rPr>
          <w:noProof/>
          <w:color w:val="auto"/>
        </w:rPr>
        <w:t>2012.</w:t>
      </w:r>
    </w:p>
    <w:p w14:paraId="1CAE6F45" w14:textId="690CF6BE" w:rsidR="00722BFD" w:rsidRPr="005C4CE5" w:rsidRDefault="00722BFD" w:rsidP="00F0124E">
      <w:pPr>
        <w:pStyle w:val="IJECS"/>
        <w:widowControl/>
        <w:numPr>
          <w:ilvl w:val="0"/>
          <w:numId w:val="3"/>
        </w:numPr>
        <w:rPr>
          <w:noProof/>
          <w:color w:val="auto"/>
        </w:rPr>
      </w:pPr>
      <w:r w:rsidRPr="005C4CE5">
        <w:rPr>
          <w:noProof/>
          <w:color w:val="auto"/>
        </w:rPr>
        <w:t>B. J.Babin, W. R. Darden and M.</w:t>
      </w:r>
      <w:r w:rsidRPr="005C4CE5">
        <w:rPr>
          <w:rFonts w:hint="eastAsia"/>
          <w:noProof/>
          <w:color w:val="auto"/>
        </w:rPr>
        <w:t xml:space="preserve"> </w:t>
      </w:r>
      <w:r w:rsidRPr="005C4CE5">
        <w:rPr>
          <w:noProof/>
          <w:color w:val="auto"/>
        </w:rPr>
        <w:t xml:space="preserve">Griffin, “Work and/or fun: measuring hedonic and utilitarian shopping value,” Journal of Consumer Research, 20 (4), </w:t>
      </w:r>
      <w:r w:rsidRPr="005C4CE5">
        <w:rPr>
          <w:rFonts w:ascii="TimesNewRomanPSMT" w:eastAsia="TimesNewRomanPSMT" w:cs="TimesNewRomanPSMT"/>
          <w:color w:val="auto"/>
          <w:kern w:val="0"/>
        </w:rPr>
        <w:t>pp.</w:t>
      </w:r>
      <w:r w:rsidRPr="005C4CE5">
        <w:rPr>
          <w:noProof/>
          <w:color w:val="auto"/>
        </w:rPr>
        <w:t>644-656, 1994.</w:t>
      </w:r>
    </w:p>
    <w:p w14:paraId="24D936D6" w14:textId="12ACF59F" w:rsidR="00B7609D" w:rsidRPr="005C4CE5" w:rsidRDefault="00B7609D" w:rsidP="00F0124E">
      <w:pPr>
        <w:pStyle w:val="IJECS"/>
        <w:widowControl/>
        <w:numPr>
          <w:ilvl w:val="0"/>
          <w:numId w:val="3"/>
        </w:numPr>
        <w:rPr>
          <w:noProof/>
          <w:color w:val="auto"/>
        </w:rPr>
      </w:pPr>
      <w:r w:rsidRPr="005C4CE5">
        <w:rPr>
          <w:noProof/>
          <w:color w:val="auto"/>
        </w:rPr>
        <w:t>W.</w:t>
      </w:r>
      <w:r w:rsidRPr="005C4CE5">
        <w:rPr>
          <w:rFonts w:hint="eastAsia"/>
          <w:noProof/>
          <w:color w:val="auto"/>
        </w:rPr>
        <w:t xml:space="preserve"> </w:t>
      </w:r>
      <w:r w:rsidRPr="005C4CE5">
        <w:rPr>
          <w:noProof/>
          <w:color w:val="auto"/>
        </w:rPr>
        <w:t>Huang and C.</w:t>
      </w:r>
      <w:r w:rsidRPr="005C4CE5">
        <w:rPr>
          <w:rFonts w:hint="eastAsia"/>
          <w:noProof/>
          <w:color w:val="auto"/>
        </w:rPr>
        <w:t xml:space="preserve"> </w:t>
      </w:r>
      <w:r w:rsidRPr="005C4CE5">
        <w:rPr>
          <w:noProof/>
          <w:color w:val="auto"/>
        </w:rPr>
        <w:t xml:space="preserve">Chien, “Consumer behavior analysis with fruit group-buying,” International Journal of Intelligent Technologies and Applied Statistics, 4(1), </w:t>
      </w:r>
      <w:r w:rsidRPr="005C4CE5">
        <w:rPr>
          <w:rFonts w:ascii="TimesNewRomanPSMT" w:eastAsia="TimesNewRomanPSMT" w:cs="TimesNewRomanPSMT"/>
          <w:color w:val="auto"/>
          <w:kern w:val="0"/>
        </w:rPr>
        <w:t>pp.</w:t>
      </w:r>
      <w:r w:rsidRPr="005C4CE5">
        <w:rPr>
          <w:noProof/>
          <w:color w:val="auto"/>
        </w:rPr>
        <w:t>95-107, 2011.</w:t>
      </w:r>
    </w:p>
    <w:p w14:paraId="439BBCA5" w14:textId="78095533" w:rsidR="00B7609D" w:rsidRPr="005C4CE5" w:rsidRDefault="00B7609D" w:rsidP="00F0124E">
      <w:pPr>
        <w:pStyle w:val="IJECS"/>
        <w:widowControl/>
        <w:numPr>
          <w:ilvl w:val="0"/>
          <w:numId w:val="3"/>
        </w:numPr>
        <w:rPr>
          <w:noProof/>
          <w:color w:val="auto"/>
        </w:rPr>
      </w:pPr>
      <w:r w:rsidRPr="005C4CE5">
        <w:rPr>
          <w:rFonts w:hint="eastAsia"/>
          <w:noProof/>
          <w:color w:val="auto"/>
        </w:rPr>
        <w:t xml:space="preserve">CMISI </w:t>
      </w:r>
      <w:r w:rsidRPr="005C4CE5">
        <w:rPr>
          <w:noProof/>
          <w:color w:val="auto"/>
        </w:rPr>
        <w:t>Chinese Marketing Information Service Inc</w:t>
      </w:r>
      <w:r w:rsidRPr="005C4CE5">
        <w:rPr>
          <w:rFonts w:hint="eastAsia"/>
          <w:noProof/>
          <w:color w:val="auto"/>
        </w:rPr>
        <w:t>,</w:t>
      </w:r>
      <w:r w:rsidRPr="005C4CE5">
        <w:rPr>
          <w:noProof/>
          <w:color w:val="auto"/>
        </w:rPr>
        <w:t xml:space="preserve"> “A survey for apparel brand preference and purchase intention,” 2016</w:t>
      </w:r>
      <w:r w:rsidRPr="005C4CE5">
        <w:rPr>
          <w:rFonts w:hint="eastAsia"/>
          <w:noProof/>
          <w:color w:val="auto"/>
        </w:rPr>
        <w:t>.</w:t>
      </w:r>
      <w:r w:rsidRPr="005C4CE5">
        <w:rPr>
          <w:noProof/>
          <w:color w:val="auto"/>
        </w:rPr>
        <w:t xml:space="preserve"> </w:t>
      </w:r>
      <w:hyperlink r:id="rId14" w:history="1">
        <w:r w:rsidRPr="005C4CE5">
          <w:rPr>
            <w:noProof/>
            <w:color w:val="auto"/>
          </w:rPr>
          <w:t>http://www.cmisi.com.tw/industry-tracking</w:t>
        </w:r>
      </w:hyperlink>
      <w:r w:rsidRPr="005C4CE5">
        <w:rPr>
          <w:noProof/>
          <w:color w:val="auto"/>
        </w:rPr>
        <w:t>.</w:t>
      </w:r>
    </w:p>
    <w:p w14:paraId="1DD9FC12" w14:textId="0C5D3D4A" w:rsidR="00B7609D" w:rsidRPr="005C4CE5" w:rsidRDefault="00B7609D" w:rsidP="00F0124E">
      <w:pPr>
        <w:pStyle w:val="IJECS"/>
        <w:widowControl/>
        <w:numPr>
          <w:ilvl w:val="0"/>
          <w:numId w:val="3"/>
        </w:numPr>
        <w:rPr>
          <w:noProof/>
          <w:color w:val="auto"/>
        </w:rPr>
      </w:pPr>
      <w:r w:rsidRPr="005C4CE5">
        <w:rPr>
          <w:noProof/>
          <w:color w:val="auto"/>
        </w:rPr>
        <w:t>T. L.</w:t>
      </w:r>
      <w:r w:rsidRPr="005C4CE5">
        <w:rPr>
          <w:rFonts w:hint="eastAsia"/>
          <w:noProof/>
          <w:color w:val="auto"/>
        </w:rPr>
        <w:t xml:space="preserve"> </w:t>
      </w:r>
      <w:r w:rsidRPr="005C4CE5">
        <w:rPr>
          <w:noProof/>
          <w:color w:val="auto"/>
        </w:rPr>
        <w:t>Childers, C. L.</w:t>
      </w:r>
      <w:r w:rsidRPr="005C4CE5">
        <w:rPr>
          <w:rFonts w:hint="eastAsia"/>
          <w:noProof/>
          <w:color w:val="auto"/>
        </w:rPr>
        <w:t xml:space="preserve"> </w:t>
      </w:r>
      <w:r w:rsidRPr="005C4CE5">
        <w:rPr>
          <w:noProof/>
          <w:color w:val="auto"/>
        </w:rPr>
        <w:t>Carr, J. Peck and S.</w:t>
      </w:r>
      <w:r w:rsidRPr="005C4CE5">
        <w:rPr>
          <w:rFonts w:hint="eastAsia"/>
          <w:noProof/>
          <w:color w:val="auto"/>
        </w:rPr>
        <w:t xml:space="preserve"> </w:t>
      </w:r>
      <w:r w:rsidRPr="005C4CE5">
        <w:rPr>
          <w:noProof/>
          <w:color w:val="auto"/>
        </w:rPr>
        <w:t xml:space="preserve">Carson, “Hedonic and utilitarian motivations for online retail shopping behavior,” Journal of Retailing, 77(4), </w:t>
      </w:r>
      <w:r w:rsidRPr="005C4CE5">
        <w:rPr>
          <w:rFonts w:ascii="TimesNewRomanPSMT" w:eastAsia="TimesNewRomanPSMT" w:cs="TimesNewRomanPSMT"/>
          <w:color w:val="auto"/>
          <w:kern w:val="0"/>
        </w:rPr>
        <w:t>pp.</w:t>
      </w:r>
      <w:r w:rsidRPr="005C4CE5">
        <w:rPr>
          <w:noProof/>
          <w:color w:val="auto"/>
        </w:rPr>
        <w:t>511-535, 2001.</w:t>
      </w:r>
    </w:p>
    <w:p w14:paraId="445EFF0E" w14:textId="0E914A31" w:rsidR="006416A2" w:rsidRPr="005C4CE5" w:rsidRDefault="006416A2" w:rsidP="00F0124E">
      <w:pPr>
        <w:pStyle w:val="IJECS"/>
        <w:widowControl/>
        <w:numPr>
          <w:ilvl w:val="0"/>
          <w:numId w:val="3"/>
        </w:numPr>
        <w:rPr>
          <w:noProof/>
          <w:color w:val="auto"/>
        </w:rPr>
      </w:pPr>
      <w:r w:rsidRPr="005C4CE5">
        <w:rPr>
          <w:noProof/>
          <w:color w:val="auto"/>
        </w:rPr>
        <w:t>A.</w:t>
      </w:r>
      <w:r w:rsidRPr="005C4CE5">
        <w:rPr>
          <w:rFonts w:hint="eastAsia"/>
          <w:noProof/>
          <w:color w:val="auto"/>
        </w:rPr>
        <w:t xml:space="preserve"> </w:t>
      </w:r>
      <w:r w:rsidRPr="005C4CE5">
        <w:rPr>
          <w:noProof/>
          <w:color w:val="auto"/>
        </w:rPr>
        <w:t>Karbasivar and H.</w:t>
      </w:r>
      <w:r w:rsidRPr="005C4CE5">
        <w:rPr>
          <w:rFonts w:hint="eastAsia"/>
          <w:noProof/>
          <w:color w:val="auto"/>
        </w:rPr>
        <w:t xml:space="preserve"> </w:t>
      </w:r>
      <w:r w:rsidRPr="005C4CE5">
        <w:rPr>
          <w:noProof/>
          <w:color w:val="auto"/>
        </w:rPr>
        <w:t xml:space="preserve">Yarahmadi, “Evaluating effective factors on consumer impulse buying behavior,” Asian Journal of Business Management Studies, 2(4), </w:t>
      </w:r>
      <w:r w:rsidRPr="005C4CE5">
        <w:rPr>
          <w:rFonts w:ascii="TimesNewRomanPSMT" w:eastAsia="TimesNewRomanPSMT" w:cs="TimesNewRomanPSMT"/>
          <w:color w:val="auto"/>
          <w:kern w:val="0"/>
        </w:rPr>
        <w:t>pp.</w:t>
      </w:r>
      <w:r w:rsidRPr="005C4CE5">
        <w:rPr>
          <w:noProof/>
          <w:color w:val="auto"/>
        </w:rPr>
        <w:t>174-181, 2011.</w:t>
      </w:r>
    </w:p>
    <w:p w14:paraId="1ABDEA2C" w14:textId="25B6A222" w:rsidR="006416A2" w:rsidRPr="005C4CE5" w:rsidRDefault="006416A2" w:rsidP="00F0124E">
      <w:pPr>
        <w:pStyle w:val="IJECS"/>
        <w:widowControl/>
        <w:numPr>
          <w:ilvl w:val="0"/>
          <w:numId w:val="3"/>
        </w:numPr>
        <w:rPr>
          <w:noProof/>
          <w:color w:val="auto"/>
        </w:rPr>
      </w:pPr>
      <w:r w:rsidRPr="005C4CE5">
        <w:rPr>
          <w:noProof/>
          <w:color w:val="auto"/>
        </w:rPr>
        <w:t>D. H.</w:t>
      </w:r>
      <w:r w:rsidRPr="005C4CE5">
        <w:rPr>
          <w:rFonts w:hint="eastAsia"/>
          <w:noProof/>
          <w:color w:val="auto"/>
        </w:rPr>
        <w:t xml:space="preserve"> </w:t>
      </w:r>
      <w:r w:rsidRPr="005C4CE5">
        <w:rPr>
          <w:noProof/>
          <w:color w:val="auto"/>
        </w:rPr>
        <w:t>Silvera, A. M. Lavack and F.</w:t>
      </w:r>
      <w:r w:rsidRPr="005C4CE5">
        <w:rPr>
          <w:rFonts w:hint="eastAsia"/>
          <w:noProof/>
          <w:color w:val="auto"/>
        </w:rPr>
        <w:t xml:space="preserve"> </w:t>
      </w:r>
      <w:r w:rsidRPr="005C4CE5">
        <w:rPr>
          <w:noProof/>
          <w:color w:val="auto"/>
        </w:rPr>
        <w:t xml:space="preserve">Kropp, “Impulse buying: the role of affect, social influence, and subjective wellbeing,” Journal of Consumer Marketing, 25(1), </w:t>
      </w:r>
      <w:r w:rsidRPr="005C4CE5">
        <w:rPr>
          <w:rFonts w:ascii="TimesNewRomanPSMT" w:eastAsia="TimesNewRomanPSMT" w:cs="TimesNewRomanPSMT"/>
          <w:color w:val="auto"/>
          <w:kern w:val="0"/>
        </w:rPr>
        <w:t>pp.</w:t>
      </w:r>
      <w:r w:rsidRPr="005C4CE5">
        <w:rPr>
          <w:noProof/>
          <w:color w:val="auto"/>
        </w:rPr>
        <w:t>23- 33, 2008.</w:t>
      </w:r>
    </w:p>
    <w:p w14:paraId="11DDDA7E" w14:textId="7F6DC04A" w:rsidR="00BD544C" w:rsidRPr="005C4CE5" w:rsidRDefault="00BD544C" w:rsidP="00F0124E">
      <w:pPr>
        <w:pStyle w:val="IJECS"/>
        <w:widowControl/>
        <w:numPr>
          <w:ilvl w:val="0"/>
          <w:numId w:val="3"/>
        </w:numPr>
        <w:rPr>
          <w:noProof/>
          <w:color w:val="auto"/>
        </w:rPr>
      </w:pPr>
      <w:r w:rsidRPr="005C4CE5">
        <w:rPr>
          <w:noProof/>
          <w:color w:val="auto"/>
        </w:rPr>
        <w:lastRenderedPageBreak/>
        <w:t>W.</w:t>
      </w:r>
      <w:r w:rsidRPr="005C4CE5">
        <w:rPr>
          <w:rFonts w:hint="eastAsia"/>
          <w:noProof/>
          <w:color w:val="auto"/>
        </w:rPr>
        <w:t xml:space="preserve"> </w:t>
      </w:r>
      <w:r w:rsidRPr="005C4CE5">
        <w:rPr>
          <w:noProof/>
          <w:color w:val="auto"/>
        </w:rPr>
        <w:t xml:space="preserve">Shu, “Why do people make online group purchases? risk avoidance, sociability, conformity, and perceived playfulness,” MIS Review, 17(1), </w:t>
      </w:r>
      <w:r w:rsidRPr="005C4CE5">
        <w:rPr>
          <w:rFonts w:ascii="TimesNewRomanPSMT" w:eastAsia="TimesNewRomanPSMT" w:cs="TimesNewRomanPSMT"/>
          <w:color w:val="auto"/>
          <w:kern w:val="0"/>
        </w:rPr>
        <w:t>pp.</w:t>
      </w:r>
      <w:r w:rsidRPr="005C4CE5">
        <w:rPr>
          <w:noProof/>
          <w:color w:val="auto"/>
        </w:rPr>
        <w:t>63-88</w:t>
      </w:r>
      <w:r w:rsidRPr="005C4CE5">
        <w:rPr>
          <w:rFonts w:hint="eastAsia"/>
          <w:noProof/>
          <w:color w:val="auto"/>
        </w:rPr>
        <w:t xml:space="preserve">, </w:t>
      </w:r>
      <w:r w:rsidRPr="005C4CE5">
        <w:rPr>
          <w:noProof/>
          <w:color w:val="auto"/>
        </w:rPr>
        <w:t>2011.</w:t>
      </w:r>
    </w:p>
    <w:p w14:paraId="53747CB2" w14:textId="4C8144CF" w:rsidR="00B14DE7" w:rsidRPr="005C4CE5" w:rsidRDefault="00B14DE7" w:rsidP="00F0124E">
      <w:pPr>
        <w:pStyle w:val="IJECS"/>
        <w:widowControl/>
        <w:numPr>
          <w:ilvl w:val="0"/>
          <w:numId w:val="3"/>
        </w:numPr>
        <w:rPr>
          <w:noProof/>
          <w:color w:val="auto"/>
        </w:rPr>
      </w:pPr>
      <w:r w:rsidRPr="005C4CE5">
        <w:rPr>
          <w:noProof/>
          <w:color w:val="auto"/>
        </w:rPr>
        <w:t>W.</w:t>
      </w:r>
      <w:r w:rsidRPr="005C4CE5">
        <w:rPr>
          <w:rFonts w:hint="eastAsia"/>
          <w:noProof/>
          <w:color w:val="auto"/>
        </w:rPr>
        <w:t xml:space="preserve"> </w:t>
      </w:r>
      <w:r w:rsidRPr="005C4CE5">
        <w:rPr>
          <w:noProof/>
          <w:color w:val="auto"/>
        </w:rPr>
        <w:t>L.Shiau and M. M.</w:t>
      </w:r>
      <w:r w:rsidRPr="005C4CE5">
        <w:rPr>
          <w:rFonts w:hint="eastAsia"/>
          <w:noProof/>
          <w:color w:val="auto"/>
        </w:rPr>
        <w:t xml:space="preserve"> </w:t>
      </w:r>
      <w:r w:rsidRPr="005C4CE5">
        <w:rPr>
          <w:noProof/>
          <w:color w:val="auto"/>
        </w:rPr>
        <w:t>Luo, “Factors affecting online group buying intention and satisfaction: a social exchange theory perspective,</w:t>
      </w:r>
      <w:r w:rsidR="00370903" w:rsidRPr="005C4CE5">
        <w:rPr>
          <w:noProof/>
          <w:color w:val="auto"/>
        </w:rPr>
        <w:t>”</w:t>
      </w:r>
      <w:r w:rsidRPr="005C4CE5">
        <w:rPr>
          <w:noProof/>
          <w:color w:val="auto"/>
        </w:rPr>
        <w:t xml:space="preserve"> Computers in Human Behavior, 28(6), </w:t>
      </w:r>
      <w:r w:rsidR="00370903" w:rsidRPr="005C4CE5">
        <w:rPr>
          <w:rFonts w:ascii="TimesNewRomanPSMT" w:eastAsia="TimesNewRomanPSMT" w:cs="TimesNewRomanPSMT"/>
          <w:color w:val="auto"/>
          <w:kern w:val="0"/>
        </w:rPr>
        <w:t>pp.</w:t>
      </w:r>
      <w:r w:rsidRPr="005C4CE5">
        <w:rPr>
          <w:noProof/>
          <w:color w:val="auto"/>
        </w:rPr>
        <w:t>2431-2444</w:t>
      </w:r>
      <w:r w:rsidRPr="005C4CE5">
        <w:rPr>
          <w:rFonts w:hint="eastAsia"/>
          <w:noProof/>
          <w:color w:val="auto"/>
        </w:rPr>
        <w:t xml:space="preserve">, </w:t>
      </w:r>
      <w:r w:rsidRPr="005C4CE5">
        <w:rPr>
          <w:noProof/>
          <w:color w:val="auto"/>
        </w:rPr>
        <w:t>2012.</w:t>
      </w:r>
    </w:p>
    <w:p w14:paraId="2C12F083" w14:textId="06F63382" w:rsidR="00983622" w:rsidRPr="005C4CE5" w:rsidRDefault="00983622" w:rsidP="00F0124E">
      <w:pPr>
        <w:pStyle w:val="IJECS"/>
        <w:widowControl/>
        <w:numPr>
          <w:ilvl w:val="0"/>
          <w:numId w:val="3"/>
        </w:numPr>
        <w:rPr>
          <w:noProof/>
          <w:color w:val="auto"/>
        </w:rPr>
      </w:pPr>
      <w:r w:rsidRPr="005C4CE5">
        <w:rPr>
          <w:noProof/>
          <w:color w:val="auto"/>
        </w:rPr>
        <w:t>S. W.</w:t>
      </w:r>
      <w:r w:rsidRPr="005C4CE5">
        <w:rPr>
          <w:rFonts w:hint="eastAsia"/>
          <w:noProof/>
          <w:color w:val="auto"/>
        </w:rPr>
        <w:t xml:space="preserve"> </w:t>
      </w:r>
      <w:r w:rsidRPr="005C4CE5">
        <w:rPr>
          <w:noProof/>
          <w:color w:val="auto"/>
        </w:rPr>
        <w:t>Lin and L</w:t>
      </w:r>
      <w:r w:rsidRPr="005C4CE5">
        <w:rPr>
          <w:rFonts w:hint="eastAsia"/>
          <w:noProof/>
          <w:color w:val="auto"/>
        </w:rPr>
        <w:t xml:space="preserve">ouis </w:t>
      </w:r>
      <w:r w:rsidRPr="005C4CE5">
        <w:rPr>
          <w:noProof/>
          <w:color w:val="auto"/>
        </w:rPr>
        <w:t>Y. S.</w:t>
      </w:r>
      <w:r w:rsidRPr="005C4CE5">
        <w:rPr>
          <w:rFonts w:hint="eastAsia"/>
          <w:noProof/>
          <w:color w:val="auto"/>
        </w:rPr>
        <w:t xml:space="preserve"> </w:t>
      </w:r>
      <w:r w:rsidRPr="005C4CE5">
        <w:rPr>
          <w:noProof/>
          <w:color w:val="auto"/>
        </w:rPr>
        <w:t>Lo</w:t>
      </w:r>
      <w:r w:rsidRPr="005C4CE5">
        <w:rPr>
          <w:rFonts w:hint="eastAsia"/>
          <w:noProof/>
          <w:color w:val="auto"/>
        </w:rPr>
        <w:t>,</w:t>
      </w:r>
      <w:r w:rsidRPr="005C4CE5">
        <w:rPr>
          <w:noProof/>
          <w:color w:val="auto"/>
        </w:rPr>
        <w:t xml:space="preserve"> “Evoking online consumer impulse buying through virtual layout schemes</w:t>
      </w:r>
      <w:r w:rsidRPr="005C4CE5">
        <w:rPr>
          <w:rFonts w:hint="eastAsia"/>
          <w:noProof/>
          <w:color w:val="auto"/>
        </w:rPr>
        <w:t>,</w:t>
      </w:r>
      <w:r w:rsidRPr="005C4CE5">
        <w:rPr>
          <w:noProof/>
          <w:color w:val="auto"/>
        </w:rPr>
        <w:t xml:space="preserve">” Behaviour &amp; Information Technology, 35(1), </w:t>
      </w:r>
      <w:r w:rsidRPr="005C4CE5">
        <w:rPr>
          <w:rFonts w:ascii="TimesNewRomanPSMT" w:eastAsia="TimesNewRomanPSMT" w:cs="TimesNewRomanPSMT"/>
          <w:color w:val="auto"/>
          <w:kern w:val="0"/>
        </w:rPr>
        <w:t>pp.</w:t>
      </w:r>
      <w:r w:rsidRPr="005C4CE5">
        <w:rPr>
          <w:noProof/>
          <w:color w:val="auto"/>
        </w:rPr>
        <w:t>38-56, 2016.</w:t>
      </w:r>
    </w:p>
    <w:p w14:paraId="333AEDCF" w14:textId="4B704712" w:rsidR="00C563BE" w:rsidRPr="005C4CE5" w:rsidRDefault="00C563BE" w:rsidP="00F0124E">
      <w:pPr>
        <w:pStyle w:val="IJECS"/>
        <w:widowControl/>
        <w:numPr>
          <w:ilvl w:val="0"/>
          <w:numId w:val="3"/>
        </w:numPr>
        <w:rPr>
          <w:noProof/>
          <w:color w:val="auto"/>
        </w:rPr>
      </w:pPr>
      <w:r w:rsidRPr="005C4CE5">
        <w:rPr>
          <w:noProof/>
          <w:color w:val="auto"/>
        </w:rPr>
        <w:t>E.</w:t>
      </w:r>
      <w:r w:rsidRPr="005C4CE5">
        <w:rPr>
          <w:rFonts w:hint="eastAsia"/>
          <w:noProof/>
          <w:color w:val="auto"/>
        </w:rPr>
        <w:t xml:space="preserve"> </w:t>
      </w:r>
      <w:r w:rsidRPr="005C4CE5">
        <w:rPr>
          <w:noProof/>
          <w:color w:val="auto"/>
        </w:rPr>
        <w:t>Lepkowska-White, “Online store perceptions: how to turn browsers into buyers?</w:t>
      </w:r>
      <w:r w:rsidRPr="005C4CE5">
        <w:rPr>
          <w:rFonts w:hint="eastAsia"/>
          <w:noProof/>
          <w:color w:val="auto"/>
        </w:rPr>
        <w:t>,</w:t>
      </w:r>
      <w:r w:rsidRPr="005C4CE5">
        <w:rPr>
          <w:noProof/>
          <w:color w:val="auto"/>
        </w:rPr>
        <w:t xml:space="preserve">” Journal of Marketing Theory and Practice, 12(3), </w:t>
      </w:r>
      <w:r w:rsidRPr="005C4CE5">
        <w:rPr>
          <w:rFonts w:ascii="TimesNewRomanPSMT" w:eastAsia="TimesNewRomanPSMT" w:cs="TimesNewRomanPSMT"/>
          <w:color w:val="auto"/>
          <w:kern w:val="0"/>
        </w:rPr>
        <w:t>pp.</w:t>
      </w:r>
      <w:r w:rsidRPr="005C4CE5">
        <w:rPr>
          <w:noProof/>
          <w:color w:val="auto"/>
        </w:rPr>
        <w:t>36-47</w:t>
      </w:r>
      <w:r w:rsidRPr="005C4CE5">
        <w:rPr>
          <w:rFonts w:hint="eastAsia"/>
          <w:noProof/>
          <w:color w:val="auto"/>
        </w:rPr>
        <w:t xml:space="preserve">, </w:t>
      </w:r>
      <w:r w:rsidRPr="005C4CE5">
        <w:rPr>
          <w:noProof/>
          <w:color w:val="auto"/>
        </w:rPr>
        <w:t>2004.</w:t>
      </w:r>
    </w:p>
    <w:p w14:paraId="2391F89C" w14:textId="77777777" w:rsidR="00A96BDC" w:rsidRPr="005C4CE5" w:rsidRDefault="00A96BDC" w:rsidP="00F0124E">
      <w:pPr>
        <w:pStyle w:val="IJECS"/>
        <w:widowControl/>
        <w:numPr>
          <w:ilvl w:val="0"/>
          <w:numId w:val="3"/>
        </w:numPr>
        <w:rPr>
          <w:noProof/>
          <w:color w:val="auto"/>
        </w:rPr>
      </w:pPr>
      <w:r w:rsidRPr="005C4CE5">
        <w:rPr>
          <w:noProof/>
          <w:color w:val="auto"/>
        </w:rPr>
        <w:t>P.</w:t>
      </w:r>
      <w:r w:rsidRPr="005C4CE5">
        <w:rPr>
          <w:rFonts w:hint="eastAsia"/>
          <w:noProof/>
          <w:color w:val="auto"/>
        </w:rPr>
        <w:t xml:space="preserve"> </w:t>
      </w:r>
      <w:r w:rsidRPr="005C4CE5">
        <w:rPr>
          <w:noProof/>
          <w:color w:val="auto"/>
        </w:rPr>
        <w:t>L.</w:t>
      </w:r>
      <w:r w:rsidRPr="005C4CE5">
        <w:rPr>
          <w:rFonts w:hint="eastAsia"/>
          <w:noProof/>
          <w:color w:val="auto"/>
        </w:rPr>
        <w:t xml:space="preserve"> </w:t>
      </w:r>
      <w:r w:rsidRPr="005C4CE5">
        <w:rPr>
          <w:noProof/>
          <w:color w:val="auto"/>
        </w:rPr>
        <w:t>To, C. Liao and T.</w:t>
      </w:r>
      <w:r w:rsidRPr="005C4CE5">
        <w:rPr>
          <w:rFonts w:hint="eastAsia"/>
          <w:noProof/>
          <w:color w:val="auto"/>
        </w:rPr>
        <w:t xml:space="preserve"> </w:t>
      </w:r>
      <w:r w:rsidRPr="005C4CE5">
        <w:rPr>
          <w:noProof/>
          <w:color w:val="auto"/>
        </w:rPr>
        <w:t xml:space="preserve">H. Lin, “Shopping motivations on Internet: A study based on utilitarian and hedonic value,” Technovation, 27(12), </w:t>
      </w:r>
      <w:r w:rsidRPr="005C4CE5">
        <w:rPr>
          <w:rFonts w:ascii="TimesNewRomanPSMT" w:eastAsia="TimesNewRomanPSMT" w:cs="TimesNewRomanPSMT"/>
          <w:color w:val="auto"/>
          <w:kern w:val="0"/>
        </w:rPr>
        <w:t>pp.</w:t>
      </w:r>
      <w:r w:rsidRPr="005C4CE5">
        <w:rPr>
          <w:noProof/>
          <w:color w:val="auto"/>
        </w:rPr>
        <w:t>774-787, 2007 ,.</w:t>
      </w:r>
    </w:p>
    <w:p w14:paraId="12436DA7" w14:textId="7D87919F" w:rsidR="00A90630" w:rsidRPr="005C4CE5" w:rsidRDefault="00A90630" w:rsidP="00F0124E">
      <w:pPr>
        <w:pStyle w:val="IJECS"/>
        <w:widowControl/>
        <w:numPr>
          <w:ilvl w:val="0"/>
          <w:numId w:val="3"/>
        </w:numPr>
        <w:rPr>
          <w:noProof/>
          <w:color w:val="auto"/>
        </w:rPr>
      </w:pPr>
      <w:r w:rsidRPr="005C4CE5">
        <w:rPr>
          <w:noProof/>
          <w:color w:val="auto"/>
        </w:rPr>
        <w:t>J.</w:t>
      </w:r>
      <w:r w:rsidRPr="005C4CE5">
        <w:rPr>
          <w:rFonts w:hint="eastAsia"/>
          <w:noProof/>
          <w:color w:val="auto"/>
        </w:rPr>
        <w:t xml:space="preserve"> </w:t>
      </w:r>
      <w:r w:rsidRPr="005C4CE5">
        <w:rPr>
          <w:noProof/>
          <w:color w:val="auto"/>
        </w:rPr>
        <w:t>Yu, H. Lee, I. Ha and H.</w:t>
      </w:r>
      <w:r w:rsidRPr="005C4CE5">
        <w:rPr>
          <w:rFonts w:hint="eastAsia"/>
          <w:noProof/>
          <w:color w:val="auto"/>
        </w:rPr>
        <w:t xml:space="preserve"> </w:t>
      </w:r>
      <w:r w:rsidRPr="005C4CE5">
        <w:rPr>
          <w:noProof/>
          <w:color w:val="auto"/>
        </w:rPr>
        <w:t>Zo, “User acceptance of media tablets: An empirical examination of perceived value</w:t>
      </w:r>
      <w:r w:rsidRPr="005C4CE5">
        <w:rPr>
          <w:rFonts w:hint="eastAsia"/>
          <w:noProof/>
          <w:color w:val="auto"/>
        </w:rPr>
        <w:t>,</w:t>
      </w:r>
      <w:r w:rsidRPr="005C4CE5">
        <w:rPr>
          <w:noProof/>
          <w:color w:val="auto"/>
        </w:rPr>
        <w:t xml:space="preserve">” Telematics and Informatics, 34(4), </w:t>
      </w:r>
      <w:r w:rsidRPr="005C4CE5">
        <w:rPr>
          <w:rFonts w:ascii="TimesNewRomanPSMT" w:eastAsia="TimesNewRomanPSMT" w:cs="TimesNewRomanPSMT"/>
          <w:color w:val="auto"/>
          <w:kern w:val="0"/>
        </w:rPr>
        <w:t>pp.</w:t>
      </w:r>
      <w:r w:rsidRPr="005C4CE5">
        <w:rPr>
          <w:noProof/>
          <w:color w:val="auto"/>
        </w:rPr>
        <w:t>206-223, 2017.</w:t>
      </w:r>
    </w:p>
    <w:p w14:paraId="5C3C508E" w14:textId="09146369" w:rsidR="00916D25" w:rsidRPr="005C4CE5" w:rsidRDefault="00916D25" w:rsidP="00F0124E">
      <w:pPr>
        <w:pStyle w:val="IJECS"/>
        <w:widowControl/>
        <w:numPr>
          <w:ilvl w:val="0"/>
          <w:numId w:val="3"/>
        </w:numPr>
        <w:rPr>
          <w:noProof/>
          <w:color w:val="auto"/>
        </w:rPr>
      </w:pPr>
      <w:r w:rsidRPr="005C4CE5">
        <w:rPr>
          <w:noProof/>
          <w:color w:val="auto"/>
        </w:rPr>
        <w:t>D. H.</w:t>
      </w:r>
      <w:r w:rsidRPr="005C4CE5">
        <w:rPr>
          <w:rFonts w:hint="eastAsia"/>
          <w:noProof/>
          <w:color w:val="auto"/>
        </w:rPr>
        <w:t xml:space="preserve"> </w:t>
      </w:r>
      <w:r w:rsidRPr="005C4CE5">
        <w:rPr>
          <w:noProof/>
          <w:color w:val="auto"/>
        </w:rPr>
        <w:t>Zhu, Y. W.</w:t>
      </w:r>
      <w:r w:rsidRPr="005C4CE5">
        <w:rPr>
          <w:rFonts w:hint="eastAsia"/>
          <w:noProof/>
          <w:color w:val="auto"/>
        </w:rPr>
        <w:t xml:space="preserve"> </w:t>
      </w:r>
      <w:r w:rsidRPr="005C4CE5">
        <w:rPr>
          <w:noProof/>
          <w:color w:val="auto"/>
        </w:rPr>
        <w:t>Wang and Y. P.</w:t>
      </w:r>
      <w:r w:rsidRPr="005C4CE5">
        <w:rPr>
          <w:rFonts w:hint="eastAsia"/>
          <w:noProof/>
          <w:color w:val="auto"/>
        </w:rPr>
        <w:t xml:space="preserve"> </w:t>
      </w:r>
      <w:r w:rsidRPr="005C4CE5">
        <w:rPr>
          <w:noProof/>
          <w:color w:val="auto"/>
        </w:rPr>
        <w:t>Chang, “The influence of online cross-recommendation on consumers’ instant cross-buying intention</w:t>
      </w:r>
      <w:r w:rsidRPr="005C4CE5">
        <w:rPr>
          <w:rFonts w:hint="eastAsia"/>
          <w:noProof/>
          <w:color w:val="auto"/>
        </w:rPr>
        <w:t>,</w:t>
      </w:r>
      <w:r w:rsidRPr="005C4CE5">
        <w:rPr>
          <w:noProof/>
          <w:color w:val="auto"/>
        </w:rPr>
        <w:t>” Internet Research</w:t>
      </w:r>
      <w:r w:rsidR="0040575D" w:rsidRPr="005C4CE5">
        <w:rPr>
          <w:rFonts w:hint="eastAsia"/>
          <w:noProof/>
          <w:color w:val="auto"/>
        </w:rPr>
        <w:t>,</w:t>
      </w:r>
      <w:r w:rsidRPr="005C4CE5">
        <w:rPr>
          <w:noProof/>
          <w:color w:val="auto"/>
        </w:rPr>
        <w:t xml:space="preserve"> 28(3), </w:t>
      </w:r>
      <w:r w:rsidRPr="005C4CE5">
        <w:rPr>
          <w:rFonts w:ascii="TimesNewRomanPSMT" w:eastAsia="TimesNewRomanPSMT" w:cs="TimesNewRomanPSMT"/>
          <w:color w:val="auto"/>
          <w:kern w:val="0"/>
        </w:rPr>
        <w:t>pp.</w:t>
      </w:r>
      <w:r w:rsidRPr="005C4CE5">
        <w:rPr>
          <w:noProof/>
          <w:color w:val="auto"/>
        </w:rPr>
        <w:t>604-622, 2018.</w:t>
      </w:r>
    </w:p>
    <w:p w14:paraId="0279D9F5" w14:textId="4E9E9E0D" w:rsidR="00E05B2D" w:rsidRPr="005C4CE5" w:rsidRDefault="00E05B2D" w:rsidP="00F0124E">
      <w:pPr>
        <w:pStyle w:val="IJECS"/>
        <w:widowControl/>
        <w:numPr>
          <w:ilvl w:val="0"/>
          <w:numId w:val="3"/>
        </w:numPr>
        <w:rPr>
          <w:noProof/>
          <w:color w:val="auto"/>
        </w:rPr>
      </w:pPr>
      <w:r w:rsidRPr="005C4CE5">
        <w:rPr>
          <w:noProof/>
          <w:color w:val="auto"/>
        </w:rPr>
        <w:t>G.</w:t>
      </w:r>
      <w:r w:rsidRPr="005C4CE5">
        <w:rPr>
          <w:rFonts w:hint="eastAsia"/>
          <w:noProof/>
          <w:color w:val="auto"/>
        </w:rPr>
        <w:t xml:space="preserve"> </w:t>
      </w:r>
      <w:r w:rsidRPr="005C4CE5">
        <w:rPr>
          <w:noProof/>
          <w:color w:val="auto"/>
        </w:rPr>
        <w:t>Walsh, E.</w:t>
      </w:r>
      <w:r w:rsidRPr="005C4CE5">
        <w:rPr>
          <w:rFonts w:hint="eastAsia"/>
          <w:noProof/>
          <w:color w:val="auto"/>
        </w:rPr>
        <w:t xml:space="preserve"> </w:t>
      </w:r>
      <w:r w:rsidRPr="005C4CE5">
        <w:rPr>
          <w:noProof/>
          <w:color w:val="auto"/>
        </w:rPr>
        <w:t>Shiu, L. M.</w:t>
      </w:r>
      <w:r w:rsidRPr="005C4CE5">
        <w:rPr>
          <w:rFonts w:hint="eastAsia"/>
          <w:noProof/>
          <w:color w:val="auto"/>
        </w:rPr>
        <w:t xml:space="preserve"> </w:t>
      </w:r>
      <w:r w:rsidRPr="005C4CE5">
        <w:rPr>
          <w:noProof/>
          <w:color w:val="auto"/>
        </w:rPr>
        <w:t>Hassan, N. Michaelidou and S. E.</w:t>
      </w:r>
      <w:r w:rsidRPr="005C4CE5">
        <w:rPr>
          <w:rFonts w:hint="eastAsia"/>
          <w:noProof/>
          <w:color w:val="auto"/>
        </w:rPr>
        <w:t xml:space="preserve"> </w:t>
      </w:r>
      <w:r w:rsidRPr="005C4CE5">
        <w:rPr>
          <w:noProof/>
          <w:color w:val="auto"/>
        </w:rPr>
        <w:t>Beatty, “Emotions, store-environmental cues, store-choice criteria, and marketing outcomes</w:t>
      </w:r>
      <w:r w:rsidRPr="005C4CE5">
        <w:rPr>
          <w:rFonts w:hint="eastAsia"/>
          <w:noProof/>
          <w:color w:val="auto"/>
        </w:rPr>
        <w:t>,</w:t>
      </w:r>
      <w:r w:rsidRPr="005C4CE5">
        <w:rPr>
          <w:noProof/>
          <w:color w:val="auto"/>
        </w:rPr>
        <w:t xml:space="preserve">” Journal of Business Research, 64(7), </w:t>
      </w:r>
      <w:r w:rsidRPr="005C4CE5">
        <w:rPr>
          <w:rFonts w:ascii="TimesNewRomanPSMT" w:eastAsia="TimesNewRomanPSMT" w:cs="TimesNewRomanPSMT"/>
          <w:color w:val="auto"/>
          <w:kern w:val="0"/>
        </w:rPr>
        <w:t>pp.</w:t>
      </w:r>
      <w:r w:rsidRPr="005C4CE5">
        <w:rPr>
          <w:noProof/>
          <w:color w:val="auto"/>
        </w:rPr>
        <w:t>737–744, 2011.</w:t>
      </w:r>
    </w:p>
    <w:p w14:paraId="19BFE4CE" w14:textId="10A12350" w:rsidR="0054616F" w:rsidRPr="005C4CE5" w:rsidRDefault="0054616F" w:rsidP="00F0124E">
      <w:pPr>
        <w:pStyle w:val="IJECS"/>
        <w:widowControl/>
        <w:numPr>
          <w:ilvl w:val="0"/>
          <w:numId w:val="3"/>
        </w:numPr>
        <w:rPr>
          <w:noProof/>
          <w:color w:val="auto"/>
        </w:rPr>
      </w:pPr>
      <w:r w:rsidRPr="005C4CE5">
        <w:rPr>
          <w:noProof/>
          <w:color w:val="auto"/>
        </w:rPr>
        <w:t>E. J.</w:t>
      </w:r>
      <w:r w:rsidRPr="005C4CE5">
        <w:rPr>
          <w:rFonts w:hint="eastAsia"/>
          <w:noProof/>
          <w:color w:val="auto"/>
        </w:rPr>
        <w:t xml:space="preserve"> </w:t>
      </w:r>
      <w:r w:rsidRPr="005C4CE5">
        <w:rPr>
          <w:noProof/>
          <w:color w:val="auto"/>
        </w:rPr>
        <w:t>Park, E. Y. Kim, V. M. Funches and W.</w:t>
      </w:r>
      <w:r w:rsidRPr="005C4CE5">
        <w:rPr>
          <w:rFonts w:hint="eastAsia"/>
          <w:noProof/>
          <w:color w:val="auto"/>
        </w:rPr>
        <w:t xml:space="preserve"> </w:t>
      </w:r>
      <w:r w:rsidRPr="005C4CE5">
        <w:rPr>
          <w:noProof/>
          <w:color w:val="auto"/>
        </w:rPr>
        <w:t>Foxx, “Apparel product attributes, web browsing, and e-impulse buying on shopping websites</w:t>
      </w:r>
      <w:r w:rsidRPr="005C4CE5">
        <w:rPr>
          <w:rFonts w:hint="eastAsia"/>
          <w:noProof/>
          <w:color w:val="auto"/>
        </w:rPr>
        <w:t>,</w:t>
      </w:r>
      <w:r w:rsidRPr="005C4CE5">
        <w:rPr>
          <w:noProof/>
          <w:color w:val="auto"/>
        </w:rPr>
        <w:t xml:space="preserve">” Journal of Business Research, 65(11), </w:t>
      </w:r>
      <w:r w:rsidRPr="005C4CE5">
        <w:rPr>
          <w:rFonts w:ascii="TimesNewRomanPSMT" w:eastAsia="TimesNewRomanPSMT" w:cs="TimesNewRomanPSMT"/>
          <w:color w:val="auto"/>
          <w:kern w:val="0"/>
        </w:rPr>
        <w:t>pp.</w:t>
      </w:r>
      <w:r w:rsidRPr="005C4CE5">
        <w:rPr>
          <w:noProof/>
          <w:color w:val="auto"/>
        </w:rPr>
        <w:t>1583-1589, 2012.</w:t>
      </w:r>
    </w:p>
    <w:p w14:paraId="078B1012" w14:textId="65F85812" w:rsidR="0054616F" w:rsidRPr="005C4CE5" w:rsidRDefault="0054616F" w:rsidP="00F0124E">
      <w:pPr>
        <w:pStyle w:val="IJECS"/>
        <w:widowControl/>
        <w:numPr>
          <w:ilvl w:val="0"/>
          <w:numId w:val="3"/>
        </w:numPr>
        <w:rPr>
          <w:noProof/>
          <w:color w:val="auto"/>
        </w:rPr>
      </w:pPr>
      <w:r w:rsidRPr="005C4CE5">
        <w:rPr>
          <w:noProof/>
          <w:color w:val="auto"/>
        </w:rPr>
        <w:t>K. H.</w:t>
      </w:r>
      <w:r w:rsidRPr="005C4CE5">
        <w:rPr>
          <w:rFonts w:hint="eastAsia"/>
          <w:noProof/>
          <w:color w:val="auto"/>
        </w:rPr>
        <w:t xml:space="preserve"> </w:t>
      </w:r>
      <w:r w:rsidRPr="005C4CE5">
        <w:rPr>
          <w:noProof/>
          <w:color w:val="auto"/>
        </w:rPr>
        <w:t>Chung and J. I.</w:t>
      </w:r>
      <w:r w:rsidRPr="005C4CE5">
        <w:rPr>
          <w:rFonts w:hint="eastAsia"/>
          <w:noProof/>
          <w:color w:val="auto"/>
        </w:rPr>
        <w:t xml:space="preserve"> </w:t>
      </w:r>
      <w:r w:rsidRPr="005C4CE5">
        <w:rPr>
          <w:noProof/>
          <w:color w:val="auto"/>
        </w:rPr>
        <w:t>Shin, “The antecedents and consequents of relationship quality in internet shopping</w:t>
      </w:r>
      <w:r w:rsidR="004317B3" w:rsidRPr="005C4CE5">
        <w:rPr>
          <w:rFonts w:hint="eastAsia"/>
          <w:noProof/>
          <w:color w:val="auto"/>
        </w:rPr>
        <w:t>,</w:t>
      </w:r>
      <w:r w:rsidR="004317B3" w:rsidRPr="005C4CE5">
        <w:rPr>
          <w:noProof/>
          <w:color w:val="auto"/>
        </w:rPr>
        <w:t>”</w:t>
      </w:r>
      <w:r w:rsidRPr="005C4CE5">
        <w:rPr>
          <w:noProof/>
          <w:color w:val="auto"/>
        </w:rPr>
        <w:t xml:space="preserve"> Asia Pacific Journal of Marketing and Logistics, 22(4), </w:t>
      </w:r>
      <w:r w:rsidR="004317B3" w:rsidRPr="005C4CE5">
        <w:rPr>
          <w:rFonts w:ascii="TimesNewRomanPSMT" w:eastAsia="TimesNewRomanPSMT" w:cs="TimesNewRomanPSMT"/>
          <w:color w:val="auto"/>
          <w:kern w:val="0"/>
        </w:rPr>
        <w:t>pp.</w:t>
      </w:r>
      <w:r w:rsidRPr="005C4CE5">
        <w:rPr>
          <w:noProof/>
          <w:color w:val="auto"/>
        </w:rPr>
        <w:t>473-491, 2010.</w:t>
      </w:r>
    </w:p>
    <w:p w14:paraId="1A0CA2FC" w14:textId="02FFA0EF" w:rsidR="004317B3" w:rsidRPr="005C4CE5" w:rsidRDefault="004317B3" w:rsidP="00F0124E">
      <w:pPr>
        <w:pStyle w:val="IJECS"/>
        <w:widowControl/>
        <w:numPr>
          <w:ilvl w:val="0"/>
          <w:numId w:val="3"/>
        </w:numPr>
        <w:rPr>
          <w:noProof/>
          <w:color w:val="auto"/>
        </w:rPr>
      </w:pPr>
      <w:r w:rsidRPr="005C4CE5">
        <w:rPr>
          <w:noProof/>
          <w:color w:val="auto"/>
        </w:rPr>
        <w:t>S.</w:t>
      </w:r>
      <w:r w:rsidRPr="005C4CE5">
        <w:rPr>
          <w:rFonts w:hint="eastAsia"/>
          <w:noProof/>
          <w:color w:val="auto"/>
        </w:rPr>
        <w:t xml:space="preserve"> </w:t>
      </w:r>
      <w:r w:rsidRPr="005C4CE5">
        <w:rPr>
          <w:noProof/>
          <w:color w:val="auto"/>
        </w:rPr>
        <w:t>Gupta and H.</w:t>
      </w:r>
      <w:r w:rsidRPr="005C4CE5">
        <w:rPr>
          <w:rFonts w:hint="eastAsia"/>
          <w:noProof/>
          <w:color w:val="auto"/>
        </w:rPr>
        <w:t xml:space="preserve"> </w:t>
      </w:r>
      <w:r w:rsidRPr="005C4CE5">
        <w:rPr>
          <w:noProof/>
          <w:color w:val="auto"/>
        </w:rPr>
        <w:t>W.</w:t>
      </w:r>
      <w:r w:rsidRPr="005C4CE5">
        <w:rPr>
          <w:rFonts w:hint="eastAsia"/>
          <w:noProof/>
          <w:color w:val="auto"/>
        </w:rPr>
        <w:t xml:space="preserve"> </w:t>
      </w:r>
      <w:r w:rsidRPr="005C4CE5">
        <w:rPr>
          <w:noProof/>
          <w:color w:val="auto"/>
        </w:rPr>
        <w:t xml:space="preserve">Kim, “Value-driven Internet shopping: the mental accounting theory perspective,” Psychology &amp; Marketing, 27(1), </w:t>
      </w:r>
      <w:r w:rsidRPr="005C4CE5">
        <w:rPr>
          <w:rFonts w:ascii="TimesNewRomanPSMT" w:eastAsia="TimesNewRomanPSMT" w:cs="TimesNewRomanPSMT"/>
          <w:color w:val="auto"/>
          <w:kern w:val="0"/>
        </w:rPr>
        <w:t>pp.</w:t>
      </w:r>
      <w:r w:rsidRPr="005C4CE5">
        <w:rPr>
          <w:noProof/>
          <w:color w:val="auto"/>
        </w:rPr>
        <w:t>13–35, 2010.</w:t>
      </w:r>
    </w:p>
    <w:p w14:paraId="53078C94" w14:textId="32C7B61B" w:rsidR="00A96BDC" w:rsidRPr="005C4CE5" w:rsidRDefault="00A96BDC" w:rsidP="00F0124E">
      <w:pPr>
        <w:pStyle w:val="IJECS"/>
        <w:widowControl/>
        <w:numPr>
          <w:ilvl w:val="0"/>
          <w:numId w:val="3"/>
        </w:numPr>
        <w:rPr>
          <w:noProof/>
          <w:color w:val="auto"/>
        </w:rPr>
      </w:pPr>
      <w:r w:rsidRPr="005C4CE5">
        <w:rPr>
          <w:noProof/>
          <w:color w:val="auto"/>
        </w:rPr>
        <w:t>M.</w:t>
      </w:r>
      <w:r w:rsidRPr="005C4CE5">
        <w:rPr>
          <w:rFonts w:hint="eastAsia"/>
          <w:noProof/>
          <w:color w:val="auto"/>
        </w:rPr>
        <w:t xml:space="preserve"> </w:t>
      </w:r>
      <w:r w:rsidRPr="005C4CE5">
        <w:rPr>
          <w:noProof/>
          <w:color w:val="auto"/>
        </w:rPr>
        <w:t>Zhang, M. Luo, R.</w:t>
      </w:r>
      <w:r w:rsidRPr="005C4CE5">
        <w:rPr>
          <w:rFonts w:hint="eastAsia"/>
          <w:noProof/>
          <w:color w:val="auto"/>
        </w:rPr>
        <w:t xml:space="preserve"> </w:t>
      </w:r>
      <w:r w:rsidRPr="005C4CE5">
        <w:rPr>
          <w:noProof/>
          <w:color w:val="auto"/>
        </w:rPr>
        <w:t>Nie and Y.</w:t>
      </w:r>
      <w:r w:rsidRPr="005C4CE5">
        <w:rPr>
          <w:rFonts w:hint="eastAsia"/>
          <w:noProof/>
          <w:color w:val="auto"/>
        </w:rPr>
        <w:t xml:space="preserve"> </w:t>
      </w:r>
      <w:r w:rsidRPr="005C4CE5">
        <w:rPr>
          <w:noProof/>
          <w:color w:val="auto"/>
        </w:rPr>
        <w:t>Zhang, “Technical attributes, health attribute, consumer attributes, and their roles in adoption intention of healthcare wearable technology</w:t>
      </w:r>
      <w:r w:rsidRPr="005C4CE5">
        <w:rPr>
          <w:rFonts w:hint="eastAsia"/>
          <w:noProof/>
          <w:color w:val="auto"/>
        </w:rPr>
        <w:t>,</w:t>
      </w:r>
      <w:r w:rsidRPr="005C4CE5">
        <w:rPr>
          <w:noProof/>
          <w:color w:val="auto"/>
        </w:rPr>
        <w:t xml:space="preserve">” International Journal of Medical Informatics, 108, </w:t>
      </w:r>
      <w:r w:rsidRPr="005C4CE5">
        <w:rPr>
          <w:rFonts w:ascii="TimesNewRomanPSMT" w:eastAsia="TimesNewRomanPSMT" w:cs="TimesNewRomanPSMT"/>
          <w:color w:val="auto"/>
          <w:kern w:val="0"/>
        </w:rPr>
        <w:t>pp.</w:t>
      </w:r>
      <w:r w:rsidRPr="005C4CE5">
        <w:rPr>
          <w:noProof/>
          <w:color w:val="auto"/>
        </w:rPr>
        <w:t>97-109, 2017.</w:t>
      </w:r>
    </w:p>
    <w:p w14:paraId="33C9DBF2" w14:textId="26C5DC9A" w:rsidR="00053A8C" w:rsidRPr="005C4CE5" w:rsidRDefault="00053A8C" w:rsidP="00F0124E">
      <w:pPr>
        <w:pStyle w:val="IJECS"/>
        <w:widowControl/>
        <w:numPr>
          <w:ilvl w:val="0"/>
          <w:numId w:val="3"/>
        </w:numPr>
        <w:rPr>
          <w:noProof/>
          <w:color w:val="auto"/>
        </w:rPr>
      </w:pPr>
      <w:r w:rsidRPr="005C4CE5">
        <w:rPr>
          <w:noProof/>
          <w:color w:val="auto"/>
        </w:rPr>
        <w:t>J.</w:t>
      </w:r>
      <w:r w:rsidRPr="005C4CE5">
        <w:rPr>
          <w:rFonts w:hint="eastAsia"/>
          <w:noProof/>
          <w:color w:val="auto"/>
        </w:rPr>
        <w:t xml:space="preserve"> </w:t>
      </w:r>
      <w:r w:rsidRPr="005C4CE5">
        <w:rPr>
          <w:noProof/>
          <w:color w:val="auto"/>
        </w:rPr>
        <w:t xml:space="preserve">Kim, </w:t>
      </w:r>
      <w:r w:rsidR="008F2459" w:rsidRPr="005C4CE5">
        <w:rPr>
          <w:noProof/>
          <w:color w:val="auto"/>
        </w:rPr>
        <w:t>K.</w:t>
      </w:r>
      <w:r w:rsidR="008F2459" w:rsidRPr="005C4CE5">
        <w:rPr>
          <w:rFonts w:hint="eastAsia"/>
          <w:noProof/>
          <w:color w:val="auto"/>
        </w:rPr>
        <w:t xml:space="preserve"> </w:t>
      </w:r>
      <w:r w:rsidRPr="005C4CE5">
        <w:rPr>
          <w:noProof/>
          <w:color w:val="auto"/>
        </w:rPr>
        <w:t>Ahn and</w:t>
      </w:r>
      <w:r w:rsidR="008F2459" w:rsidRPr="005C4CE5">
        <w:rPr>
          <w:noProof/>
          <w:color w:val="auto"/>
        </w:rPr>
        <w:t xml:space="preserve"> N.</w:t>
      </w:r>
      <w:r w:rsidRPr="005C4CE5">
        <w:rPr>
          <w:noProof/>
          <w:color w:val="auto"/>
        </w:rPr>
        <w:t xml:space="preserve"> Chung, </w:t>
      </w:r>
      <w:r w:rsidR="008F2459" w:rsidRPr="005C4CE5">
        <w:rPr>
          <w:noProof/>
          <w:color w:val="auto"/>
        </w:rPr>
        <w:t>“</w:t>
      </w:r>
      <w:r w:rsidRPr="005C4CE5">
        <w:rPr>
          <w:noProof/>
          <w:color w:val="auto"/>
        </w:rPr>
        <w:t>Examining the factors affecting perceived enjoyment and usage intention of ubiquitous tour information services: A service quality perspective</w:t>
      </w:r>
      <w:r w:rsidR="008F2459" w:rsidRPr="005C4CE5">
        <w:rPr>
          <w:rFonts w:hint="eastAsia"/>
          <w:noProof/>
          <w:color w:val="auto"/>
        </w:rPr>
        <w:t>,</w:t>
      </w:r>
      <w:r w:rsidR="008F2459" w:rsidRPr="005C4CE5">
        <w:rPr>
          <w:noProof/>
          <w:color w:val="auto"/>
        </w:rPr>
        <w:t>”</w:t>
      </w:r>
      <w:r w:rsidRPr="005C4CE5">
        <w:rPr>
          <w:noProof/>
          <w:color w:val="auto"/>
        </w:rPr>
        <w:t xml:space="preserve"> Asia Pacific Journal of Tourism Research, 18(6), </w:t>
      </w:r>
      <w:r w:rsidR="008F2459" w:rsidRPr="005C4CE5">
        <w:rPr>
          <w:rFonts w:ascii="TimesNewRomanPSMT" w:eastAsia="TimesNewRomanPSMT" w:cs="TimesNewRomanPSMT"/>
          <w:color w:val="auto"/>
          <w:kern w:val="0"/>
        </w:rPr>
        <w:t>pp.</w:t>
      </w:r>
      <w:r w:rsidRPr="005C4CE5">
        <w:rPr>
          <w:noProof/>
          <w:color w:val="auto"/>
        </w:rPr>
        <w:t>598-617, 2013.</w:t>
      </w:r>
    </w:p>
    <w:p w14:paraId="2A297086" w14:textId="114DB45B" w:rsidR="003C0C3E" w:rsidRPr="005C4CE5" w:rsidRDefault="003C0C3E" w:rsidP="00F0124E">
      <w:pPr>
        <w:pStyle w:val="IJECS"/>
        <w:widowControl/>
        <w:numPr>
          <w:ilvl w:val="0"/>
          <w:numId w:val="3"/>
        </w:numPr>
        <w:rPr>
          <w:noProof/>
          <w:color w:val="auto"/>
        </w:rPr>
      </w:pPr>
      <w:r w:rsidRPr="005C4CE5">
        <w:rPr>
          <w:noProof/>
          <w:color w:val="auto"/>
        </w:rPr>
        <w:t>H.</w:t>
      </w:r>
      <w:r w:rsidRPr="005C4CE5">
        <w:rPr>
          <w:rFonts w:hint="eastAsia"/>
          <w:noProof/>
          <w:color w:val="auto"/>
        </w:rPr>
        <w:t xml:space="preserve"> </w:t>
      </w:r>
      <w:r w:rsidRPr="005C4CE5">
        <w:rPr>
          <w:noProof/>
          <w:color w:val="auto"/>
        </w:rPr>
        <w:t>Zhang, Y.</w:t>
      </w:r>
      <w:r w:rsidRPr="005C4CE5">
        <w:rPr>
          <w:rFonts w:hint="eastAsia"/>
          <w:noProof/>
          <w:color w:val="auto"/>
        </w:rPr>
        <w:t xml:space="preserve"> </w:t>
      </w:r>
      <w:r w:rsidRPr="005C4CE5">
        <w:rPr>
          <w:noProof/>
          <w:color w:val="auto"/>
        </w:rPr>
        <w:t>Lu, B. Wang and S.</w:t>
      </w:r>
      <w:r w:rsidRPr="005C4CE5">
        <w:rPr>
          <w:rFonts w:hint="eastAsia"/>
          <w:noProof/>
          <w:color w:val="auto"/>
        </w:rPr>
        <w:t xml:space="preserve"> </w:t>
      </w:r>
      <w:r w:rsidRPr="005C4CE5">
        <w:rPr>
          <w:noProof/>
          <w:color w:val="auto"/>
        </w:rPr>
        <w:t>Wu, “The impacts of technological environments and co-creation experiences on customer participation</w:t>
      </w:r>
      <w:r w:rsidRPr="005C4CE5">
        <w:rPr>
          <w:rFonts w:hint="eastAsia"/>
          <w:noProof/>
          <w:color w:val="auto"/>
        </w:rPr>
        <w:t>,</w:t>
      </w:r>
      <w:r w:rsidRPr="005C4CE5">
        <w:rPr>
          <w:noProof/>
          <w:color w:val="auto"/>
        </w:rPr>
        <w:t xml:space="preserve">” Information &amp; Management, 52(4), </w:t>
      </w:r>
      <w:r w:rsidRPr="005C4CE5">
        <w:rPr>
          <w:rFonts w:ascii="TimesNewRomanPSMT" w:eastAsia="TimesNewRomanPSMT" w:cs="TimesNewRomanPSMT"/>
          <w:color w:val="auto"/>
          <w:kern w:val="0"/>
        </w:rPr>
        <w:t>pp.</w:t>
      </w:r>
      <w:r w:rsidRPr="005C4CE5">
        <w:rPr>
          <w:noProof/>
          <w:color w:val="auto"/>
        </w:rPr>
        <w:t>468-482, 2015</w:t>
      </w:r>
      <w:r w:rsidRPr="005C4CE5">
        <w:rPr>
          <w:rFonts w:hint="eastAsia"/>
          <w:noProof/>
          <w:color w:val="auto"/>
        </w:rPr>
        <w:t xml:space="preserve"> </w:t>
      </w:r>
      <w:r w:rsidRPr="005C4CE5">
        <w:rPr>
          <w:noProof/>
          <w:color w:val="auto"/>
        </w:rPr>
        <w:t>.</w:t>
      </w:r>
    </w:p>
    <w:p w14:paraId="49D809EA" w14:textId="12336AA1" w:rsidR="003C0C3E" w:rsidRPr="005C4CE5" w:rsidRDefault="003C0C3E" w:rsidP="00F0124E">
      <w:pPr>
        <w:pStyle w:val="IJECS"/>
        <w:widowControl/>
        <w:numPr>
          <w:ilvl w:val="0"/>
          <w:numId w:val="3"/>
        </w:numPr>
        <w:rPr>
          <w:noProof/>
          <w:color w:val="auto"/>
        </w:rPr>
      </w:pPr>
      <w:r w:rsidRPr="005C4CE5">
        <w:rPr>
          <w:noProof/>
          <w:color w:val="auto"/>
        </w:rPr>
        <w:t>X.</w:t>
      </w:r>
      <w:r w:rsidRPr="005C4CE5">
        <w:rPr>
          <w:rFonts w:hint="eastAsia"/>
          <w:noProof/>
          <w:color w:val="auto"/>
        </w:rPr>
        <w:t xml:space="preserve"> </w:t>
      </w:r>
      <w:r w:rsidRPr="005C4CE5">
        <w:rPr>
          <w:noProof/>
          <w:color w:val="auto"/>
        </w:rPr>
        <w:t>Zheng, J.</w:t>
      </w:r>
      <w:r w:rsidRPr="005C4CE5">
        <w:rPr>
          <w:rFonts w:hint="eastAsia"/>
          <w:noProof/>
          <w:color w:val="auto"/>
        </w:rPr>
        <w:t xml:space="preserve"> </w:t>
      </w:r>
      <w:r w:rsidRPr="005C4CE5">
        <w:rPr>
          <w:noProof/>
          <w:color w:val="auto"/>
        </w:rPr>
        <w:t>Men, F.</w:t>
      </w:r>
      <w:r w:rsidRPr="005C4CE5">
        <w:rPr>
          <w:rFonts w:hint="eastAsia"/>
          <w:noProof/>
          <w:color w:val="auto"/>
        </w:rPr>
        <w:t xml:space="preserve"> </w:t>
      </w:r>
      <w:r w:rsidRPr="005C4CE5">
        <w:rPr>
          <w:noProof/>
          <w:color w:val="auto"/>
        </w:rPr>
        <w:t>Yang and X.</w:t>
      </w:r>
      <w:r w:rsidRPr="005C4CE5">
        <w:rPr>
          <w:rFonts w:hint="eastAsia"/>
          <w:noProof/>
          <w:color w:val="auto"/>
        </w:rPr>
        <w:t xml:space="preserve"> </w:t>
      </w:r>
      <w:r w:rsidRPr="005C4CE5">
        <w:rPr>
          <w:noProof/>
          <w:color w:val="auto"/>
        </w:rPr>
        <w:t>Gong, “Understanding impulse buying in mobile commerce: An investigation into hedonic and utilitarian browsing</w:t>
      </w:r>
      <w:r w:rsidRPr="005C4CE5">
        <w:rPr>
          <w:rFonts w:hint="eastAsia"/>
          <w:noProof/>
          <w:color w:val="auto"/>
        </w:rPr>
        <w:t>,</w:t>
      </w:r>
      <w:r w:rsidRPr="005C4CE5">
        <w:rPr>
          <w:noProof/>
          <w:color w:val="auto"/>
        </w:rPr>
        <w:t xml:space="preserve">” International Journal of Information Management, 48, </w:t>
      </w:r>
      <w:r w:rsidRPr="005C4CE5">
        <w:rPr>
          <w:rFonts w:ascii="TimesNewRomanPSMT" w:eastAsia="TimesNewRomanPSMT" w:cs="TimesNewRomanPSMT"/>
          <w:color w:val="auto"/>
          <w:kern w:val="0"/>
        </w:rPr>
        <w:t>pp.</w:t>
      </w:r>
      <w:r w:rsidRPr="005C4CE5">
        <w:rPr>
          <w:noProof/>
          <w:color w:val="auto"/>
        </w:rPr>
        <w:t>151-160, 2019.</w:t>
      </w:r>
    </w:p>
    <w:p w14:paraId="2F6F5BDE" w14:textId="5DEDC03F" w:rsidR="003C0C3E" w:rsidRPr="005C4CE5" w:rsidRDefault="003C0C3E" w:rsidP="00F0124E">
      <w:pPr>
        <w:pStyle w:val="IJECS"/>
        <w:widowControl/>
        <w:numPr>
          <w:ilvl w:val="0"/>
          <w:numId w:val="3"/>
        </w:numPr>
        <w:rPr>
          <w:noProof/>
          <w:color w:val="auto"/>
        </w:rPr>
      </w:pPr>
      <w:r w:rsidRPr="005C4CE5">
        <w:rPr>
          <w:noProof/>
          <w:color w:val="auto"/>
        </w:rPr>
        <w:t>H.</w:t>
      </w:r>
      <w:r w:rsidRPr="005C4CE5">
        <w:rPr>
          <w:rFonts w:hint="eastAsia"/>
          <w:noProof/>
          <w:color w:val="auto"/>
        </w:rPr>
        <w:t xml:space="preserve"> </w:t>
      </w:r>
      <w:r w:rsidRPr="005C4CE5">
        <w:rPr>
          <w:noProof/>
          <w:color w:val="auto"/>
        </w:rPr>
        <w:t>Yang, J. Yu, H. Zo and M. Choi, “User acceptance of wearable devices: An extended perspective of perceived value</w:t>
      </w:r>
      <w:r w:rsidRPr="005C4CE5">
        <w:rPr>
          <w:rFonts w:hint="eastAsia"/>
          <w:noProof/>
          <w:color w:val="auto"/>
        </w:rPr>
        <w:t>,</w:t>
      </w:r>
      <w:r w:rsidRPr="005C4CE5">
        <w:rPr>
          <w:noProof/>
          <w:color w:val="auto"/>
        </w:rPr>
        <w:t xml:space="preserve">” Telematics and Informatics, 33(2), </w:t>
      </w:r>
      <w:r w:rsidRPr="005C4CE5">
        <w:rPr>
          <w:rFonts w:ascii="TimesNewRomanPSMT" w:eastAsia="TimesNewRomanPSMT" w:cs="TimesNewRomanPSMT"/>
          <w:color w:val="auto"/>
          <w:kern w:val="0"/>
        </w:rPr>
        <w:t>pp.</w:t>
      </w:r>
      <w:r w:rsidRPr="005C4CE5">
        <w:rPr>
          <w:noProof/>
          <w:color w:val="auto"/>
        </w:rPr>
        <w:t>256-269</w:t>
      </w:r>
      <w:r w:rsidRPr="005C4CE5">
        <w:rPr>
          <w:rFonts w:hint="eastAsia"/>
          <w:noProof/>
          <w:color w:val="auto"/>
        </w:rPr>
        <w:t xml:space="preserve">, </w:t>
      </w:r>
      <w:r w:rsidRPr="005C4CE5">
        <w:rPr>
          <w:noProof/>
          <w:color w:val="auto"/>
        </w:rPr>
        <w:t>2016.</w:t>
      </w:r>
    </w:p>
    <w:p w14:paraId="3FA79373" w14:textId="72179AA8" w:rsidR="003C0C3E" w:rsidRPr="005C4CE5" w:rsidRDefault="003C0C3E" w:rsidP="00F0124E">
      <w:pPr>
        <w:pStyle w:val="IJECS"/>
        <w:widowControl/>
        <w:numPr>
          <w:ilvl w:val="0"/>
          <w:numId w:val="3"/>
        </w:numPr>
        <w:rPr>
          <w:noProof/>
          <w:color w:val="auto"/>
        </w:rPr>
      </w:pPr>
      <w:r w:rsidRPr="005C4CE5">
        <w:rPr>
          <w:noProof/>
          <w:color w:val="auto"/>
        </w:rPr>
        <w:t>E. C. S.</w:t>
      </w:r>
      <w:r w:rsidRPr="005C4CE5">
        <w:rPr>
          <w:rFonts w:hint="eastAsia"/>
          <w:noProof/>
          <w:color w:val="auto"/>
        </w:rPr>
        <w:t xml:space="preserve"> </w:t>
      </w:r>
      <w:r w:rsidRPr="005C4CE5">
        <w:rPr>
          <w:noProof/>
          <w:color w:val="auto"/>
        </w:rPr>
        <w:t>Ku and C.</w:t>
      </w:r>
      <w:r w:rsidRPr="005C4CE5">
        <w:rPr>
          <w:rFonts w:hint="eastAsia"/>
          <w:noProof/>
          <w:color w:val="auto"/>
        </w:rPr>
        <w:t xml:space="preserve"> </w:t>
      </w:r>
      <w:r w:rsidRPr="005C4CE5">
        <w:rPr>
          <w:noProof/>
          <w:color w:val="auto"/>
        </w:rPr>
        <w:t>D.</w:t>
      </w:r>
      <w:r w:rsidRPr="005C4CE5">
        <w:rPr>
          <w:rFonts w:hint="eastAsia"/>
          <w:noProof/>
          <w:color w:val="auto"/>
        </w:rPr>
        <w:t xml:space="preserve"> </w:t>
      </w:r>
      <w:r w:rsidRPr="005C4CE5">
        <w:rPr>
          <w:noProof/>
          <w:color w:val="auto"/>
        </w:rPr>
        <w:t>Chen, “Flying on the clouds: how mobile applications enhance impulsive buying of low cost carriers</w:t>
      </w:r>
      <w:r w:rsidRPr="005C4CE5">
        <w:rPr>
          <w:rFonts w:hint="eastAsia"/>
          <w:noProof/>
          <w:color w:val="auto"/>
        </w:rPr>
        <w:t>,</w:t>
      </w:r>
      <w:r w:rsidRPr="005C4CE5">
        <w:rPr>
          <w:noProof/>
          <w:color w:val="auto"/>
        </w:rPr>
        <w:t xml:space="preserve">” Service Business, 14, </w:t>
      </w:r>
      <w:r w:rsidRPr="005C4CE5">
        <w:rPr>
          <w:rFonts w:ascii="TimesNewRomanPSMT" w:eastAsia="TimesNewRomanPSMT" w:cs="TimesNewRomanPSMT"/>
          <w:color w:val="auto"/>
          <w:kern w:val="0"/>
        </w:rPr>
        <w:t>pp.</w:t>
      </w:r>
      <w:r w:rsidRPr="005C4CE5">
        <w:rPr>
          <w:noProof/>
          <w:color w:val="auto"/>
        </w:rPr>
        <w:t>23–45, 2020.</w:t>
      </w:r>
    </w:p>
    <w:p w14:paraId="07113531" w14:textId="316AA122" w:rsidR="003C0C3E" w:rsidRPr="005C4CE5" w:rsidRDefault="003C0C3E" w:rsidP="00F0124E">
      <w:pPr>
        <w:pStyle w:val="IJECS"/>
        <w:widowControl/>
        <w:numPr>
          <w:ilvl w:val="0"/>
          <w:numId w:val="3"/>
        </w:numPr>
        <w:rPr>
          <w:noProof/>
          <w:color w:val="auto"/>
        </w:rPr>
      </w:pPr>
      <w:r w:rsidRPr="005C4CE5">
        <w:rPr>
          <w:noProof/>
          <w:color w:val="auto"/>
        </w:rPr>
        <w:lastRenderedPageBreak/>
        <w:t>S. F.</w:t>
      </w:r>
      <w:r w:rsidRPr="005C4CE5">
        <w:rPr>
          <w:rFonts w:hint="eastAsia"/>
          <w:noProof/>
          <w:color w:val="auto"/>
        </w:rPr>
        <w:t xml:space="preserve"> </w:t>
      </w:r>
      <w:r w:rsidRPr="005C4CE5">
        <w:rPr>
          <w:noProof/>
          <w:color w:val="auto"/>
        </w:rPr>
        <w:t>Pengnate and R.</w:t>
      </w:r>
      <w:r w:rsidRPr="005C4CE5">
        <w:rPr>
          <w:rFonts w:hint="eastAsia"/>
          <w:noProof/>
          <w:color w:val="auto"/>
        </w:rPr>
        <w:t xml:space="preserve"> </w:t>
      </w:r>
      <w:r w:rsidRPr="005C4CE5">
        <w:rPr>
          <w:noProof/>
          <w:color w:val="auto"/>
        </w:rPr>
        <w:t>Sarathy, “An experimental investigation of the influence of website emotional design features on trust in unfamiliar online vendors</w:t>
      </w:r>
      <w:r w:rsidRPr="005C4CE5">
        <w:rPr>
          <w:rFonts w:hint="eastAsia"/>
          <w:noProof/>
          <w:color w:val="auto"/>
        </w:rPr>
        <w:t>,</w:t>
      </w:r>
      <w:r w:rsidRPr="005C4CE5">
        <w:rPr>
          <w:noProof/>
          <w:color w:val="auto"/>
        </w:rPr>
        <w:t>”</w:t>
      </w:r>
      <w:r w:rsidRPr="005C4CE5">
        <w:rPr>
          <w:rFonts w:hint="eastAsia"/>
          <w:noProof/>
          <w:color w:val="auto"/>
        </w:rPr>
        <w:t xml:space="preserve"> </w:t>
      </w:r>
      <w:r w:rsidRPr="005C4CE5">
        <w:rPr>
          <w:noProof/>
          <w:color w:val="auto"/>
        </w:rPr>
        <w:t xml:space="preserve">Computers in Human Behavior, 67, </w:t>
      </w:r>
      <w:r w:rsidRPr="005C4CE5">
        <w:rPr>
          <w:rFonts w:ascii="TimesNewRomanPSMT" w:eastAsia="TimesNewRomanPSMT" w:cs="TimesNewRomanPSMT"/>
          <w:color w:val="auto"/>
          <w:kern w:val="0"/>
        </w:rPr>
        <w:t>pp.</w:t>
      </w:r>
      <w:r w:rsidRPr="005C4CE5">
        <w:rPr>
          <w:noProof/>
          <w:color w:val="auto"/>
        </w:rPr>
        <w:t>49-60, 2017.</w:t>
      </w:r>
    </w:p>
    <w:p w14:paraId="49C4D9D6" w14:textId="7ED4F961" w:rsidR="003C0C3E" w:rsidRPr="005C4CE5" w:rsidRDefault="003C0C3E" w:rsidP="00F0124E">
      <w:pPr>
        <w:pStyle w:val="IJECS"/>
        <w:widowControl/>
        <w:numPr>
          <w:ilvl w:val="0"/>
          <w:numId w:val="3"/>
        </w:numPr>
        <w:rPr>
          <w:noProof/>
          <w:color w:val="auto"/>
        </w:rPr>
      </w:pPr>
      <w:r w:rsidRPr="005C4CE5">
        <w:rPr>
          <w:noProof/>
          <w:color w:val="auto"/>
        </w:rPr>
        <w:t xml:space="preserve">I.Ajzen and </w:t>
      </w:r>
      <w:r w:rsidR="00E10538" w:rsidRPr="005C4CE5">
        <w:rPr>
          <w:noProof/>
          <w:color w:val="auto"/>
        </w:rPr>
        <w:t>M.</w:t>
      </w:r>
      <w:r w:rsidR="00E10538" w:rsidRPr="005C4CE5">
        <w:rPr>
          <w:rFonts w:hint="eastAsia"/>
          <w:noProof/>
          <w:color w:val="auto"/>
        </w:rPr>
        <w:t xml:space="preserve"> </w:t>
      </w:r>
      <w:r w:rsidRPr="005C4CE5">
        <w:rPr>
          <w:noProof/>
          <w:color w:val="auto"/>
        </w:rPr>
        <w:t xml:space="preserve">Fishbein, </w:t>
      </w:r>
      <w:r w:rsidR="00E10538" w:rsidRPr="005C4CE5">
        <w:rPr>
          <w:noProof/>
          <w:color w:val="auto"/>
        </w:rPr>
        <w:t>“</w:t>
      </w:r>
      <w:r w:rsidRPr="005C4CE5">
        <w:rPr>
          <w:noProof/>
          <w:color w:val="auto"/>
        </w:rPr>
        <w:t>Understanding attitudes and predicting social behavior. Englewood Cliffs,</w:t>
      </w:r>
      <w:r w:rsidR="00E10538" w:rsidRPr="005C4CE5">
        <w:rPr>
          <w:noProof/>
          <w:color w:val="auto"/>
        </w:rPr>
        <w:t>”</w:t>
      </w:r>
      <w:r w:rsidRPr="005C4CE5">
        <w:rPr>
          <w:noProof/>
          <w:color w:val="auto"/>
        </w:rPr>
        <w:t xml:space="preserve"> NJ:</w:t>
      </w:r>
      <w:r w:rsidRPr="005C4CE5">
        <w:rPr>
          <w:rFonts w:hint="eastAsia"/>
          <w:noProof/>
          <w:color w:val="auto"/>
        </w:rPr>
        <w:t xml:space="preserve"> P</w:t>
      </w:r>
      <w:r w:rsidRPr="005C4CE5">
        <w:rPr>
          <w:noProof/>
          <w:color w:val="auto"/>
        </w:rPr>
        <w:t>rentice-Hall,</w:t>
      </w:r>
      <w:r w:rsidRPr="005C4CE5">
        <w:rPr>
          <w:rFonts w:hint="eastAsia"/>
          <w:noProof/>
          <w:color w:val="auto"/>
        </w:rPr>
        <w:t xml:space="preserve"> </w:t>
      </w:r>
      <w:r w:rsidRPr="005C4CE5">
        <w:rPr>
          <w:noProof/>
          <w:color w:val="auto"/>
        </w:rPr>
        <w:t>1980.</w:t>
      </w:r>
    </w:p>
    <w:p w14:paraId="2362B0DD" w14:textId="3BBB646D" w:rsidR="00E10538" w:rsidRPr="005C4CE5" w:rsidRDefault="00E10538" w:rsidP="00F0124E">
      <w:pPr>
        <w:pStyle w:val="IJECS"/>
        <w:widowControl/>
        <w:numPr>
          <w:ilvl w:val="0"/>
          <w:numId w:val="3"/>
        </w:numPr>
        <w:rPr>
          <w:noProof/>
          <w:color w:val="auto"/>
        </w:rPr>
      </w:pPr>
      <w:r w:rsidRPr="005C4CE5">
        <w:rPr>
          <w:noProof/>
          <w:color w:val="auto"/>
        </w:rPr>
        <w:t>N.</w:t>
      </w:r>
      <w:r w:rsidRPr="005C4CE5">
        <w:rPr>
          <w:rFonts w:hint="eastAsia"/>
          <w:noProof/>
          <w:color w:val="auto"/>
        </w:rPr>
        <w:t xml:space="preserve"> </w:t>
      </w:r>
      <w:r w:rsidRPr="005C4CE5">
        <w:rPr>
          <w:noProof/>
          <w:color w:val="auto"/>
        </w:rPr>
        <w:t>Koenig-Lewis, M.</w:t>
      </w:r>
      <w:r w:rsidRPr="005C4CE5">
        <w:rPr>
          <w:rFonts w:hint="eastAsia"/>
          <w:noProof/>
          <w:color w:val="auto"/>
        </w:rPr>
        <w:t xml:space="preserve"> </w:t>
      </w:r>
      <w:r w:rsidRPr="005C4CE5">
        <w:rPr>
          <w:noProof/>
          <w:color w:val="auto"/>
        </w:rPr>
        <w:t>Marquet, A.</w:t>
      </w:r>
      <w:r w:rsidRPr="005C4CE5">
        <w:rPr>
          <w:rFonts w:hint="eastAsia"/>
          <w:noProof/>
          <w:color w:val="auto"/>
        </w:rPr>
        <w:t xml:space="preserve"> </w:t>
      </w:r>
      <w:r w:rsidRPr="005C4CE5">
        <w:rPr>
          <w:noProof/>
          <w:color w:val="auto"/>
        </w:rPr>
        <w:t>Palmer and A. L.</w:t>
      </w:r>
      <w:r w:rsidRPr="005C4CE5">
        <w:rPr>
          <w:rFonts w:hint="eastAsia"/>
          <w:noProof/>
          <w:color w:val="auto"/>
        </w:rPr>
        <w:t xml:space="preserve"> </w:t>
      </w:r>
      <w:r w:rsidRPr="005C4CE5">
        <w:rPr>
          <w:noProof/>
          <w:color w:val="auto"/>
        </w:rPr>
        <w:t>Zhao, “Enjoyment and social influence: predicting mobile payment adoption</w:t>
      </w:r>
      <w:r w:rsidRPr="005C4CE5">
        <w:rPr>
          <w:rFonts w:hint="eastAsia"/>
          <w:noProof/>
          <w:color w:val="auto"/>
        </w:rPr>
        <w:t>,</w:t>
      </w:r>
      <w:r w:rsidRPr="005C4CE5">
        <w:rPr>
          <w:noProof/>
          <w:color w:val="auto"/>
        </w:rPr>
        <w:t xml:space="preserve">” The Service Industries Journal, 35(10), </w:t>
      </w:r>
      <w:r w:rsidRPr="005C4CE5">
        <w:rPr>
          <w:rFonts w:ascii="TimesNewRomanPSMT" w:eastAsia="TimesNewRomanPSMT" w:cs="TimesNewRomanPSMT"/>
          <w:color w:val="auto"/>
          <w:kern w:val="0"/>
        </w:rPr>
        <w:t>pp.</w:t>
      </w:r>
      <w:r w:rsidRPr="005C4CE5">
        <w:rPr>
          <w:noProof/>
          <w:color w:val="auto"/>
        </w:rPr>
        <w:t>537-554, 2015.</w:t>
      </w:r>
    </w:p>
    <w:p w14:paraId="23AC9438" w14:textId="0E4F9ACD" w:rsidR="006A200F" w:rsidRPr="005C4CE5" w:rsidRDefault="006A200F" w:rsidP="00F0124E">
      <w:pPr>
        <w:pStyle w:val="IJECS"/>
        <w:widowControl/>
        <w:numPr>
          <w:ilvl w:val="0"/>
          <w:numId w:val="3"/>
        </w:numPr>
        <w:rPr>
          <w:noProof/>
          <w:color w:val="auto"/>
        </w:rPr>
      </w:pPr>
      <w:r w:rsidRPr="005C4CE5">
        <w:rPr>
          <w:noProof/>
          <w:color w:val="auto"/>
        </w:rPr>
        <w:t>A. A.</w:t>
      </w:r>
      <w:r w:rsidRPr="005C4CE5">
        <w:rPr>
          <w:rFonts w:hint="eastAsia"/>
          <w:noProof/>
          <w:color w:val="auto"/>
        </w:rPr>
        <w:t xml:space="preserve"> </w:t>
      </w:r>
      <w:r w:rsidRPr="005C4CE5">
        <w:rPr>
          <w:noProof/>
          <w:color w:val="auto"/>
        </w:rPr>
        <w:t>Bailey, C. M. Bonifield and A.</w:t>
      </w:r>
      <w:r w:rsidRPr="005C4CE5">
        <w:rPr>
          <w:rFonts w:hint="eastAsia"/>
          <w:noProof/>
          <w:color w:val="auto"/>
        </w:rPr>
        <w:t xml:space="preserve"> </w:t>
      </w:r>
      <w:r w:rsidRPr="005C4CE5">
        <w:rPr>
          <w:noProof/>
          <w:color w:val="auto"/>
        </w:rPr>
        <w:t>Arias, “Social media use by young Latin American consumers: An exploration</w:t>
      </w:r>
      <w:r w:rsidRPr="005C4CE5">
        <w:rPr>
          <w:rFonts w:hint="eastAsia"/>
          <w:noProof/>
          <w:color w:val="auto"/>
        </w:rPr>
        <w:t>,</w:t>
      </w:r>
      <w:r w:rsidRPr="005C4CE5">
        <w:rPr>
          <w:noProof/>
          <w:color w:val="auto"/>
        </w:rPr>
        <w:t xml:space="preserve">” Journal of Retailing and Consumer Services, 43, </w:t>
      </w:r>
      <w:r w:rsidRPr="005C4CE5">
        <w:rPr>
          <w:rFonts w:ascii="TimesNewRomanPSMT" w:eastAsia="TimesNewRomanPSMT" w:cs="TimesNewRomanPSMT"/>
          <w:color w:val="auto"/>
          <w:kern w:val="0"/>
        </w:rPr>
        <w:t>pp.</w:t>
      </w:r>
      <w:r w:rsidRPr="005C4CE5">
        <w:rPr>
          <w:noProof/>
          <w:color w:val="auto"/>
        </w:rPr>
        <w:t>10-19, 2018.</w:t>
      </w:r>
    </w:p>
    <w:p w14:paraId="2F7CA86F" w14:textId="1A8FEBCD" w:rsidR="006A200F" w:rsidRPr="005C4CE5" w:rsidRDefault="006A200F" w:rsidP="00F0124E">
      <w:pPr>
        <w:pStyle w:val="IJECS"/>
        <w:widowControl/>
        <w:numPr>
          <w:ilvl w:val="0"/>
          <w:numId w:val="3"/>
        </w:numPr>
        <w:rPr>
          <w:noProof/>
          <w:color w:val="auto"/>
        </w:rPr>
      </w:pPr>
      <w:r w:rsidRPr="005C4CE5">
        <w:rPr>
          <w:noProof/>
          <w:color w:val="auto"/>
        </w:rPr>
        <w:t>T.</w:t>
      </w:r>
      <w:r w:rsidRPr="005C4CE5">
        <w:rPr>
          <w:rFonts w:hint="eastAsia"/>
          <w:noProof/>
          <w:color w:val="auto"/>
        </w:rPr>
        <w:t xml:space="preserve"> </w:t>
      </w:r>
      <w:r w:rsidRPr="005C4CE5">
        <w:rPr>
          <w:noProof/>
          <w:color w:val="auto"/>
        </w:rPr>
        <w:t>Zhang, D.</w:t>
      </w:r>
      <w:r w:rsidRPr="005C4CE5">
        <w:rPr>
          <w:rFonts w:hint="eastAsia"/>
          <w:noProof/>
          <w:color w:val="auto"/>
        </w:rPr>
        <w:t xml:space="preserve"> </w:t>
      </w:r>
      <w:r w:rsidRPr="005C4CE5">
        <w:rPr>
          <w:noProof/>
          <w:color w:val="auto"/>
        </w:rPr>
        <w:t>Tao, X. Qu, X. Zhang, J. Zeng, H. Zhu and H. Zhu, “Automated vehicle acceptance in China: Social influence and initial trust are key determinants</w:t>
      </w:r>
      <w:r w:rsidRPr="005C4CE5">
        <w:rPr>
          <w:rFonts w:hint="eastAsia"/>
          <w:noProof/>
          <w:color w:val="auto"/>
        </w:rPr>
        <w:t>,</w:t>
      </w:r>
      <w:r w:rsidRPr="005C4CE5">
        <w:rPr>
          <w:noProof/>
          <w:color w:val="auto"/>
        </w:rPr>
        <w:t xml:space="preserve">” Transportation research part C: emerging technologies, 112, </w:t>
      </w:r>
      <w:r w:rsidRPr="005C4CE5">
        <w:rPr>
          <w:rFonts w:ascii="TimesNewRomanPSMT" w:eastAsia="TimesNewRomanPSMT" w:cs="TimesNewRomanPSMT"/>
          <w:color w:val="auto"/>
          <w:kern w:val="0"/>
        </w:rPr>
        <w:t>pp.</w:t>
      </w:r>
      <w:r w:rsidRPr="005C4CE5">
        <w:rPr>
          <w:noProof/>
          <w:color w:val="auto"/>
        </w:rPr>
        <w:t>220-233</w:t>
      </w:r>
      <w:r w:rsidRPr="005C4CE5">
        <w:rPr>
          <w:rFonts w:hint="eastAsia"/>
          <w:noProof/>
          <w:color w:val="auto"/>
        </w:rPr>
        <w:t xml:space="preserve">, </w:t>
      </w:r>
      <w:r w:rsidRPr="005C4CE5">
        <w:rPr>
          <w:noProof/>
          <w:color w:val="auto"/>
        </w:rPr>
        <w:t>2020.</w:t>
      </w:r>
    </w:p>
    <w:p w14:paraId="7C0F5FFC" w14:textId="139FCC6C" w:rsidR="0085193E" w:rsidRPr="005C4CE5" w:rsidRDefault="0085193E" w:rsidP="00F0124E">
      <w:pPr>
        <w:pStyle w:val="IJECS"/>
        <w:widowControl/>
        <w:numPr>
          <w:ilvl w:val="0"/>
          <w:numId w:val="3"/>
        </w:numPr>
        <w:rPr>
          <w:noProof/>
          <w:color w:val="auto"/>
        </w:rPr>
      </w:pPr>
      <w:r w:rsidRPr="005C4CE5">
        <w:rPr>
          <w:noProof/>
          <w:color w:val="auto"/>
        </w:rPr>
        <w:t>V.</w:t>
      </w:r>
      <w:r w:rsidRPr="005C4CE5">
        <w:rPr>
          <w:rFonts w:hint="eastAsia"/>
          <w:noProof/>
          <w:color w:val="auto"/>
        </w:rPr>
        <w:t xml:space="preserve"> </w:t>
      </w:r>
      <w:r w:rsidRPr="005C4CE5">
        <w:rPr>
          <w:noProof/>
          <w:color w:val="auto"/>
        </w:rPr>
        <w:t>Terzis, C.N. Moridis and A. A.</w:t>
      </w:r>
      <w:r w:rsidRPr="005C4CE5">
        <w:rPr>
          <w:rFonts w:hint="eastAsia"/>
          <w:noProof/>
          <w:color w:val="auto"/>
        </w:rPr>
        <w:t xml:space="preserve"> </w:t>
      </w:r>
      <w:r w:rsidRPr="005C4CE5">
        <w:rPr>
          <w:noProof/>
          <w:color w:val="auto"/>
        </w:rPr>
        <w:t xml:space="preserve">Economides, “How student’s personality traits affect </w:t>
      </w:r>
      <w:r w:rsidRPr="005C4CE5">
        <w:rPr>
          <w:rFonts w:hint="eastAsia"/>
          <w:noProof/>
          <w:color w:val="auto"/>
        </w:rPr>
        <w:t>c</w:t>
      </w:r>
      <w:r w:rsidRPr="005C4CE5">
        <w:rPr>
          <w:noProof/>
          <w:color w:val="auto"/>
        </w:rPr>
        <w:t>omputer-</w:t>
      </w:r>
      <w:r w:rsidRPr="005C4CE5">
        <w:rPr>
          <w:rFonts w:hint="eastAsia"/>
          <w:noProof/>
          <w:color w:val="auto"/>
        </w:rPr>
        <w:t>b</w:t>
      </w:r>
      <w:r w:rsidRPr="005C4CE5">
        <w:rPr>
          <w:noProof/>
          <w:color w:val="auto"/>
        </w:rPr>
        <w:t xml:space="preserve">ased </w:t>
      </w:r>
      <w:r w:rsidRPr="005C4CE5">
        <w:rPr>
          <w:rFonts w:hint="eastAsia"/>
          <w:noProof/>
          <w:color w:val="auto"/>
        </w:rPr>
        <w:t>a</w:t>
      </w:r>
      <w:r w:rsidRPr="005C4CE5">
        <w:rPr>
          <w:noProof/>
          <w:color w:val="auto"/>
        </w:rPr>
        <w:t xml:space="preserve">ssessment </w:t>
      </w:r>
      <w:r w:rsidRPr="005C4CE5">
        <w:rPr>
          <w:rFonts w:hint="eastAsia"/>
          <w:noProof/>
          <w:color w:val="auto"/>
        </w:rPr>
        <w:t>a</w:t>
      </w:r>
      <w:r w:rsidRPr="005C4CE5">
        <w:rPr>
          <w:noProof/>
          <w:color w:val="auto"/>
        </w:rPr>
        <w:t xml:space="preserve">cceptance: Integrating BFI with CBAAM,” Computers in Human Behavior, 28(5), </w:t>
      </w:r>
      <w:r w:rsidRPr="005C4CE5">
        <w:rPr>
          <w:rFonts w:ascii="TimesNewRomanPSMT" w:eastAsia="TimesNewRomanPSMT" w:cs="TimesNewRomanPSMT"/>
          <w:color w:val="auto"/>
          <w:kern w:val="0"/>
        </w:rPr>
        <w:t>pp.</w:t>
      </w:r>
      <w:r w:rsidRPr="005C4CE5">
        <w:rPr>
          <w:noProof/>
          <w:color w:val="auto"/>
        </w:rPr>
        <w:t>1985-1996</w:t>
      </w:r>
      <w:r w:rsidRPr="005C4CE5">
        <w:rPr>
          <w:rFonts w:hint="eastAsia"/>
          <w:noProof/>
          <w:color w:val="auto"/>
        </w:rPr>
        <w:t xml:space="preserve">, </w:t>
      </w:r>
      <w:r w:rsidRPr="005C4CE5">
        <w:rPr>
          <w:noProof/>
          <w:color w:val="auto"/>
        </w:rPr>
        <w:t>2012.</w:t>
      </w:r>
    </w:p>
    <w:p w14:paraId="588FDDE0" w14:textId="23C9B152" w:rsidR="0085193E" w:rsidRPr="005C4CE5" w:rsidRDefault="0085193E" w:rsidP="00F0124E">
      <w:pPr>
        <w:pStyle w:val="IJECS"/>
        <w:widowControl/>
        <w:numPr>
          <w:ilvl w:val="0"/>
          <w:numId w:val="3"/>
        </w:numPr>
        <w:rPr>
          <w:noProof/>
          <w:color w:val="auto"/>
        </w:rPr>
      </w:pPr>
      <w:r w:rsidRPr="005C4CE5">
        <w:rPr>
          <w:noProof/>
          <w:color w:val="auto"/>
        </w:rPr>
        <w:t>D. C.</w:t>
      </w:r>
      <w:r w:rsidRPr="005C4CE5">
        <w:rPr>
          <w:rFonts w:hint="eastAsia"/>
          <w:noProof/>
          <w:color w:val="auto"/>
        </w:rPr>
        <w:t xml:space="preserve"> </w:t>
      </w:r>
      <w:r w:rsidRPr="005C4CE5">
        <w:rPr>
          <w:noProof/>
          <w:color w:val="auto"/>
        </w:rPr>
        <w:t>Li, “Online social network acceptance: a social perspective</w:t>
      </w:r>
      <w:r w:rsidR="004D495C" w:rsidRPr="005C4CE5">
        <w:rPr>
          <w:rFonts w:hint="eastAsia"/>
          <w:noProof/>
          <w:color w:val="auto"/>
        </w:rPr>
        <w:t>,</w:t>
      </w:r>
      <w:r w:rsidR="004D495C" w:rsidRPr="005C4CE5">
        <w:rPr>
          <w:noProof/>
          <w:color w:val="auto"/>
        </w:rPr>
        <w:t>”</w:t>
      </w:r>
      <w:r w:rsidRPr="005C4CE5">
        <w:rPr>
          <w:noProof/>
          <w:color w:val="auto"/>
        </w:rPr>
        <w:t xml:space="preserve"> Internet Research. 21(5), </w:t>
      </w:r>
      <w:r w:rsidR="004D495C" w:rsidRPr="005C4CE5">
        <w:rPr>
          <w:rFonts w:ascii="TimesNewRomanPSMT" w:eastAsia="TimesNewRomanPSMT" w:cs="TimesNewRomanPSMT"/>
          <w:color w:val="auto"/>
          <w:kern w:val="0"/>
        </w:rPr>
        <w:t>pp.</w:t>
      </w:r>
      <w:r w:rsidRPr="005C4CE5">
        <w:rPr>
          <w:noProof/>
          <w:color w:val="auto"/>
        </w:rPr>
        <w:t>62-580</w:t>
      </w:r>
      <w:r w:rsidRPr="005C4CE5">
        <w:rPr>
          <w:rFonts w:hint="eastAsia"/>
          <w:noProof/>
          <w:color w:val="auto"/>
        </w:rPr>
        <w:t xml:space="preserve">, </w:t>
      </w:r>
      <w:r w:rsidRPr="005C4CE5">
        <w:rPr>
          <w:noProof/>
          <w:color w:val="auto"/>
        </w:rPr>
        <w:t>2011.</w:t>
      </w:r>
    </w:p>
    <w:p w14:paraId="6B707EC3" w14:textId="788EA1DC" w:rsidR="004D495C" w:rsidRPr="005C4CE5" w:rsidRDefault="004D495C" w:rsidP="00F0124E">
      <w:pPr>
        <w:pStyle w:val="IJECS"/>
        <w:widowControl/>
        <w:numPr>
          <w:ilvl w:val="0"/>
          <w:numId w:val="3"/>
        </w:numPr>
        <w:rPr>
          <w:noProof/>
          <w:color w:val="auto"/>
        </w:rPr>
      </w:pPr>
      <w:r w:rsidRPr="005C4CE5">
        <w:rPr>
          <w:noProof/>
          <w:color w:val="auto"/>
        </w:rPr>
        <w:t>J.</w:t>
      </w:r>
      <w:r w:rsidRPr="005C4CE5">
        <w:rPr>
          <w:rFonts w:hint="eastAsia"/>
          <w:noProof/>
          <w:color w:val="auto"/>
        </w:rPr>
        <w:t xml:space="preserve"> </w:t>
      </w:r>
      <w:r w:rsidRPr="005C4CE5">
        <w:rPr>
          <w:noProof/>
          <w:color w:val="auto"/>
        </w:rPr>
        <w:t>Park, J. Ahn, T. Thavisay and T.</w:t>
      </w:r>
      <w:r w:rsidRPr="005C4CE5">
        <w:rPr>
          <w:rFonts w:hint="eastAsia"/>
          <w:noProof/>
          <w:color w:val="auto"/>
        </w:rPr>
        <w:t xml:space="preserve"> </w:t>
      </w:r>
      <w:r w:rsidRPr="005C4CE5">
        <w:rPr>
          <w:noProof/>
          <w:color w:val="auto"/>
        </w:rPr>
        <w:t>Ren, “Examining the role of anxiety and social influence in multi-benefits of mobile payment service</w:t>
      </w:r>
      <w:r w:rsidRPr="005C4CE5">
        <w:rPr>
          <w:rFonts w:hint="eastAsia"/>
          <w:noProof/>
          <w:color w:val="auto"/>
        </w:rPr>
        <w:t>,</w:t>
      </w:r>
      <w:r w:rsidRPr="005C4CE5">
        <w:rPr>
          <w:noProof/>
          <w:color w:val="auto"/>
        </w:rPr>
        <w:t xml:space="preserve">” Journal of Retailing and Consumer Services, 47, </w:t>
      </w:r>
      <w:r w:rsidRPr="005C4CE5">
        <w:rPr>
          <w:rFonts w:ascii="TimesNewRomanPSMT" w:eastAsia="TimesNewRomanPSMT" w:cs="TimesNewRomanPSMT"/>
          <w:color w:val="auto"/>
          <w:kern w:val="0"/>
        </w:rPr>
        <w:t>pp.</w:t>
      </w:r>
      <w:r w:rsidRPr="005C4CE5">
        <w:rPr>
          <w:noProof/>
          <w:color w:val="auto"/>
        </w:rPr>
        <w:t>140–149</w:t>
      </w:r>
      <w:r w:rsidRPr="005C4CE5">
        <w:rPr>
          <w:rFonts w:hint="eastAsia"/>
          <w:noProof/>
          <w:color w:val="auto"/>
        </w:rPr>
        <w:t xml:space="preserve">, </w:t>
      </w:r>
      <w:r w:rsidRPr="005C4CE5">
        <w:rPr>
          <w:noProof/>
          <w:color w:val="auto"/>
        </w:rPr>
        <w:t>2019.</w:t>
      </w:r>
    </w:p>
    <w:p w14:paraId="6681E6F0" w14:textId="6FD8AA43" w:rsidR="004D495C" w:rsidRPr="005C4CE5" w:rsidRDefault="004D495C" w:rsidP="00F0124E">
      <w:pPr>
        <w:pStyle w:val="IJECS"/>
        <w:widowControl/>
        <w:numPr>
          <w:ilvl w:val="0"/>
          <w:numId w:val="3"/>
        </w:numPr>
        <w:rPr>
          <w:noProof/>
          <w:color w:val="auto"/>
        </w:rPr>
      </w:pPr>
      <w:r w:rsidRPr="005C4CE5">
        <w:rPr>
          <w:noProof/>
          <w:color w:val="auto"/>
        </w:rPr>
        <w:t>W.</w:t>
      </w:r>
      <w:r w:rsidRPr="005C4CE5">
        <w:rPr>
          <w:rFonts w:hint="eastAsia"/>
          <w:noProof/>
          <w:color w:val="auto"/>
        </w:rPr>
        <w:t xml:space="preserve"> </w:t>
      </w:r>
      <w:r w:rsidRPr="005C4CE5">
        <w:rPr>
          <w:noProof/>
          <w:color w:val="auto"/>
        </w:rPr>
        <w:t>Hampton-Sosa, “The impact of creativity and community facilitation on music streaming adoption and digital piracy</w:t>
      </w:r>
      <w:r w:rsidRPr="005C4CE5">
        <w:rPr>
          <w:rFonts w:hint="eastAsia"/>
          <w:noProof/>
          <w:color w:val="auto"/>
        </w:rPr>
        <w:t>,</w:t>
      </w:r>
      <w:r w:rsidRPr="005C4CE5">
        <w:rPr>
          <w:noProof/>
          <w:color w:val="auto"/>
        </w:rPr>
        <w:t xml:space="preserve">” Computers in Human Behavior, 69, </w:t>
      </w:r>
      <w:r w:rsidRPr="005C4CE5">
        <w:rPr>
          <w:rFonts w:ascii="TimesNewRomanPSMT" w:eastAsia="TimesNewRomanPSMT" w:cs="TimesNewRomanPSMT"/>
          <w:color w:val="auto"/>
          <w:kern w:val="0"/>
        </w:rPr>
        <w:t>pp.</w:t>
      </w:r>
      <w:r w:rsidRPr="005C4CE5">
        <w:rPr>
          <w:noProof/>
          <w:color w:val="auto"/>
        </w:rPr>
        <w:t>444–453</w:t>
      </w:r>
      <w:r w:rsidRPr="005C4CE5">
        <w:rPr>
          <w:rFonts w:hint="eastAsia"/>
          <w:noProof/>
          <w:color w:val="auto"/>
        </w:rPr>
        <w:t xml:space="preserve">, </w:t>
      </w:r>
      <w:r w:rsidRPr="005C4CE5">
        <w:rPr>
          <w:noProof/>
          <w:color w:val="auto"/>
        </w:rPr>
        <w:t>2017.</w:t>
      </w:r>
    </w:p>
    <w:p w14:paraId="6C232CD8" w14:textId="404AC1AE" w:rsidR="004D495C" w:rsidRPr="005C4CE5" w:rsidRDefault="004D495C" w:rsidP="00F0124E">
      <w:pPr>
        <w:widowControl/>
        <w:numPr>
          <w:ilvl w:val="0"/>
          <w:numId w:val="3"/>
        </w:numPr>
        <w:spacing w:before="100" w:beforeAutospacing="1" w:after="100" w:afterAutospacing="1"/>
        <w:rPr>
          <w:noProof/>
        </w:rPr>
      </w:pPr>
      <w:r w:rsidRPr="005C4CE5">
        <w:rPr>
          <w:noProof/>
        </w:rPr>
        <w:t>Arviansyah, A.</w:t>
      </w:r>
      <w:r w:rsidRPr="005C4CE5">
        <w:rPr>
          <w:rFonts w:hint="eastAsia"/>
          <w:noProof/>
        </w:rPr>
        <w:t xml:space="preserve"> </w:t>
      </w:r>
      <w:r w:rsidRPr="005C4CE5">
        <w:rPr>
          <w:noProof/>
        </w:rPr>
        <w:t>P.</w:t>
      </w:r>
      <w:r w:rsidRPr="005C4CE5">
        <w:rPr>
          <w:rFonts w:hint="eastAsia"/>
          <w:noProof/>
        </w:rPr>
        <w:t xml:space="preserve"> </w:t>
      </w:r>
      <w:r w:rsidRPr="005C4CE5">
        <w:rPr>
          <w:noProof/>
        </w:rPr>
        <w:t>Dhaneswara, A. N.</w:t>
      </w:r>
      <w:r w:rsidRPr="005C4CE5">
        <w:rPr>
          <w:rFonts w:hint="eastAsia"/>
          <w:noProof/>
        </w:rPr>
        <w:t xml:space="preserve"> </w:t>
      </w:r>
      <w:r w:rsidRPr="005C4CE5">
        <w:rPr>
          <w:noProof/>
        </w:rPr>
        <w:t>Hidayanto and Y. Q.</w:t>
      </w:r>
      <w:r w:rsidRPr="005C4CE5">
        <w:rPr>
          <w:rFonts w:hint="eastAsia"/>
          <w:noProof/>
        </w:rPr>
        <w:t xml:space="preserve"> </w:t>
      </w:r>
      <w:r w:rsidRPr="005C4CE5">
        <w:rPr>
          <w:noProof/>
        </w:rPr>
        <w:t>Zhu, “ Vlogging: Trigger to Impulse Buying Behaviors</w:t>
      </w:r>
      <w:r w:rsidRPr="005C4CE5">
        <w:rPr>
          <w:rFonts w:hint="eastAsia"/>
          <w:noProof/>
        </w:rPr>
        <w:t>,</w:t>
      </w:r>
      <w:r w:rsidRPr="005C4CE5">
        <w:rPr>
          <w:noProof/>
        </w:rPr>
        <w:t>”</w:t>
      </w:r>
      <w:r w:rsidRPr="005C4CE5">
        <w:rPr>
          <w:rFonts w:hint="eastAsia"/>
          <w:noProof/>
        </w:rPr>
        <w:t xml:space="preserve"> </w:t>
      </w:r>
      <w:r w:rsidRPr="005C4CE5">
        <w:rPr>
          <w:noProof/>
        </w:rPr>
        <w:t>In Pacific Asia Conference on Information Systems</w:t>
      </w:r>
      <w:r w:rsidR="00B54BE3" w:rsidRPr="005C4CE5">
        <w:rPr>
          <w:rFonts w:hint="eastAsia"/>
          <w:noProof/>
        </w:rPr>
        <w:t xml:space="preserve"> </w:t>
      </w:r>
      <w:r w:rsidR="00B54BE3" w:rsidRPr="005C4CE5">
        <w:rPr>
          <w:noProof/>
        </w:rPr>
        <w:t>Conference</w:t>
      </w:r>
      <w:r w:rsidRPr="005C4CE5">
        <w:rPr>
          <w:rFonts w:hint="eastAsia"/>
          <w:noProof/>
        </w:rPr>
        <w:t>,</w:t>
      </w:r>
      <w:r w:rsidRPr="005C4CE5">
        <w:rPr>
          <w:noProof/>
        </w:rPr>
        <w:t xml:space="preserve"> 2018.</w:t>
      </w:r>
    </w:p>
    <w:p w14:paraId="7F14CA5C" w14:textId="26680B38" w:rsidR="007450C4" w:rsidRPr="005C4CE5" w:rsidRDefault="007450C4" w:rsidP="00F0124E">
      <w:pPr>
        <w:pStyle w:val="IJECS"/>
        <w:widowControl/>
        <w:numPr>
          <w:ilvl w:val="0"/>
          <w:numId w:val="3"/>
        </w:numPr>
        <w:rPr>
          <w:noProof/>
          <w:color w:val="auto"/>
        </w:rPr>
      </w:pPr>
      <w:r w:rsidRPr="005C4CE5">
        <w:rPr>
          <w:noProof/>
          <w:color w:val="auto"/>
        </w:rPr>
        <w:t>Y.</w:t>
      </w:r>
      <w:r w:rsidRPr="005C4CE5">
        <w:rPr>
          <w:rFonts w:hint="eastAsia"/>
          <w:noProof/>
          <w:color w:val="auto"/>
        </w:rPr>
        <w:t xml:space="preserve"> </w:t>
      </w:r>
      <w:r w:rsidRPr="005C4CE5">
        <w:rPr>
          <w:noProof/>
          <w:color w:val="auto"/>
        </w:rPr>
        <w:t>Chang, “The influence of media multitasking on the impulse to buy: A moderated mediation model</w:t>
      </w:r>
      <w:r w:rsidRPr="005C4CE5">
        <w:rPr>
          <w:rFonts w:hint="eastAsia"/>
          <w:noProof/>
          <w:color w:val="auto"/>
        </w:rPr>
        <w:t>,</w:t>
      </w:r>
      <w:r w:rsidRPr="005C4CE5">
        <w:rPr>
          <w:noProof/>
          <w:color w:val="auto"/>
        </w:rPr>
        <w:t xml:space="preserve">” Computers in Human Behavior, 70, </w:t>
      </w:r>
      <w:r w:rsidRPr="005C4CE5">
        <w:rPr>
          <w:rFonts w:ascii="TimesNewRomanPSMT" w:eastAsia="TimesNewRomanPSMT" w:cs="TimesNewRomanPSMT"/>
          <w:color w:val="auto"/>
          <w:kern w:val="0"/>
        </w:rPr>
        <w:t>pp.</w:t>
      </w:r>
      <w:r w:rsidRPr="005C4CE5">
        <w:rPr>
          <w:noProof/>
          <w:color w:val="auto"/>
        </w:rPr>
        <w:t>60-66</w:t>
      </w:r>
      <w:r w:rsidRPr="005C4CE5">
        <w:rPr>
          <w:rFonts w:hint="eastAsia"/>
          <w:noProof/>
          <w:color w:val="auto"/>
        </w:rPr>
        <w:t xml:space="preserve">, </w:t>
      </w:r>
      <w:r w:rsidRPr="005C4CE5">
        <w:rPr>
          <w:noProof/>
          <w:color w:val="auto"/>
        </w:rPr>
        <w:t>2017.</w:t>
      </w:r>
    </w:p>
    <w:p w14:paraId="00A9A11A" w14:textId="10575C17" w:rsidR="007450C4" w:rsidRPr="005C4CE5" w:rsidRDefault="007450C4" w:rsidP="00F0124E">
      <w:pPr>
        <w:pStyle w:val="IJECS"/>
        <w:widowControl/>
        <w:numPr>
          <w:ilvl w:val="0"/>
          <w:numId w:val="3"/>
        </w:numPr>
        <w:rPr>
          <w:noProof/>
          <w:color w:val="auto"/>
        </w:rPr>
      </w:pPr>
      <w:r w:rsidRPr="005C4CE5">
        <w:rPr>
          <w:noProof/>
          <w:color w:val="auto"/>
        </w:rPr>
        <w:t>A. J.</w:t>
      </w:r>
      <w:r w:rsidRPr="005C4CE5">
        <w:rPr>
          <w:rFonts w:hint="eastAsia"/>
          <w:noProof/>
          <w:color w:val="auto"/>
        </w:rPr>
        <w:t xml:space="preserve"> </w:t>
      </w:r>
      <w:r w:rsidRPr="005C4CE5">
        <w:rPr>
          <w:noProof/>
          <w:color w:val="auto"/>
        </w:rPr>
        <w:t>Badgaiyan and A.</w:t>
      </w:r>
      <w:r w:rsidRPr="005C4CE5">
        <w:rPr>
          <w:rFonts w:hint="eastAsia"/>
          <w:noProof/>
          <w:color w:val="auto"/>
        </w:rPr>
        <w:t xml:space="preserve"> </w:t>
      </w:r>
      <w:r w:rsidRPr="005C4CE5">
        <w:rPr>
          <w:noProof/>
          <w:color w:val="auto"/>
        </w:rPr>
        <w:t>Verma, “Intrinsic factors affecting impulsive buying behavior- Evidence from India</w:t>
      </w:r>
      <w:r w:rsidRPr="005C4CE5">
        <w:rPr>
          <w:rFonts w:hint="eastAsia"/>
          <w:noProof/>
          <w:color w:val="auto"/>
        </w:rPr>
        <w:t>,</w:t>
      </w:r>
      <w:r w:rsidRPr="005C4CE5">
        <w:rPr>
          <w:noProof/>
          <w:color w:val="auto"/>
        </w:rPr>
        <w:t xml:space="preserve">” Journal of Retailing and </w:t>
      </w:r>
      <w:r w:rsidRPr="005C4CE5">
        <w:rPr>
          <w:rFonts w:hint="eastAsia"/>
          <w:noProof/>
          <w:color w:val="auto"/>
        </w:rPr>
        <w:t>C</w:t>
      </w:r>
      <w:r w:rsidRPr="005C4CE5">
        <w:rPr>
          <w:noProof/>
          <w:color w:val="auto"/>
        </w:rPr>
        <w:t xml:space="preserve">onsumer </w:t>
      </w:r>
      <w:r w:rsidRPr="005C4CE5">
        <w:rPr>
          <w:rFonts w:hint="eastAsia"/>
          <w:noProof/>
          <w:color w:val="auto"/>
        </w:rPr>
        <w:t>S</w:t>
      </w:r>
      <w:r w:rsidRPr="005C4CE5">
        <w:rPr>
          <w:noProof/>
          <w:color w:val="auto"/>
        </w:rPr>
        <w:t xml:space="preserve">ervices, 21(4), </w:t>
      </w:r>
      <w:r w:rsidRPr="005C4CE5">
        <w:rPr>
          <w:rFonts w:ascii="TimesNewRomanPSMT" w:eastAsia="TimesNewRomanPSMT" w:cs="TimesNewRomanPSMT"/>
          <w:color w:val="auto"/>
          <w:kern w:val="0"/>
        </w:rPr>
        <w:t>pp.</w:t>
      </w:r>
      <w:r w:rsidRPr="005C4CE5">
        <w:rPr>
          <w:noProof/>
          <w:color w:val="auto"/>
        </w:rPr>
        <w:t>537-549, 2014.</w:t>
      </w:r>
    </w:p>
    <w:p w14:paraId="565818AC" w14:textId="3C2A123D" w:rsidR="007450C4" w:rsidRPr="005C4CE5" w:rsidRDefault="007450C4" w:rsidP="00F0124E">
      <w:pPr>
        <w:pStyle w:val="IJECS"/>
        <w:widowControl/>
        <w:numPr>
          <w:ilvl w:val="0"/>
          <w:numId w:val="3"/>
        </w:numPr>
        <w:rPr>
          <w:noProof/>
          <w:color w:val="auto"/>
        </w:rPr>
      </w:pPr>
      <w:r w:rsidRPr="005C4CE5">
        <w:rPr>
          <w:noProof/>
          <w:color w:val="auto"/>
        </w:rPr>
        <w:t>L.</w:t>
      </w:r>
      <w:r w:rsidRPr="005C4CE5">
        <w:rPr>
          <w:rFonts w:hint="eastAsia"/>
          <w:noProof/>
          <w:color w:val="auto"/>
        </w:rPr>
        <w:t xml:space="preserve"> </w:t>
      </w:r>
      <w:r w:rsidRPr="005C4CE5">
        <w:rPr>
          <w:noProof/>
          <w:color w:val="auto"/>
        </w:rPr>
        <w:t>Y.</w:t>
      </w:r>
      <w:r w:rsidRPr="005C4CE5">
        <w:rPr>
          <w:rFonts w:hint="eastAsia"/>
          <w:noProof/>
          <w:color w:val="auto"/>
        </w:rPr>
        <w:t xml:space="preserve"> </w:t>
      </w:r>
      <w:r w:rsidRPr="005C4CE5">
        <w:rPr>
          <w:noProof/>
          <w:color w:val="auto"/>
        </w:rPr>
        <w:t>Leong, N. I. Jaafar and A.</w:t>
      </w:r>
      <w:r w:rsidRPr="005C4CE5">
        <w:rPr>
          <w:rFonts w:hint="eastAsia"/>
          <w:noProof/>
          <w:color w:val="auto"/>
        </w:rPr>
        <w:t xml:space="preserve"> </w:t>
      </w:r>
      <w:r w:rsidRPr="005C4CE5">
        <w:rPr>
          <w:noProof/>
          <w:color w:val="auto"/>
        </w:rPr>
        <w:t xml:space="preserve">Sulaiman, “Understanding impulse purchase in Facebook commerce: does Big Five matter?,” Internet Research, 27(4), </w:t>
      </w:r>
      <w:r w:rsidRPr="005C4CE5">
        <w:rPr>
          <w:rFonts w:ascii="TimesNewRomanPSMT" w:eastAsia="TimesNewRomanPSMT" w:cs="TimesNewRomanPSMT"/>
          <w:color w:val="auto"/>
          <w:kern w:val="0"/>
        </w:rPr>
        <w:t>pp.</w:t>
      </w:r>
      <w:r w:rsidRPr="005C4CE5">
        <w:rPr>
          <w:noProof/>
          <w:color w:val="auto"/>
        </w:rPr>
        <w:t>786-818, 2017.</w:t>
      </w:r>
    </w:p>
    <w:p w14:paraId="1DDBAC31" w14:textId="7672311A" w:rsidR="007450C4" w:rsidRPr="005C4CE5" w:rsidRDefault="007450C4" w:rsidP="00F0124E">
      <w:pPr>
        <w:pStyle w:val="IJECS"/>
        <w:widowControl/>
        <w:numPr>
          <w:ilvl w:val="0"/>
          <w:numId w:val="3"/>
        </w:numPr>
        <w:rPr>
          <w:noProof/>
          <w:color w:val="auto"/>
        </w:rPr>
      </w:pPr>
      <w:r w:rsidRPr="005C4CE5">
        <w:rPr>
          <w:noProof/>
          <w:color w:val="auto"/>
        </w:rPr>
        <w:t>S.</w:t>
      </w:r>
      <w:r w:rsidRPr="005C4CE5">
        <w:rPr>
          <w:rFonts w:hint="eastAsia"/>
          <w:noProof/>
          <w:color w:val="auto"/>
        </w:rPr>
        <w:t xml:space="preserve"> </w:t>
      </w:r>
      <w:r w:rsidRPr="005C4CE5">
        <w:rPr>
          <w:noProof/>
          <w:color w:val="auto"/>
        </w:rPr>
        <w:t>Chea and M. M. Luo, “Post-adoption behaviors of e-service customers: The interplay of cognition and emotion</w:t>
      </w:r>
      <w:r w:rsidRPr="005C4CE5">
        <w:rPr>
          <w:rFonts w:hint="eastAsia"/>
          <w:noProof/>
          <w:color w:val="auto"/>
        </w:rPr>
        <w:t>,</w:t>
      </w:r>
      <w:r w:rsidRPr="005C4CE5">
        <w:rPr>
          <w:noProof/>
          <w:color w:val="auto"/>
        </w:rPr>
        <w:t xml:space="preserve">” International Journal of Electronic Commerce, 12(3), </w:t>
      </w:r>
      <w:r w:rsidRPr="005C4CE5">
        <w:rPr>
          <w:rFonts w:ascii="TimesNewRomanPSMT" w:eastAsia="TimesNewRomanPSMT" w:cs="TimesNewRomanPSMT"/>
          <w:color w:val="auto"/>
          <w:kern w:val="0"/>
        </w:rPr>
        <w:t>pp.</w:t>
      </w:r>
      <w:r w:rsidRPr="005C4CE5">
        <w:rPr>
          <w:noProof/>
          <w:color w:val="auto"/>
        </w:rPr>
        <w:t>29-56, 2008.</w:t>
      </w:r>
    </w:p>
    <w:p w14:paraId="2D0714FA" w14:textId="5E0A3845" w:rsidR="00F875AB" w:rsidRPr="005C4CE5" w:rsidRDefault="00F875AB" w:rsidP="00F0124E">
      <w:pPr>
        <w:pStyle w:val="IJECS"/>
        <w:widowControl/>
        <w:numPr>
          <w:ilvl w:val="0"/>
          <w:numId w:val="3"/>
        </w:numPr>
        <w:rPr>
          <w:noProof/>
          <w:color w:val="auto"/>
        </w:rPr>
      </w:pPr>
      <w:r w:rsidRPr="005C4CE5">
        <w:rPr>
          <w:noProof/>
          <w:color w:val="auto"/>
        </w:rPr>
        <w:t>L.</w:t>
      </w:r>
      <w:r w:rsidRPr="005C4CE5">
        <w:rPr>
          <w:rFonts w:hint="eastAsia"/>
          <w:noProof/>
          <w:color w:val="auto"/>
        </w:rPr>
        <w:t xml:space="preserve"> </w:t>
      </w:r>
      <w:r w:rsidRPr="005C4CE5">
        <w:rPr>
          <w:noProof/>
          <w:color w:val="auto"/>
        </w:rPr>
        <w:t>Wu, K. W.Chen and M. L.</w:t>
      </w:r>
      <w:r w:rsidRPr="005C4CE5">
        <w:rPr>
          <w:rFonts w:hint="eastAsia"/>
          <w:noProof/>
          <w:color w:val="auto"/>
        </w:rPr>
        <w:t xml:space="preserve"> </w:t>
      </w:r>
      <w:r w:rsidRPr="005C4CE5">
        <w:rPr>
          <w:noProof/>
          <w:color w:val="auto"/>
        </w:rPr>
        <w:t>Chiu, “Defining key drivers of online impulse purchasing: A perspective of both impulse shoppers and system users</w:t>
      </w:r>
      <w:r w:rsidRPr="005C4CE5">
        <w:rPr>
          <w:rFonts w:hint="eastAsia"/>
          <w:noProof/>
          <w:color w:val="auto"/>
        </w:rPr>
        <w:t>,</w:t>
      </w:r>
      <w:r w:rsidRPr="005C4CE5">
        <w:rPr>
          <w:noProof/>
          <w:color w:val="auto"/>
        </w:rPr>
        <w:t xml:space="preserve">” International Journal of Information Management, 36(3), </w:t>
      </w:r>
      <w:r w:rsidRPr="005C4CE5">
        <w:rPr>
          <w:rFonts w:ascii="TimesNewRomanPSMT" w:eastAsia="TimesNewRomanPSMT" w:cs="TimesNewRomanPSMT"/>
          <w:color w:val="auto"/>
          <w:kern w:val="0"/>
        </w:rPr>
        <w:t>pp.</w:t>
      </w:r>
      <w:r w:rsidRPr="005C4CE5">
        <w:rPr>
          <w:noProof/>
          <w:color w:val="auto"/>
        </w:rPr>
        <w:t>284-296, 2016.</w:t>
      </w:r>
    </w:p>
    <w:p w14:paraId="3ED8D252" w14:textId="3A0AB64C" w:rsidR="00F875AB" w:rsidRPr="005C4CE5" w:rsidRDefault="00F875AB" w:rsidP="00F0124E">
      <w:pPr>
        <w:pStyle w:val="IJECS"/>
        <w:widowControl/>
        <w:numPr>
          <w:ilvl w:val="0"/>
          <w:numId w:val="3"/>
        </w:numPr>
        <w:rPr>
          <w:noProof/>
          <w:color w:val="auto"/>
        </w:rPr>
      </w:pPr>
      <w:r w:rsidRPr="005C4CE5">
        <w:rPr>
          <w:noProof/>
          <w:color w:val="auto"/>
        </w:rPr>
        <w:t>T. Y.</w:t>
      </w:r>
      <w:r w:rsidRPr="005C4CE5">
        <w:rPr>
          <w:rFonts w:hint="eastAsia"/>
          <w:noProof/>
          <w:color w:val="auto"/>
        </w:rPr>
        <w:t xml:space="preserve"> </w:t>
      </w:r>
      <w:r w:rsidRPr="005C4CE5">
        <w:rPr>
          <w:noProof/>
          <w:color w:val="auto"/>
        </w:rPr>
        <w:t>Chen, T. L. Yeh and W. C. Lo, “Impacts on Online Impulse Purchase through Perceived Cognition</w:t>
      </w:r>
      <w:r w:rsidRPr="005C4CE5">
        <w:rPr>
          <w:rFonts w:hint="eastAsia"/>
          <w:noProof/>
          <w:color w:val="auto"/>
        </w:rPr>
        <w:t>,</w:t>
      </w:r>
      <w:r w:rsidRPr="005C4CE5">
        <w:rPr>
          <w:noProof/>
          <w:color w:val="auto"/>
        </w:rPr>
        <w:t xml:space="preserve">” Journal of International Consumer Marketing, 29(5), </w:t>
      </w:r>
      <w:r w:rsidRPr="005C4CE5">
        <w:rPr>
          <w:rFonts w:ascii="TimesNewRomanPSMT" w:eastAsia="TimesNewRomanPSMT" w:cs="TimesNewRomanPSMT"/>
          <w:color w:val="auto"/>
          <w:kern w:val="0"/>
        </w:rPr>
        <w:t>pp.</w:t>
      </w:r>
      <w:r w:rsidRPr="005C4CE5">
        <w:rPr>
          <w:noProof/>
          <w:color w:val="auto"/>
        </w:rPr>
        <w:t>319-330, 2017.</w:t>
      </w:r>
    </w:p>
    <w:p w14:paraId="3C47F20C" w14:textId="46325EB5" w:rsidR="00F875AB" w:rsidRPr="005C4CE5" w:rsidRDefault="00F875AB" w:rsidP="00F0124E">
      <w:pPr>
        <w:pStyle w:val="IJECS"/>
        <w:widowControl/>
        <w:numPr>
          <w:ilvl w:val="0"/>
          <w:numId w:val="3"/>
        </w:numPr>
        <w:rPr>
          <w:noProof/>
          <w:color w:val="auto"/>
        </w:rPr>
      </w:pPr>
      <w:r w:rsidRPr="005C4CE5">
        <w:rPr>
          <w:noProof/>
          <w:color w:val="auto"/>
        </w:rPr>
        <w:t>R.</w:t>
      </w:r>
      <w:r w:rsidRPr="005C4CE5">
        <w:rPr>
          <w:rFonts w:hint="eastAsia"/>
          <w:noProof/>
          <w:color w:val="auto"/>
        </w:rPr>
        <w:t xml:space="preserve"> </w:t>
      </w:r>
      <w:r w:rsidRPr="005C4CE5">
        <w:rPr>
          <w:noProof/>
          <w:color w:val="auto"/>
        </w:rPr>
        <w:t xml:space="preserve">Zhou and C. Feng, “Difference between leisure and work contexts: The roles of perceived enjoyment and perceived usefulness in predicting mobile video </w:t>
      </w:r>
      <w:r w:rsidRPr="005C4CE5">
        <w:rPr>
          <w:noProof/>
          <w:color w:val="auto"/>
        </w:rPr>
        <w:lastRenderedPageBreak/>
        <w:t xml:space="preserve">calling use acceptance,” 2017, Frontiers in psychology, 8, 350. DOI: </w:t>
      </w:r>
      <w:hyperlink r:id="rId15" w:tgtFrame="_blank" w:history="1">
        <w:r w:rsidRPr="005C4CE5">
          <w:rPr>
            <w:noProof/>
            <w:color w:val="auto"/>
          </w:rPr>
          <w:t>10.3389/fpsyg.2017.00350</w:t>
        </w:r>
      </w:hyperlink>
    </w:p>
    <w:p w14:paraId="2C696414" w14:textId="1DBFA3F4" w:rsidR="00F875AB" w:rsidRPr="005C4CE5" w:rsidRDefault="00F875AB" w:rsidP="00F0124E">
      <w:pPr>
        <w:pStyle w:val="IJECS"/>
        <w:widowControl/>
        <w:numPr>
          <w:ilvl w:val="0"/>
          <w:numId w:val="3"/>
        </w:numPr>
        <w:rPr>
          <w:noProof/>
          <w:color w:val="auto"/>
        </w:rPr>
      </w:pPr>
      <w:r w:rsidRPr="005C4CE5">
        <w:rPr>
          <w:rFonts w:hint="eastAsia"/>
          <w:noProof/>
          <w:color w:val="auto"/>
        </w:rPr>
        <w:t xml:space="preserve">S. </w:t>
      </w:r>
      <w:r w:rsidRPr="005C4CE5">
        <w:rPr>
          <w:noProof/>
          <w:color w:val="auto"/>
        </w:rPr>
        <w:t xml:space="preserve">Demirci, </w:t>
      </w:r>
      <w:r w:rsidRPr="005C4CE5">
        <w:rPr>
          <w:rFonts w:hint="eastAsia"/>
          <w:noProof/>
          <w:color w:val="auto"/>
        </w:rPr>
        <w:t xml:space="preserve">C. W. </w:t>
      </w:r>
      <w:r w:rsidRPr="005C4CE5">
        <w:rPr>
          <w:noProof/>
          <w:color w:val="auto"/>
        </w:rPr>
        <w:t>Chen</w:t>
      </w:r>
      <w:r w:rsidRPr="005C4CE5">
        <w:rPr>
          <w:rFonts w:hint="eastAsia"/>
          <w:noProof/>
          <w:color w:val="auto"/>
        </w:rPr>
        <w:t xml:space="preserve"> </w:t>
      </w:r>
      <w:r w:rsidRPr="005C4CE5">
        <w:rPr>
          <w:noProof/>
          <w:color w:val="auto"/>
        </w:rPr>
        <w:t>and J</w:t>
      </w:r>
      <w:r w:rsidRPr="005C4CE5">
        <w:rPr>
          <w:rFonts w:hint="eastAsia"/>
          <w:noProof/>
          <w:color w:val="auto"/>
        </w:rPr>
        <w:t xml:space="preserve">. </w:t>
      </w:r>
      <w:r w:rsidRPr="005C4CE5">
        <w:rPr>
          <w:noProof/>
          <w:color w:val="auto"/>
        </w:rPr>
        <w:t>Y</w:t>
      </w:r>
      <w:r w:rsidRPr="005C4CE5">
        <w:rPr>
          <w:rFonts w:hint="eastAsia"/>
          <w:noProof/>
          <w:color w:val="auto"/>
        </w:rPr>
        <w:t xml:space="preserve">. Liao, </w:t>
      </w:r>
      <w:r w:rsidRPr="005C4CE5">
        <w:rPr>
          <w:noProof/>
          <w:color w:val="auto"/>
        </w:rPr>
        <w:t xml:space="preserve">“Understanding the </w:t>
      </w:r>
      <w:r w:rsidRPr="005C4CE5">
        <w:rPr>
          <w:rFonts w:hint="eastAsia"/>
          <w:noProof/>
          <w:color w:val="auto"/>
        </w:rPr>
        <w:t>d</w:t>
      </w:r>
      <w:r w:rsidRPr="005C4CE5">
        <w:rPr>
          <w:noProof/>
          <w:color w:val="auto"/>
        </w:rPr>
        <w:t xml:space="preserve">eterminants of </w:t>
      </w:r>
      <w:r w:rsidRPr="005C4CE5">
        <w:rPr>
          <w:rFonts w:hint="eastAsia"/>
          <w:noProof/>
          <w:color w:val="auto"/>
        </w:rPr>
        <w:t>c</w:t>
      </w:r>
      <w:r w:rsidRPr="005C4CE5">
        <w:rPr>
          <w:noProof/>
          <w:color w:val="auto"/>
        </w:rPr>
        <w:t xml:space="preserve">onsumer </w:t>
      </w:r>
      <w:r w:rsidRPr="005C4CE5">
        <w:rPr>
          <w:rFonts w:hint="eastAsia"/>
          <w:noProof/>
          <w:color w:val="auto"/>
        </w:rPr>
        <w:t>i</w:t>
      </w:r>
      <w:r w:rsidRPr="005C4CE5">
        <w:rPr>
          <w:noProof/>
          <w:color w:val="auto"/>
        </w:rPr>
        <w:t xml:space="preserve">mpulse </w:t>
      </w:r>
      <w:r w:rsidRPr="005C4CE5">
        <w:rPr>
          <w:rFonts w:hint="eastAsia"/>
          <w:noProof/>
          <w:color w:val="auto"/>
        </w:rPr>
        <w:t>b</w:t>
      </w:r>
      <w:r w:rsidRPr="005C4CE5">
        <w:rPr>
          <w:noProof/>
          <w:color w:val="auto"/>
        </w:rPr>
        <w:t xml:space="preserve">uying on </w:t>
      </w:r>
      <w:r w:rsidRPr="005C4CE5">
        <w:rPr>
          <w:rFonts w:hint="eastAsia"/>
          <w:noProof/>
          <w:color w:val="auto"/>
        </w:rPr>
        <w:t>o</w:t>
      </w:r>
      <w:r w:rsidRPr="005C4CE5">
        <w:rPr>
          <w:noProof/>
          <w:color w:val="auto"/>
        </w:rPr>
        <w:t xml:space="preserve">nline </w:t>
      </w:r>
      <w:r w:rsidRPr="005C4CE5">
        <w:rPr>
          <w:rFonts w:hint="eastAsia"/>
          <w:noProof/>
          <w:color w:val="auto"/>
        </w:rPr>
        <w:t>g</w:t>
      </w:r>
      <w:r w:rsidRPr="005C4CE5">
        <w:rPr>
          <w:noProof/>
          <w:color w:val="auto"/>
        </w:rPr>
        <w:t xml:space="preserve">roup </w:t>
      </w:r>
      <w:r w:rsidRPr="005C4CE5">
        <w:rPr>
          <w:rFonts w:hint="eastAsia"/>
          <w:noProof/>
          <w:color w:val="auto"/>
        </w:rPr>
        <w:t>b</w:t>
      </w:r>
      <w:r w:rsidRPr="005C4CE5">
        <w:rPr>
          <w:noProof/>
          <w:color w:val="auto"/>
        </w:rPr>
        <w:t xml:space="preserve">uying </w:t>
      </w:r>
      <w:r w:rsidRPr="005C4CE5">
        <w:rPr>
          <w:rFonts w:hint="eastAsia"/>
          <w:noProof/>
          <w:color w:val="auto"/>
        </w:rPr>
        <w:t>w</w:t>
      </w:r>
      <w:r w:rsidRPr="005C4CE5">
        <w:rPr>
          <w:noProof/>
          <w:color w:val="auto"/>
        </w:rPr>
        <w:t xml:space="preserve">ebsites in Taiwan: S-O-R </w:t>
      </w:r>
      <w:r w:rsidRPr="005C4CE5">
        <w:rPr>
          <w:rFonts w:hint="eastAsia"/>
          <w:noProof/>
          <w:color w:val="auto"/>
        </w:rPr>
        <w:t>a</w:t>
      </w:r>
      <w:r w:rsidRPr="005C4CE5">
        <w:rPr>
          <w:noProof/>
          <w:color w:val="auto"/>
        </w:rPr>
        <w:t>pproach,”</w:t>
      </w:r>
      <w:r w:rsidRPr="005C4CE5">
        <w:rPr>
          <w:rFonts w:hint="eastAsia"/>
          <w:noProof/>
          <w:color w:val="auto"/>
        </w:rPr>
        <w:t xml:space="preserve"> </w:t>
      </w:r>
      <w:r w:rsidRPr="005C4CE5">
        <w:rPr>
          <w:noProof/>
          <w:color w:val="auto"/>
        </w:rPr>
        <w:t>Asian Journal of Information and Communications,</w:t>
      </w:r>
      <w:r w:rsidRPr="005C4CE5">
        <w:rPr>
          <w:rFonts w:hint="eastAsia"/>
          <w:noProof/>
          <w:color w:val="auto"/>
        </w:rPr>
        <w:t xml:space="preserve"> </w:t>
      </w:r>
      <w:r w:rsidRPr="005C4CE5">
        <w:rPr>
          <w:noProof/>
          <w:color w:val="auto"/>
        </w:rPr>
        <w:t xml:space="preserve">12(1), </w:t>
      </w:r>
      <w:r w:rsidRPr="005C4CE5">
        <w:rPr>
          <w:rFonts w:ascii="TimesNewRomanPSMT" w:eastAsia="TimesNewRomanPSMT" w:cs="TimesNewRomanPSMT"/>
          <w:color w:val="auto"/>
          <w:kern w:val="0"/>
        </w:rPr>
        <w:t>pp.</w:t>
      </w:r>
      <w:r w:rsidRPr="005C4CE5">
        <w:rPr>
          <w:noProof/>
          <w:color w:val="auto"/>
        </w:rPr>
        <w:t>18-43</w:t>
      </w:r>
      <w:r w:rsidRPr="005C4CE5">
        <w:rPr>
          <w:rFonts w:hint="eastAsia"/>
          <w:noProof/>
          <w:color w:val="auto"/>
        </w:rPr>
        <w:t>, 2020</w:t>
      </w:r>
      <w:r w:rsidRPr="005C4CE5">
        <w:rPr>
          <w:noProof/>
          <w:color w:val="auto"/>
        </w:rPr>
        <w:t>.</w:t>
      </w:r>
    </w:p>
    <w:p w14:paraId="7394778B" w14:textId="4CB87790" w:rsidR="00F875AB" w:rsidRPr="005C4CE5" w:rsidRDefault="00F875AB" w:rsidP="00F0124E">
      <w:pPr>
        <w:pStyle w:val="IJECS"/>
        <w:widowControl/>
        <w:numPr>
          <w:ilvl w:val="0"/>
          <w:numId w:val="3"/>
        </w:numPr>
        <w:rPr>
          <w:noProof/>
          <w:color w:val="auto"/>
        </w:rPr>
      </w:pPr>
      <w:r w:rsidRPr="005C4CE5">
        <w:rPr>
          <w:noProof/>
          <w:color w:val="auto"/>
        </w:rPr>
        <w:t>D. V.</w:t>
      </w:r>
      <w:r w:rsidRPr="005C4CE5">
        <w:rPr>
          <w:rFonts w:hint="eastAsia"/>
          <w:noProof/>
          <w:color w:val="auto"/>
        </w:rPr>
        <w:t xml:space="preserve"> </w:t>
      </w:r>
      <w:r w:rsidRPr="005C4CE5">
        <w:rPr>
          <w:noProof/>
          <w:color w:val="auto"/>
        </w:rPr>
        <w:t>Parboteeah, D. C. Taylor and N. A. Barber, “Exploring impulse purchasing of wine in the online environment</w:t>
      </w:r>
      <w:r w:rsidRPr="005C4CE5">
        <w:rPr>
          <w:rFonts w:hint="eastAsia"/>
          <w:noProof/>
          <w:color w:val="auto"/>
        </w:rPr>
        <w:t>,</w:t>
      </w:r>
      <w:r w:rsidRPr="005C4CE5">
        <w:rPr>
          <w:noProof/>
          <w:color w:val="auto"/>
        </w:rPr>
        <w:t xml:space="preserve">” Journal of Wine Research, 27(4), </w:t>
      </w:r>
      <w:r w:rsidRPr="005C4CE5">
        <w:rPr>
          <w:rFonts w:ascii="TimesNewRomanPSMT" w:eastAsia="TimesNewRomanPSMT" w:cs="TimesNewRomanPSMT"/>
          <w:color w:val="auto"/>
          <w:kern w:val="0"/>
        </w:rPr>
        <w:t>pp.</w:t>
      </w:r>
      <w:r w:rsidRPr="005C4CE5">
        <w:rPr>
          <w:noProof/>
          <w:color w:val="auto"/>
        </w:rPr>
        <w:t>322-339</w:t>
      </w:r>
      <w:r w:rsidRPr="005C4CE5">
        <w:rPr>
          <w:rFonts w:hint="eastAsia"/>
          <w:noProof/>
          <w:color w:val="auto"/>
        </w:rPr>
        <w:t xml:space="preserve">, </w:t>
      </w:r>
      <w:r w:rsidRPr="005C4CE5">
        <w:rPr>
          <w:noProof/>
          <w:color w:val="auto"/>
        </w:rPr>
        <w:t>2016.</w:t>
      </w:r>
    </w:p>
    <w:p w14:paraId="02AB1154" w14:textId="1C87FC82" w:rsidR="00DC692A" w:rsidRPr="005C4CE5" w:rsidRDefault="00DC692A" w:rsidP="00F0124E">
      <w:pPr>
        <w:pStyle w:val="IJECS"/>
        <w:widowControl/>
        <w:numPr>
          <w:ilvl w:val="0"/>
          <w:numId w:val="3"/>
        </w:numPr>
        <w:rPr>
          <w:noProof/>
          <w:color w:val="auto"/>
        </w:rPr>
      </w:pPr>
      <w:r w:rsidRPr="005C4CE5">
        <w:rPr>
          <w:noProof/>
          <w:color w:val="auto"/>
        </w:rPr>
        <w:t>M. A. H.</w:t>
      </w:r>
      <w:r w:rsidRPr="005C4CE5">
        <w:rPr>
          <w:rFonts w:hint="eastAsia"/>
          <w:noProof/>
          <w:color w:val="auto"/>
        </w:rPr>
        <w:t xml:space="preserve"> </w:t>
      </w:r>
      <w:r w:rsidRPr="005C4CE5">
        <w:rPr>
          <w:noProof/>
          <w:color w:val="auto"/>
        </w:rPr>
        <w:t>Saleh, “An investigation of the relationship between unplanned buying and post-purchase regret</w:t>
      </w:r>
      <w:r w:rsidRPr="005C4CE5">
        <w:rPr>
          <w:rFonts w:hint="eastAsia"/>
          <w:noProof/>
          <w:color w:val="auto"/>
        </w:rPr>
        <w:t>,</w:t>
      </w:r>
      <w:r w:rsidRPr="005C4CE5">
        <w:rPr>
          <w:noProof/>
          <w:color w:val="auto"/>
        </w:rPr>
        <w:t>”</w:t>
      </w:r>
      <w:r w:rsidRPr="005C4CE5">
        <w:rPr>
          <w:rFonts w:hint="eastAsia"/>
          <w:noProof/>
          <w:color w:val="auto"/>
        </w:rPr>
        <w:t xml:space="preserve"> </w:t>
      </w:r>
      <w:r w:rsidRPr="005C4CE5">
        <w:rPr>
          <w:noProof/>
          <w:color w:val="auto"/>
        </w:rPr>
        <w:t>International Journal of Marketing Studies,</w:t>
      </w:r>
      <w:r w:rsidRPr="005C4CE5">
        <w:rPr>
          <w:rFonts w:hint="eastAsia"/>
          <w:noProof/>
          <w:color w:val="auto"/>
        </w:rPr>
        <w:t xml:space="preserve"> </w:t>
      </w:r>
      <w:r w:rsidRPr="005C4CE5">
        <w:rPr>
          <w:noProof/>
          <w:color w:val="auto"/>
        </w:rPr>
        <w:t xml:space="preserve">4(4), </w:t>
      </w:r>
      <w:r w:rsidRPr="005C4CE5">
        <w:rPr>
          <w:rFonts w:ascii="TimesNewRomanPSMT" w:eastAsia="TimesNewRomanPSMT" w:cs="TimesNewRomanPSMT"/>
          <w:color w:val="auto"/>
          <w:kern w:val="0"/>
        </w:rPr>
        <w:t>pp.</w:t>
      </w:r>
      <w:r w:rsidRPr="005C4CE5">
        <w:rPr>
          <w:noProof/>
          <w:color w:val="auto"/>
        </w:rPr>
        <w:t>106</w:t>
      </w:r>
      <w:r w:rsidRPr="005C4CE5">
        <w:rPr>
          <w:rFonts w:hint="eastAsia"/>
          <w:noProof/>
          <w:color w:val="auto"/>
        </w:rPr>
        <w:t xml:space="preserve">-120, </w:t>
      </w:r>
      <w:r w:rsidRPr="005C4CE5">
        <w:rPr>
          <w:noProof/>
          <w:color w:val="auto"/>
        </w:rPr>
        <w:t>2012</w:t>
      </w:r>
      <w:r w:rsidRPr="005C4CE5">
        <w:rPr>
          <w:rFonts w:hint="eastAsia"/>
          <w:noProof/>
          <w:color w:val="auto"/>
        </w:rPr>
        <w:t>.</w:t>
      </w:r>
    </w:p>
    <w:p w14:paraId="2CA5C87A" w14:textId="64A917E5" w:rsidR="007F4CB2" w:rsidRPr="005C4CE5" w:rsidRDefault="007F4CB2" w:rsidP="00F0124E">
      <w:pPr>
        <w:pStyle w:val="IJECS"/>
        <w:widowControl/>
        <w:numPr>
          <w:ilvl w:val="0"/>
          <w:numId w:val="3"/>
        </w:numPr>
        <w:rPr>
          <w:noProof/>
          <w:color w:val="auto"/>
        </w:rPr>
      </w:pPr>
      <w:r w:rsidRPr="005C4CE5">
        <w:rPr>
          <w:noProof/>
          <w:color w:val="auto"/>
        </w:rPr>
        <w:t>F.</w:t>
      </w:r>
      <w:r w:rsidRPr="005C4CE5">
        <w:rPr>
          <w:rFonts w:hint="eastAsia"/>
          <w:noProof/>
          <w:color w:val="auto"/>
        </w:rPr>
        <w:t xml:space="preserve"> </w:t>
      </w:r>
      <w:r w:rsidRPr="005C4CE5">
        <w:rPr>
          <w:noProof/>
          <w:color w:val="auto"/>
        </w:rPr>
        <w:t>Imam, “Gender differences in impulsive buying behavior and post-purchasing dissonance under incentive conditions</w:t>
      </w:r>
      <w:r w:rsidRPr="005C4CE5">
        <w:rPr>
          <w:rFonts w:hint="eastAsia"/>
          <w:noProof/>
          <w:color w:val="auto"/>
        </w:rPr>
        <w:t>,</w:t>
      </w:r>
      <w:r w:rsidRPr="005C4CE5">
        <w:rPr>
          <w:noProof/>
          <w:color w:val="auto"/>
        </w:rPr>
        <w:t>”</w:t>
      </w:r>
      <w:r w:rsidRPr="005C4CE5">
        <w:rPr>
          <w:rFonts w:hint="eastAsia"/>
          <w:noProof/>
          <w:color w:val="auto"/>
        </w:rPr>
        <w:t xml:space="preserve"> </w:t>
      </w:r>
      <w:r w:rsidRPr="005C4CE5">
        <w:rPr>
          <w:noProof/>
          <w:color w:val="auto"/>
        </w:rPr>
        <w:t xml:space="preserve">Journal of </w:t>
      </w:r>
      <w:r w:rsidRPr="005C4CE5">
        <w:rPr>
          <w:rFonts w:hint="eastAsia"/>
          <w:noProof/>
          <w:color w:val="auto"/>
        </w:rPr>
        <w:t>B</w:t>
      </w:r>
      <w:r w:rsidRPr="005C4CE5">
        <w:rPr>
          <w:noProof/>
          <w:color w:val="auto"/>
        </w:rPr>
        <w:t xml:space="preserve">usiness </w:t>
      </w:r>
      <w:r w:rsidRPr="005C4CE5">
        <w:rPr>
          <w:rFonts w:hint="eastAsia"/>
          <w:noProof/>
          <w:color w:val="auto"/>
        </w:rPr>
        <w:t>S</w:t>
      </w:r>
      <w:r w:rsidRPr="005C4CE5">
        <w:rPr>
          <w:noProof/>
          <w:color w:val="auto"/>
        </w:rPr>
        <w:t>trategies,</w:t>
      </w:r>
      <w:r w:rsidRPr="005C4CE5">
        <w:rPr>
          <w:rFonts w:hint="eastAsia"/>
          <w:noProof/>
          <w:color w:val="auto"/>
        </w:rPr>
        <w:t xml:space="preserve"> </w:t>
      </w:r>
      <w:r w:rsidRPr="005C4CE5">
        <w:rPr>
          <w:noProof/>
          <w:color w:val="auto"/>
        </w:rPr>
        <w:t xml:space="preserve">7(1), </w:t>
      </w:r>
      <w:r w:rsidRPr="005C4CE5">
        <w:rPr>
          <w:rFonts w:ascii="TimesNewRomanPSMT" w:eastAsia="TimesNewRomanPSMT" w:cs="TimesNewRomanPSMT"/>
          <w:color w:val="auto"/>
          <w:kern w:val="0"/>
        </w:rPr>
        <w:t>pp.</w:t>
      </w:r>
      <w:r w:rsidRPr="005C4CE5">
        <w:rPr>
          <w:noProof/>
          <w:color w:val="auto"/>
        </w:rPr>
        <w:t>23</w:t>
      </w:r>
      <w:r w:rsidRPr="005C4CE5">
        <w:rPr>
          <w:rFonts w:hint="eastAsia"/>
          <w:noProof/>
          <w:color w:val="auto"/>
        </w:rPr>
        <w:t xml:space="preserve">-29, </w:t>
      </w:r>
      <w:r w:rsidRPr="005C4CE5">
        <w:rPr>
          <w:noProof/>
          <w:color w:val="auto"/>
        </w:rPr>
        <w:t>2013</w:t>
      </w:r>
      <w:r w:rsidRPr="005C4CE5">
        <w:rPr>
          <w:rFonts w:hint="eastAsia"/>
          <w:noProof/>
          <w:color w:val="auto"/>
        </w:rPr>
        <w:t>.</w:t>
      </w:r>
    </w:p>
    <w:p w14:paraId="4EC6F4EC" w14:textId="6780443C" w:rsidR="00001D86" w:rsidRPr="005C4CE5" w:rsidRDefault="00001D86" w:rsidP="00F0124E">
      <w:pPr>
        <w:pStyle w:val="IJECS"/>
        <w:widowControl/>
        <w:numPr>
          <w:ilvl w:val="0"/>
          <w:numId w:val="3"/>
        </w:numPr>
        <w:rPr>
          <w:noProof/>
          <w:color w:val="auto"/>
        </w:rPr>
      </w:pPr>
      <w:r w:rsidRPr="005C4CE5">
        <w:rPr>
          <w:noProof/>
          <w:color w:val="auto"/>
        </w:rPr>
        <w:t>S.</w:t>
      </w:r>
      <w:r w:rsidRPr="005C4CE5">
        <w:rPr>
          <w:rFonts w:hint="eastAsia"/>
          <w:noProof/>
          <w:color w:val="auto"/>
        </w:rPr>
        <w:t xml:space="preserve"> </w:t>
      </w:r>
      <w:r w:rsidRPr="005C4CE5">
        <w:rPr>
          <w:noProof/>
          <w:color w:val="auto"/>
        </w:rPr>
        <w:t>Aral</w:t>
      </w:r>
      <w:r w:rsidRPr="005C4CE5">
        <w:rPr>
          <w:rFonts w:hint="eastAsia"/>
          <w:noProof/>
          <w:color w:val="auto"/>
        </w:rPr>
        <w:t xml:space="preserve"> and</w:t>
      </w:r>
      <w:r w:rsidRPr="005C4CE5">
        <w:rPr>
          <w:noProof/>
          <w:color w:val="auto"/>
        </w:rPr>
        <w:t xml:space="preserve"> D.</w:t>
      </w:r>
      <w:r w:rsidRPr="005C4CE5">
        <w:rPr>
          <w:rFonts w:hint="eastAsia"/>
          <w:noProof/>
          <w:color w:val="auto"/>
        </w:rPr>
        <w:t xml:space="preserve"> </w:t>
      </w:r>
      <w:r w:rsidRPr="005C4CE5">
        <w:rPr>
          <w:noProof/>
          <w:color w:val="auto"/>
        </w:rPr>
        <w:t>Walker, “Identifying influential and susceptible members of social networks</w:t>
      </w:r>
      <w:r w:rsidRPr="005C4CE5">
        <w:rPr>
          <w:rFonts w:hint="eastAsia"/>
          <w:noProof/>
          <w:color w:val="auto"/>
        </w:rPr>
        <w:t>,</w:t>
      </w:r>
      <w:r w:rsidRPr="005C4CE5">
        <w:rPr>
          <w:noProof/>
          <w:color w:val="auto"/>
        </w:rPr>
        <w:t>”</w:t>
      </w:r>
      <w:r w:rsidRPr="005C4CE5">
        <w:rPr>
          <w:rFonts w:hint="eastAsia"/>
          <w:noProof/>
          <w:color w:val="auto"/>
        </w:rPr>
        <w:t xml:space="preserve"> </w:t>
      </w:r>
      <w:r w:rsidRPr="005C4CE5">
        <w:rPr>
          <w:noProof/>
          <w:color w:val="auto"/>
        </w:rPr>
        <w:t>Science,</w:t>
      </w:r>
      <w:r w:rsidRPr="005C4CE5">
        <w:rPr>
          <w:rFonts w:hint="eastAsia"/>
          <w:noProof/>
          <w:color w:val="auto"/>
        </w:rPr>
        <w:t xml:space="preserve"> </w:t>
      </w:r>
      <w:r w:rsidRPr="005C4CE5">
        <w:rPr>
          <w:noProof/>
          <w:color w:val="auto"/>
        </w:rPr>
        <w:t xml:space="preserve">337(6092), </w:t>
      </w:r>
      <w:r w:rsidRPr="005C4CE5">
        <w:rPr>
          <w:rFonts w:ascii="TimesNewRomanPSMT" w:eastAsia="TimesNewRomanPSMT" w:cs="TimesNewRomanPSMT"/>
          <w:color w:val="auto"/>
          <w:kern w:val="0"/>
        </w:rPr>
        <w:t>pp.</w:t>
      </w:r>
      <w:r w:rsidRPr="005C4CE5">
        <w:rPr>
          <w:noProof/>
          <w:color w:val="auto"/>
        </w:rPr>
        <w:t>337-341, 2012.</w:t>
      </w:r>
    </w:p>
    <w:p w14:paraId="1EAAF408" w14:textId="0482056F" w:rsidR="00001D86" w:rsidRPr="005C4CE5" w:rsidRDefault="00001D86" w:rsidP="00F0124E">
      <w:pPr>
        <w:pStyle w:val="IJECS"/>
        <w:widowControl/>
        <w:numPr>
          <w:ilvl w:val="0"/>
          <w:numId w:val="3"/>
        </w:numPr>
        <w:rPr>
          <w:noProof/>
          <w:color w:val="auto"/>
        </w:rPr>
      </w:pPr>
      <w:r w:rsidRPr="005C4CE5">
        <w:rPr>
          <w:noProof/>
          <w:color w:val="auto"/>
        </w:rPr>
        <w:t>X.</w:t>
      </w:r>
      <w:r w:rsidRPr="005C4CE5">
        <w:rPr>
          <w:rFonts w:hint="eastAsia"/>
          <w:noProof/>
          <w:color w:val="auto"/>
        </w:rPr>
        <w:t xml:space="preserve"> </w:t>
      </w:r>
      <w:r w:rsidRPr="005C4CE5">
        <w:rPr>
          <w:noProof/>
          <w:color w:val="auto"/>
        </w:rPr>
        <w:t>Hu, X.</w:t>
      </w:r>
      <w:r w:rsidRPr="005C4CE5">
        <w:rPr>
          <w:rFonts w:hint="eastAsia"/>
          <w:noProof/>
          <w:color w:val="auto"/>
        </w:rPr>
        <w:t xml:space="preserve"> </w:t>
      </w:r>
      <w:r w:rsidRPr="005C4CE5">
        <w:rPr>
          <w:noProof/>
          <w:color w:val="auto"/>
        </w:rPr>
        <w:t>Chen</w:t>
      </w:r>
      <w:r w:rsidRPr="005C4CE5">
        <w:rPr>
          <w:rFonts w:hint="eastAsia"/>
          <w:noProof/>
          <w:color w:val="auto"/>
        </w:rPr>
        <w:t xml:space="preserve"> and</w:t>
      </w:r>
      <w:r w:rsidRPr="005C4CE5">
        <w:rPr>
          <w:noProof/>
          <w:color w:val="auto"/>
        </w:rPr>
        <w:t xml:space="preserve"> R. M.</w:t>
      </w:r>
      <w:r w:rsidRPr="005C4CE5">
        <w:rPr>
          <w:rFonts w:hint="eastAsia"/>
          <w:noProof/>
          <w:color w:val="auto"/>
        </w:rPr>
        <w:t xml:space="preserve"> </w:t>
      </w:r>
      <w:r w:rsidRPr="005C4CE5">
        <w:rPr>
          <w:noProof/>
          <w:color w:val="auto"/>
        </w:rPr>
        <w:t>Davison, “Social support, source credibility, social influence, and impulsive purchase behavior in social commerce</w:t>
      </w:r>
      <w:r w:rsidRPr="005C4CE5">
        <w:rPr>
          <w:rFonts w:hint="eastAsia"/>
          <w:noProof/>
          <w:color w:val="auto"/>
        </w:rPr>
        <w:t>,</w:t>
      </w:r>
      <w:r w:rsidRPr="005C4CE5">
        <w:rPr>
          <w:noProof/>
          <w:color w:val="auto"/>
        </w:rPr>
        <w:t>”</w:t>
      </w:r>
      <w:r w:rsidRPr="005C4CE5">
        <w:rPr>
          <w:rFonts w:hint="eastAsia"/>
          <w:noProof/>
          <w:color w:val="auto"/>
        </w:rPr>
        <w:t xml:space="preserve"> </w:t>
      </w:r>
      <w:r w:rsidRPr="005C4CE5">
        <w:rPr>
          <w:noProof/>
          <w:color w:val="auto"/>
        </w:rPr>
        <w:t>International Journal of Electronic Commerce,</w:t>
      </w:r>
      <w:r w:rsidRPr="005C4CE5">
        <w:rPr>
          <w:rFonts w:hint="eastAsia"/>
          <w:noProof/>
          <w:color w:val="auto"/>
        </w:rPr>
        <w:t xml:space="preserve"> </w:t>
      </w:r>
      <w:r w:rsidRPr="005C4CE5">
        <w:rPr>
          <w:noProof/>
          <w:color w:val="auto"/>
        </w:rPr>
        <w:t xml:space="preserve">23(3), </w:t>
      </w:r>
      <w:r w:rsidRPr="005C4CE5">
        <w:rPr>
          <w:rFonts w:ascii="TimesNewRomanPSMT" w:eastAsia="TimesNewRomanPSMT" w:cs="TimesNewRomanPSMT"/>
          <w:color w:val="auto"/>
          <w:kern w:val="0"/>
        </w:rPr>
        <w:t>pp.</w:t>
      </w:r>
      <w:r w:rsidRPr="005C4CE5">
        <w:rPr>
          <w:noProof/>
          <w:color w:val="auto"/>
        </w:rPr>
        <w:t>297-327. 2019,</w:t>
      </w:r>
    </w:p>
    <w:p w14:paraId="10104755" w14:textId="5CB714D4" w:rsidR="00001D86" w:rsidRPr="005C4CE5" w:rsidRDefault="00001D86" w:rsidP="00F0124E">
      <w:pPr>
        <w:pStyle w:val="IJECS"/>
        <w:widowControl/>
        <w:numPr>
          <w:ilvl w:val="0"/>
          <w:numId w:val="3"/>
        </w:numPr>
        <w:rPr>
          <w:noProof/>
          <w:color w:val="auto"/>
        </w:rPr>
      </w:pPr>
      <w:r w:rsidRPr="005C4CE5">
        <w:rPr>
          <w:noProof/>
          <w:color w:val="auto"/>
        </w:rPr>
        <w:t>W</w:t>
      </w:r>
      <w:r w:rsidRPr="005C4CE5">
        <w:rPr>
          <w:rFonts w:hint="eastAsia"/>
          <w:noProof/>
          <w:color w:val="auto"/>
        </w:rPr>
        <w:t xml:space="preserve">. </w:t>
      </w:r>
      <w:r w:rsidRPr="005C4CE5">
        <w:rPr>
          <w:noProof/>
          <w:color w:val="auto"/>
        </w:rPr>
        <w:t>W</w:t>
      </w:r>
      <w:r w:rsidRPr="005C4CE5">
        <w:rPr>
          <w:rFonts w:hint="eastAsia"/>
          <w:noProof/>
          <w:color w:val="auto"/>
        </w:rPr>
        <w:t xml:space="preserve">. </w:t>
      </w:r>
      <w:r w:rsidRPr="005C4CE5">
        <w:rPr>
          <w:noProof/>
          <w:color w:val="auto"/>
        </w:rPr>
        <w:t>Chin</w:t>
      </w:r>
      <w:r w:rsidRPr="005C4CE5">
        <w:rPr>
          <w:rFonts w:hint="eastAsia"/>
          <w:noProof/>
          <w:color w:val="auto"/>
        </w:rPr>
        <w:t>,</w:t>
      </w:r>
      <w:r w:rsidRPr="005C4CE5">
        <w:rPr>
          <w:noProof/>
          <w:color w:val="auto"/>
        </w:rPr>
        <w:t xml:space="preserve"> “Issues and opinion on structural equation modeling</w:t>
      </w:r>
      <w:r w:rsidRPr="005C4CE5">
        <w:rPr>
          <w:rFonts w:hint="eastAsia"/>
          <w:noProof/>
          <w:color w:val="auto"/>
        </w:rPr>
        <w:t>,</w:t>
      </w:r>
      <w:r w:rsidRPr="005C4CE5">
        <w:rPr>
          <w:noProof/>
          <w:color w:val="auto"/>
        </w:rPr>
        <w:t>”</w:t>
      </w:r>
      <w:r w:rsidRPr="005C4CE5">
        <w:rPr>
          <w:rFonts w:hint="eastAsia"/>
          <w:noProof/>
          <w:color w:val="auto"/>
        </w:rPr>
        <w:t xml:space="preserve"> </w:t>
      </w:r>
      <w:r w:rsidRPr="005C4CE5">
        <w:rPr>
          <w:noProof/>
          <w:color w:val="auto"/>
        </w:rPr>
        <w:t xml:space="preserve">MIS </w:t>
      </w:r>
      <w:r w:rsidRPr="005C4CE5">
        <w:rPr>
          <w:iCs/>
          <w:noProof/>
          <w:color w:val="auto"/>
        </w:rPr>
        <w:t>Quarterly</w:t>
      </w:r>
      <w:r w:rsidRPr="005C4CE5">
        <w:rPr>
          <w:rFonts w:hint="eastAsia"/>
          <w:noProof/>
          <w:color w:val="auto"/>
        </w:rPr>
        <w:t xml:space="preserve">, </w:t>
      </w:r>
      <w:r w:rsidRPr="005C4CE5">
        <w:rPr>
          <w:noProof/>
          <w:color w:val="auto"/>
        </w:rPr>
        <w:t>22(1)</w:t>
      </w:r>
      <w:r w:rsidRPr="005C4CE5">
        <w:rPr>
          <w:rFonts w:hint="eastAsia"/>
          <w:noProof/>
          <w:color w:val="auto"/>
        </w:rPr>
        <w:t xml:space="preserve">, </w:t>
      </w:r>
      <w:r w:rsidRPr="005C4CE5">
        <w:rPr>
          <w:rFonts w:ascii="TimesNewRomanPSMT" w:eastAsia="TimesNewRomanPSMT" w:cs="TimesNewRomanPSMT"/>
          <w:color w:val="auto"/>
          <w:kern w:val="0"/>
        </w:rPr>
        <w:t>pp.</w:t>
      </w:r>
      <w:r w:rsidRPr="005C4CE5">
        <w:rPr>
          <w:noProof/>
          <w:color w:val="auto"/>
        </w:rPr>
        <w:t>7</w:t>
      </w:r>
      <w:r w:rsidRPr="005C4CE5">
        <w:rPr>
          <w:rFonts w:hint="eastAsia"/>
          <w:noProof/>
          <w:color w:val="auto"/>
        </w:rPr>
        <w:t>-</w:t>
      </w:r>
      <w:r w:rsidRPr="005C4CE5">
        <w:rPr>
          <w:noProof/>
          <w:color w:val="auto"/>
        </w:rPr>
        <w:t>16</w:t>
      </w:r>
      <w:r w:rsidRPr="005C4CE5">
        <w:rPr>
          <w:rFonts w:hint="eastAsia"/>
          <w:noProof/>
          <w:color w:val="auto"/>
        </w:rPr>
        <w:t xml:space="preserve">, </w:t>
      </w:r>
      <w:r w:rsidRPr="005C4CE5">
        <w:rPr>
          <w:noProof/>
          <w:color w:val="auto"/>
        </w:rPr>
        <w:t>1998</w:t>
      </w:r>
      <w:r w:rsidRPr="005C4CE5">
        <w:rPr>
          <w:rFonts w:hint="eastAsia"/>
          <w:noProof/>
          <w:color w:val="auto"/>
        </w:rPr>
        <w:t>.</w:t>
      </w:r>
    </w:p>
    <w:p w14:paraId="77B9BDE3" w14:textId="42E652C8" w:rsidR="00001D86" w:rsidRPr="005C4CE5" w:rsidRDefault="00001D86" w:rsidP="00F0124E">
      <w:pPr>
        <w:pStyle w:val="IJECS"/>
        <w:widowControl/>
        <w:numPr>
          <w:ilvl w:val="0"/>
          <w:numId w:val="3"/>
        </w:numPr>
        <w:rPr>
          <w:noProof/>
          <w:color w:val="auto"/>
        </w:rPr>
      </w:pPr>
      <w:r w:rsidRPr="005C4CE5">
        <w:rPr>
          <w:noProof/>
          <w:color w:val="auto"/>
        </w:rPr>
        <w:t>Market Intelligence and Consulting Institute (MIC)</w:t>
      </w:r>
      <w:r w:rsidRPr="005C4CE5">
        <w:rPr>
          <w:rFonts w:hint="eastAsia"/>
          <w:noProof/>
          <w:color w:val="auto"/>
        </w:rPr>
        <w:t xml:space="preserve">, </w:t>
      </w:r>
      <w:r w:rsidRPr="005C4CE5">
        <w:rPr>
          <w:noProof/>
          <w:color w:val="auto"/>
        </w:rPr>
        <w:t>“The survey of online shopping behavior</w:t>
      </w:r>
      <w:r w:rsidRPr="005C4CE5">
        <w:rPr>
          <w:rFonts w:hint="eastAsia"/>
          <w:noProof/>
          <w:color w:val="auto"/>
        </w:rPr>
        <w:t xml:space="preserve"> </w:t>
      </w:r>
      <w:r w:rsidRPr="005C4CE5">
        <w:rPr>
          <w:noProof/>
          <w:color w:val="auto"/>
        </w:rPr>
        <w:t>in Taiwan in 201</w:t>
      </w:r>
      <w:r w:rsidRPr="005C4CE5">
        <w:rPr>
          <w:rFonts w:hint="eastAsia"/>
          <w:noProof/>
          <w:color w:val="auto"/>
        </w:rPr>
        <w:t>9,</w:t>
      </w:r>
      <w:r w:rsidRPr="005C4CE5">
        <w:rPr>
          <w:noProof/>
          <w:color w:val="auto"/>
        </w:rPr>
        <w:t>”</w:t>
      </w:r>
      <w:r w:rsidRPr="005C4CE5">
        <w:rPr>
          <w:rFonts w:hint="eastAsia"/>
          <w:noProof/>
          <w:color w:val="auto"/>
        </w:rPr>
        <w:t xml:space="preserve"> </w:t>
      </w:r>
      <w:r w:rsidRPr="005C4CE5">
        <w:rPr>
          <w:noProof/>
          <w:color w:val="auto"/>
        </w:rPr>
        <w:t>201</w:t>
      </w:r>
      <w:r w:rsidRPr="005C4CE5">
        <w:rPr>
          <w:rFonts w:hint="eastAsia"/>
          <w:noProof/>
          <w:color w:val="auto"/>
        </w:rPr>
        <w:t>9</w:t>
      </w:r>
      <w:r w:rsidRPr="005C4CE5">
        <w:rPr>
          <w:noProof/>
          <w:color w:val="auto"/>
        </w:rPr>
        <w:t xml:space="preserve">. http://mic.iii.org.tw/index.asp. </w:t>
      </w:r>
      <w:r w:rsidRPr="005C4CE5">
        <w:rPr>
          <w:rFonts w:hint="eastAsia"/>
          <w:noProof/>
          <w:color w:val="auto"/>
        </w:rPr>
        <w:t>a</w:t>
      </w:r>
      <w:r w:rsidRPr="005C4CE5">
        <w:rPr>
          <w:noProof/>
          <w:color w:val="auto"/>
        </w:rPr>
        <w:t xml:space="preserve">ccessed </w:t>
      </w:r>
      <w:r w:rsidRPr="005C4CE5">
        <w:rPr>
          <w:rFonts w:hint="eastAsia"/>
          <w:noProof/>
          <w:color w:val="auto"/>
        </w:rPr>
        <w:t>25</w:t>
      </w:r>
      <w:r w:rsidRPr="005C4CE5">
        <w:rPr>
          <w:noProof/>
          <w:color w:val="auto"/>
        </w:rPr>
        <w:t xml:space="preserve"> </w:t>
      </w:r>
      <w:r w:rsidRPr="005C4CE5">
        <w:rPr>
          <w:rFonts w:hint="eastAsia"/>
          <w:noProof/>
          <w:color w:val="auto"/>
        </w:rPr>
        <w:t>Jul</w:t>
      </w:r>
      <w:r w:rsidRPr="005C4CE5">
        <w:rPr>
          <w:noProof/>
          <w:color w:val="auto"/>
        </w:rPr>
        <w:t xml:space="preserve"> 20</w:t>
      </w:r>
      <w:r w:rsidRPr="005C4CE5">
        <w:rPr>
          <w:rFonts w:hint="eastAsia"/>
          <w:noProof/>
          <w:color w:val="auto"/>
        </w:rPr>
        <w:t>20.</w:t>
      </w:r>
    </w:p>
    <w:p w14:paraId="58CC653A" w14:textId="2111800A" w:rsidR="00001D86" w:rsidRPr="005C4CE5" w:rsidRDefault="00001D86" w:rsidP="00F0124E">
      <w:pPr>
        <w:pStyle w:val="IJECS"/>
        <w:widowControl/>
        <w:numPr>
          <w:ilvl w:val="0"/>
          <w:numId w:val="3"/>
        </w:numPr>
        <w:rPr>
          <w:noProof/>
          <w:color w:val="auto"/>
        </w:rPr>
      </w:pPr>
      <w:r w:rsidRPr="005C4CE5">
        <w:rPr>
          <w:noProof/>
          <w:color w:val="auto"/>
        </w:rPr>
        <w:t>P. M.</w:t>
      </w:r>
      <w:r w:rsidRPr="005C4CE5">
        <w:rPr>
          <w:rFonts w:hint="eastAsia"/>
          <w:noProof/>
          <w:color w:val="auto"/>
        </w:rPr>
        <w:t xml:space="preserve"> </w:t>
      </w:r>
      <w:r w:rsidRPr="005C4CE5">
        <w:rPr>
          <w:noProof/>
          <w:color w:val="auto"/>
        </w:rPr>
        <w:t>Podsakoff, S. B. MacKenzie J. Y. Lee</w:t>
      </w:r>
      <w:r w:rsidRPr="005C4CE5">
        <w:rPr>
          <w:rFonts w:hint="eastAsia"/>
          <w:noProof/>
          <w:color w:val="auto"/>
        </w:rPr>
        <w:t xml:space="preserve"> and</w:t>
      </w:r>
      <w:r w:rsidRPr="005C4CE5">
        <w:rPr>
          <w:noProof/>
          <w:color w:val="auto"/>
        </w:rPr>
        <w:t xml:space="preserve"> N. P.</w:t>
      </w:r>
      <w:r w:rsidRPr="005C4CE5">
        <w:rPr>
          <w:rFonts w:hint="eastAsia"/>
          <w:noProof/>
          <w:color w:val="auto"/>
        </w:rPr>
        <w:t xml:space="preserve"> </w:t>
      </w:r>
      <w:r w:rsidRPr="005C4CE5">
        <w:rPr>
          <w:noProof/>
          <w:color w:val="auto"/>
        </w:rPr>
        <w:t>Podsakoff, “Common method biases in behavioral research: a critical review of the literature and recommended remedies</w:t>
      </w:r>
      <w:r w:rsidRPr="005C4CE5">
        <w:rPr>
          <w:rFonts w:hint="eastAsia"/>
          <w:noProof/>
          <w:color w:val="auto"/>
        </w:rPr>
        <w:t>,</w:t>
      </w:r>
      <w:r w:rsidRPr="005C4CE5">
        <w:rPr>
          <w:noProof/>
          <w:color w:val="auto"/>
        </w:rPr>
        <w:t>”</w:t>
      </w:r>
      <w:r w:rsidRPr="005C4CE5">
        <w:rPr>
          <w:rFonts w:hint="eastAsia"/>
          <w:noProof/>
          <w:color w:val="auto"/>
        </w:rPr>
        <w:t xml:space="preserve"> </w:t>
      </w:r>
      <w:r w:rsidRPr="005C4CE5">
        <w:rPr>
          <w:noProof/>
          <w:color w:val="auto"/>
        </w:rPr>
        <w:t>Journal of applied psychology, 88</w:t>
      </w:r>
      <w:r w:rsidRPr="005C4CE5">
        <w:rPr>
          <w:rFonts w:hint="eastAsia"/>
          <w:noProof/>
          <w:color w:val="auto"/>
        </w:rPr>
        <w:t>(</w:t>
      </w:r>
      <w:r w:rsidRPr="005C4CE5">
        <w:rPr>
          <w:noProof/>
          <w:color w:val="auto"/>
        </w:rPr>
        <w:t>5</w:t>
      </w:r>
      <w:r w:rsidRPr="005C4CE5">
        <w:rPr>
          <w:rFonts w:hint="eastAsia"/>
          <w:noProof/>
          <w:color w:val="auto"/>
        </w:rPr>
        <w:t>)</w:t>
      </w:r>
      <w:r w:rsidRPr="005C4CE5">
        <w:rPr>
          <w:noProof/>
          <w:color w:val="auto"/>
        </w:rPr>
        <w:t xml:space="preserve">, </w:t>
      </w:r>
      <w:r w:rsidRPr="005C4CE5">
        <w:rPr>
          <w:rFonts w:ascii="TimesNewRomanPSMT" w:eastAsia="TimesNewRomanPSMT" w:cs="TimesNewRomanPSMT"/>
          <w:color w:val="auto"/>
          <w:kern w:val="0"/>
        </w:rPr>
        <w:t>pp.</w:t>
      </w:r>
      <w:r w:rsidRPr="005C4CE5">
        <w:rPr>
          <w:noProof/>
          <w:color w:val="auto"/>
        </w:rPr>
        <w:t>879-903, 2003</w:t>
      </w:r>
      <w:r w:rsidRPr="005C4CE5">
        <w:rPr>
          <w:rFonts w:hint="eastAsia"/>
          <w:noProof/>
          <w:color w:val="auto"/>
        </w:rPr>
        <w:t>.</w:t>
      </w:r>
    </w:p>
    <w:p w14:paraId="35BF7E89" w14:textId="737DB29E" w:rsidR="00001D86" w:rsidRPr="005C4CE5" w:rsidRDefault="00001D86" w:rsidP="00F0124E">
      <w:pPr>
        <w:pStyle w:val="IJECS"/>
        <w:widowControl/>
        <w:numPr>
          <w:ilvl w:val="0"/>
          <w:numId w:val="3"/>
        </w:numPr>
        <w:rPr>
          <w:noProof/>
          <w:color w:val="auto"/>
        </w:rPr>
      </w:pPr>
      <w:r w:rsidRPr="005C4CE5">
        <w:rPr>
          <w:noProof/>
          <w:color w:val="auto"/>
        </w:rPr>
        <w:t>H.</w:t>
      </w:r>
      <w:r w:rsidRPr="005C4CE5">
        <w:rPr>
          <w:rFonts w:hint="eastAsia"/>
          <w:noProof/>
          <w:color w:val="auto"/>
        </w:rPr>
        <w:t xml:space="preserve"> </w:t>
      </w:r>
      <w:r w:rsidRPr="005C4CE5">
        <w:rPr>
          <w:noProof/>
          <w:color w:val="auto"/>
        </w:rPr>
        <w:t>Liang, N. Saraf, Q. Hu</w:t>
      </w:r>
      <w:r w:rsidRPr="005C4CE5">
        <w:rPr>
          <w:rFonts w:hint="eastAsia"/>
          <w:noProof/>
          <w:color w:val="auto"/>
        </w:rPr>
        <w:t xml:space="preserve"> and</w:t>
      </w:r>
      <w:r w:rsidRPr="005C4CE5">
        <w:rPr>
          <w:noProof/>
          <w:color w:val="auto"/>
        </w:rPr>
        <w:t xml:space="preserve"> Y.</w:t>
      </w:r>
      <w:r w:rsidRPr="005C4CE5">
        <w:rPr>
          <w:rFonts w:hint="eastAsia"/>
          <w:noProof/>
          <w:color w:val="auto"/>
        </w:rPr>
        <w:t xml:space="preserve"> </w:t>
      </w:r>
      <w:r w:rsidRPr="005C4CE5">
        <w:rPr>
          <w:noProof/>
          <w:color w:val="auto"/>
        </w:rPr>
        <w:t>Xue, “Assimilation of enterprise systems: the effect of institutional pressures and the mediating role of top management</w:t>
      </w:r>
      <w:r w:rsidRPr="005C4CE5">
        <w:rPr>
          <w:rFonts w:hint="eastAsia"/>
          <w:noProof/>
          <w:color w:val="auto"/>
        </w:rPr>
        <w:t>,</w:t>
      </w:r>
      <w:r w:rsidRPr="005C4CE5">
        <w:rPr>
          <w:noProof/>
          <w:color w:val="auto"/>
        </w:rPr>
        <w:t>”</w:t>
      </w:r>
      <w:r w:rsidRPr="005C4CE5">
        <w:rPr>
          <w:rFonts w:hint="eastAsia"/>
          <w:noProof/>
          <w:color w:val="auto"/>
        </w:rPr>
        <w:t xml:space="preserve"> </w:t>
      </w:r>
      <w:r w:rsidRPr="005C4CE5">
        <w:rPr>
          <w:noProof/>
          <w:color w:val="auto"/>
        </w:rPr>
        <w:t xml:space="preserve">MIS </w:t>
      </w:r>
      <w:r w:rsidRPr="005C4CE5">
        <w:rPr>
          <w:rFonts w:hint="eastAsia"/>
          <w:noProof/>
          <w:color w:val="auto"/>
        </w:rPr>
        <w:t>Q</w:t>
      </w:r>
      <w:r w:rsidRPr="005C4CE5">
        <w:rPr>
          <w:noProof/>
          <w:color w:val="auto"/>
        </w:rPr>
        <w:t>uarterly,</w:t>
      </w:r>
      <w:r w:rsidRPr="005C4CE5">
        <w:rPr>
          <w:rFonts w:hint="eastAsia"/>
          <w:noProof/>
          <w:color w:val="auto"/>
        </w:rPr>
        <w:t xml:space="preserve"> 31(1),</w:t>
      </w:r>
      <w:r w:rsidRPr="005C4CE5">
        <w:rPr>
          <w:noProof/>
          <w:color w:val="auto"/>
        </w:rPr>
        <w:t xml:space="preserve"> </w:t>
      </w:r>
      <w:r w:rsidRPr="005C4CE5">
        <w:rPr>
          <w:rFonts w:ascii="TimesNewRomanPSMT" w:eastAsia="TimesNewRomanPSMT" w:cs="TimesNewRomanPSMT"/>
          <w:color w:val="auto"/>
          <w:kern w:val="0"/>
        </w:rPr>
        <w:t>pp.</w:t>
      </w:r>
      <w:r w:rsidRPr="005C4CE5">
        <w:rPr>
          <w:noProof/>
          <w:color w:val="auto"/>
        </w:rPr>
        <w:t>59-87</w:t>
      </w:r>
      <w:r w:rsidRPr="005C4CE5">
        <w:rPr>
          <w:rFonts w:hint="eastAsia"/>
          <w:noProof/>
          <w:color w:val="auto"/>
        </w:rPr>
        <w:t xml:space="preserve">, </w:t>
      </w:r>
      <w:r w:rsidRPr="005C4CE5">
        <w:rPr>
          <w:noProof/>
          <w:color w:val="auto"/>
        </w:rPr>
        <w:t>2007.</w:t>
      </w:r>
    </w:p>
    <w:p w14:paraId="63611DF5" w14:textId="67EF208D" w:rsidR="00001D86" w:rsidRPr="005C4CE5" w:rsidRDefault="00001D86" w:rsidP="00F0124E">
      <w:pPr>
        <w:pStyle w:val="IJECS"/>
        <w:widowControl/>
        <w:numPr>
          <w:ilvl w:val="0"/>
          <w:numId w:val="3"/>
        </w:numPr>
        <w:rPr>
          <w:noProof/>
          <w:color w:val="auto"/>
        </w:rPr>
      </w:pPr>
      <w:r w:rsidRPr="005C4CE5">
        <w:rPr>
          <w:noProof/>
          <w:color w:val="auto"/>
        </w:rPr>
        <w:t>C.</w:t>
      </w:r>
      <w:r w:rsidRPr="005C4CE5">
        <w:rPr>
          <w:rFonts w:hint="eastAsia"/>
          <w:noProof/>
          <w:color w:val="auto"/>
        </w:rPr>
        <w:t xml:space="preserve"> </w:t>
      </w:r>
      <w:r w:rsidRPr="005C4CE5">
        <w:rPr>
          <w:noProof/>
          <w:color w:val="auto"/>
        </w:rPr>
        <w:t>Fornell and D. F.</w:t>
      </w:r>
      <w:r w:rsidRPr="005C4CE5">
        <w:rPr>
          <w:rFonts w:hint="eastAsia"/>
          <w:noProof/>
          <w:color w:val="auto"/>
        </w:rPr>
        <w:t xml:space="preserve"> </w:t>
      </w:r>
      <w:r w:rsidRPr="005C4CE5">
        <w:rPr>
          <w:noProof/>
          <w:color w:val="auto"/>
        </w:rPr>
        <w:t>Larcker, “Evaluating Structural Equation Models with Unobservable and Measurement Error</w:t>
      </w:r>
      <w:r w:rsidRPr="005C4CE5">
        <w:rPr>
          <w:rFonts w:hint="eastAsia"/>
          <w:noProof/>
          <w:color w:val="auto"/>
        </w:rPr>
        <w:t>,</w:t>
      </w:r>
      <w:r w:rsidRPr="005C4CE5">
        <w:rPr>
          <w:noProof/>
          <w:color w:val="auto"/>
        </w:rPr>
        <w:t xml:space="preserve">” Journal of Marketing, 18(1), </w:t>
      </w:r>
      <w:r w:rsidRPr="005C4CE5">
        <w:rPr>
          <w:rFonts w:ascii="TimesNewRomanPSMT" w:eastAsia="TimesNewRomanPSMT" w:cs="TimesNewRomanPSMT"/>
          <w:color w:val="auto"/>
          <w:kern w:val="0"/>
        </w:rPr>
        <w:t>pp.</w:t>
      </w:r>
      <w:r w:rsidRPr="005C4CE5">
        <w:rPr>
          <w:noProof/>
          <w:color w:val="auto"/>
        </w:rPr>
        <w:t>39-50, 1981.</w:t>
      </w:r>
    </w:p>
    <w:p w14:paraId="2D5CAE04" w14:textId="2D62AF42" w:rsidR="00240DBA" w:rsidRPr="005C4CE5" w:rsidRDefault="00240DBA" w:rsidP="00F0124E">
      <w:pPr>
        <w:pStyle w:val="IJECS"/>
        <w:widowControl/>
        <w:numPr>
          <w:ilvl w:val="0"/>
          <w:numId w:val="3"/>
        </w:numPr>
        <w:rPr>
          <w:noProof/>
          <w:color w:val="auto"/>
        </w:rPr>
      </w:pPr>
      <w:r w:rsidRPr="005C4CE5">
        <w:rPr>
          <w:noProof/>
          <w:color w:val="auto"/>
        </w:rPr>
        <w:t>J. F.</w:t>
      </w:r>
      <w:r w:rsidRPr="005C4CE5">
        <w:rPr>
          <w:rFonts w:hint="eastAsia"/>
          <w:noProof/>
          <w:color w:val="auto"/>
        </w:rPr>
        <w:t xml:space="preserve"> </w:t>
      </w:r>
      <w:r w:rsidRPr="005C4CE5">
        <w:rPr>
          <w:noProof/>
          <w:color w:val="auto"/>
        </w:rPr>
        <w:t>Hair, B. Black, B.</w:t>
      </w:r>
      <w:r w:rsidRPr="005C4CE5">
        <w:rPr>
          <w:rFonts w:hint="eastAsia"/>
          <w:noProof/>
          <w:color w:val="auto"/>
        </w:rPr>
        <w:t xml:space="preserve"> </w:t>
      </w:r>
      <w:r w:rsidRPr="005C4CE5">
        <w:rPr>
          <w:noProof/>
          <w:color w:val="auto"/>
        </w:rPr>
        <w:t>Babin and R. E.</w:t>
      </w:r>
      <w:r w:rsidRPr="005C4CE5">
        <w:rPr>
          <w:rFonts w:hint="eastAsia"/>
          <w:noProof/>
          <w:color w:val="auto"/>
        </w:rPr>
        <w:t xml:space="preserve"> </w:t>
      </w:r>
      <w:r w:rsidRPr="005C4CE5">
        <w:rPr>
          <w:noProof/>
          <w:color w:val="auto"/>
        </w:rPr>
        <w:t>Anderson, “Multivariate data analysis: A global perspective (7th ed.),” 2010</w:t>
      </w:r>
      <w:r w:rsidRPr="005C4CE5">
        <w:rPr>
          <w:rFonts w:hint="eastAsia"/>
          <w:noProof/>
          <w:color w:val="auto"/>
        </w:rPr>
        <w:t xml:space="preserve"> </w:t>
      </w:r>
      <w:r w:rsidRPr="005C4CE5">
        <w:rPr>
          <w:noProof/>
          <w:color w:val="auto"/>
        </w:rPr>
        <w:t>Prentice-Hall, 2010.</w:t>
      </w:r>
    </w:p>
    <w:p w14:paraId="619B8703" w14:textId="526BE4DA" w:rsidR="00240DBA" w:rsidRPr="005C4CE5" w:rsidRDefault="00240DBA" w:rsidP="00F0124E">
      <w:pPr>
        <w:pStyle w:val="IJECS"/>
        <w:widowControl/>
        <w:numPr>
          <w:ilvl w:val="0"/>
          <w:numId w:val="3"/>
        </w:numPr>
        <w:rPr>
          <w:noProof/>
          <w:color w:val="auto"/>
        </w:rPr>
      </w:pPr>
      <w:r w:rsidRPr="005C4CE5">
        <w:rPr>
          <w:noProof/>
          <w:color w:val="auto"/>
        </w:rPr>
        <w:t>J. F.</w:t>
      </w:r>
      <w:r w:rsidRPr="005C4CE5">
        <w:rPr>
          <w:rFonts w:hint="eastAsia"/>
          <w:noProof/>
          <w:color w:val="auto"/>
        </w:rPr>
        <w:t xml:space="preserve"> </w:t>
      </w:r>
      <w:r w:rsidRPr="005C4CE5">
        <w:rPr>
          <w:noProof/>
          <w:color w:val="auto"/>
        </w:rPr>
        <w:t>Hair, C. M.</w:t>
      </w:r>
      <w:r w:rsidRPr="005C4CE5">
        <w:rPr>
          <w:rFonts w:hint="eastAsia"/>
          <w:noProof/>
          <w:color w:val="auto"/>
        </w:rPr>
        <w:t xml:space="preserve"> </w:t>
      </w:r>
      <w:r w:rsidRPr="005C4CE5">
        <w:rPr>
          <w:noProof/>
          <w:color w:val="auto"/>
        </w:rPr>
        <w:t>Ringle and M.</w:t>
      </w:r>
      <w:r w:rsidRPr="005C4CE5">
        <w:rPr>
          <w:rFonts w:hint="eastAsia"/>
          <w:noProof/>
          <w:color w:val="auto"/>
        </w:rPr>
        <w:t xml:space="preserve"> </w:t>
      </w:r>
      <w:r w:rsidRPr="005C4CE5">
        <w:rPr>
          <w:noProof/>
          <w:color w:val="auto"/>
        </w:rPr>
        <w:t>Sarstedt, “Partial least squares structural equation modeling: Rigorous applications, better results, and higher acceptance</w:t>
      </w:r>
      <w:r w:rsidRPr="005C4CE5">
        <w:rPr>
          <w:rFonts w:hint="eastAsia"/>
          <w:noProof/>
          <w:color w:val="auto"/>
        </w:rPr>
        <w:t>,</w:t>
      </w:r>
      <w:r w:rsidRPr="005C4CE5">
        <w:rPr>
          <w:noProof/>
          <w:color w:val="auto"/>
        </w:rPr>
        <w:t xml:space="preserve">” Long Range Planning, 46(1-2), </w:t>
      </w:r>
      <w:r w:rsidRPr="005C4CE5">
        <w:rPr>
          <w:rFonts w:ascii="TimesNewRomanPSMT" w:eastAsia="TimesNewRomanPSMT" w:cs="TimesNewRomanPSMT"/>
          <w:color w:val="auto"/>
          <w:kern w:val="0"/>
        </w:rPr>
        <w:t>pp.</w:t>
      </w:r>
      <w:r w:rsidRPr="005C4CE5">
        <w:rPr>
          <w:noProof/>
          <w:color w:val="auto"/>
        </w:rPr>
        <w:t>1-12, 2013.</w:t>
      </w:r>
    </w:p>
    <w:p w14:paraId="0277E5FC" w14:textId="03F714DC" w:rsidR="00240DBA" w:rsidRPr="005C4CE5" w:rsidRDefault="00240DBA" w:rsidP="00F0124E">
      <w:pPr>
        <w:pStyle w:val="IJECS"/>
        <w:widowControl/>
        <w:numPr>
          <w:ilvl w:val="0"/>
          <w:numId w:val="3"/>
        </w:numPr>
        <w:rPr>
          <w:noProof/>
          <w:color w:val="auto"/>
        </w:rPr>
      </w:pPr>
      <w:r w:rsidRPr="005C4CE5">
        <w:rPr>
          <w:noProof/>
          <w:color w:val="auto"/>
        </w:rPr>
        <w:t>C. T.</w:t>
      </w:r>
      <w:r w:rsidRPr="005C4CE5">
        <w:rPr>
          <w:rFonts w:hint="eastAsia"/>
          <w:noProof/>
          <w:color w:val="auto"/>
        </w:rPr>
        <w:t xml:space="preserve"> </w:t>
      </w:r>
      <w:r w:rsidRPr="005C4CE5">
        <w:rPr>
          <w:noProof/>
          <w:color w:val="auto"/>
        </w:rPr>
        <w:t>Lin, C. W. Chen, S. J. Wang and C. C.</w:t>
      </w:r>
      <w:r w:rsidRPr="005C4CE5">
        <w:rPr>
          <w:rFonts w:hint="eastAsia"/>
          <w:noProof/>
          <w:color w:val="auto"/>
        </w:rPr>
        <w:t xml:space="preserve"> </w:t>
      </w:r>
      <w:r w:rsidRPr="005C4CE5">
        <w:rPr>
          <w:noProof/>
          <w:color w:val="auto"/>
        </w:rPr>
        <w:t>Lin, “The influence of impulse buying toward consumer loyalty in online shopping: a regulatory focus theory perspective</w:t>
      </w:r>
      <w:r w:rsidRPr="005C4CE5">
        <w:rPr>
          <w:rFonts w:hint="eastAsia"/>
          <w:noProof/>
          <w:color w:val="auto"/>
        </w:rPr>
        <w:t>,</w:t>
      </w:r>
      <w:r w:rsidRPr="005C4CE5">
        <w:rPr>
          <w:noProof/>
          <w:color w:val="auto"/>
        </w:rPr>
        <w:t xml:space="preserve">” Journal of Ambient Intelligence and Humanized Computing, </w:t>
      </w:r>
      <w:r w:rsidRPr="005C4CE5">
        <w:rPr>
          <w:rFonts w:ascii="TimesNewRomanPSMT" w:eastAsia="TimesNewRomanPSMT" w:cs="TimesNewRomanPSMT"/>
          <w:color w:val="auto"/>
          <w:kern w:val="0"/>
        </w:rPr>
        <w:t>pp.</w:t>
      </w:r>
      <w:r w:rsidRPr="005C4CE5">
        <w:rPr>
          <w:noProof/>
          <w:color w:val="auto"/>
        </w:rPr>
        <w:t xml:space="preserve">1-11, 2018. </w:t>
      </w:r>
      <w:r w:rsidRPr="005C4CE5">
        <w:rPr>
          <w:noProof/>
          <w:color w:val="auto"/>
        </w:rPr>
        <w:br/>
        <w:t xml:space="preserve">DOI: </w:t>
      </w:r>
      <w:hyperlink r:id="rId16" w:history="1">
        <w:r w:rsidRPr="005C4CE5">
          <w:rPr>
            <w:noProof/>
            <w:color w:val="auto"/>
          </w:rPr>
          <w:t>https://doi.org/10.1007/s12652-018-0935-8</w:t>
        </w:r>
      </w:hyperlink>
    </w:p>
    <w:p w14:paraId="3A8BB4BA" w14:textId="353AF557" w:rsidR="009217F0" w:rsidRPr="005C4CE5" w:rsidRDefault="009217F0" w:rsidP="00F0124E">
      <w:pPr>
        <w:pStyle w:val="IJECS"/>
        <w:widowControl/>
        <w:numPr>
          <w:ilvl w:val="0"/>
          <w:numId w:val="3"/>
        </w:numPr>
        <w:rPr>
          <w:noProof/>
          <w:color w:val="auto"/>
        </w:rPr>
      </w:pPr>
      <w:r w:rsidRPr="005C4CE5">
        <w:rPr>
          <w:noProof/>
          <w:color w:val="auto"/>
        </w:rPr>
        <w:t>C. L.</w:t>
      </w:r>
      <w:r w:rsidRPr="005C4CE5">
        <w:rPr>
          <w:rFonts w:hint="eastAsia"/>
          <w:noProof/>
          <w:color w:val="auto"/>
        </w:rPr>
        <w:t xml:space="preserve"> </w:t>
      </w:r>
      <w:r w:rsidRPr="005C4CE5">
        <w:rPr>
          <w:noProof/>
          <w:color w:val="auto"/>
        </w:rPr>
        <w:t>Hsu, “How vloggers embrace their viewers: Focusing on the roles of para-social interactions and flow experience</w:t>
      </w:r>
      <w:r w:rsidRPr="005C4CE5">
        <w:rPr>
          <w:rFonts w:hint="eastAsia"/>
          <w:noProof/>
          <w:color w:val="auto"/>
        </w:rPr>
        <w:t>,</w:t>
      </w:r>
      <w:r w:rsidRPr="005C4CE5">
        <w:rPr>
          <w:noProof/>
          <w:color w:val="auto"/>
        </w:rPr>
        <w:t xml:space="preserve">” Telematics and Informatics, 49, </w:t>
      </w:r>
      <w:r w:rsidR="00A37A37" w:rsidRPr="005C4CE5">
        <w:rPr>
          <w:rFonts w:ascii="TimesNewRomanPSMT" w:eastAsia="TimesNewRomanPSMT" w:cs="TimesNewRomanPSMT"/>
          <w:color w:val="auto"/>
          <w:kern w:val="0"/>
        </w:rPr>
        <w:t>pp.</w:t>
      </w:r>
      <w:r w:rsidRPr="005C4CE5">
        <w:rPr>
          <w:noProof/>
          <w:color w:val="auto"/>
        </w:rPr>
        <w:t>101364</w:t>
      </w:r>
      <w:r w:rsidRPr="005C4CE5">
        <w:rPr>
          <w:rFonts w:hint="eastAsia"/>
          <w:noProof/>
          <w:color w:val="auto"/>
        </w:rPr>
        <w:t>,</w:t>
      </w:r>
      <w:r w:rsidRPr="005C4CE5">
        <w:rPr>
          <w:noProof/>
          <w:color w:val="auto"/>
        </w:rPr>
        <w:t xml:space="preserve"> 2020.</w:t>
      </w:r>
      <w:r w:rsidRPr="005C4CE5">
        <w:rPr>
          <w:noProof/>
          <w:color w:val="auto"/>
        </w:rPr>
        <w:br/>
      </w:r>
      <w:hyperlink r:id="rId17" w:history="1">
        <w:r w:rsidRPr="005C4CE5">
          <w:rPr>
            <w:noProof/>
            <w:color w:val="auto"/>
          </w:rPr>
          <w:t>https://doi.org/10.1016/j.tele.2020.101364</w:t>
        </w:r>
      </w:hyperlink>
      <w:r w:rsidRPr="005C4CE5">
        <w:rPr>
          <w:noProof/>
          <w:color w:val="auto"/>
        </w:rPr>
        <w:t xml:space="preserve"> </w:t>
      </w:r>
    </w:p>
    <w:p w14:paraId="619327D4" w14:textId="64E4E5D4" w:rsidR="00A37A37" w:rsidRPr="005C4CE5" w:rsidRDefault="00A37A37" w:rsidP="00F0124E">
      <w:pPr>
        <w:pStyle w:val="IJECS"/>
        <w:widowControl/>
        <w:numPr>
          <w:ilvl w:val="0"/>
          <w:numId w:val="3"/>
        </w:numPr>
        <w:rPr>
          <w:noProof/>
          <w:color w:val="auto"/>
        </w:rPr>
      </w:pPr>
      <w:r w:rsidRPr="005C4CE5">
        <w:rPr>
          <w:noProof/>
          <w:color w:val="auto"/>
        </w:rPr>
        <w:lastRenderedPageBreak/>
        <w:t>Y. Q.</w:t>
      </w:r>
      <w:r w:rsidRPr="005C4CE5">
        <w:rPr>
          <w:rFonts w:hint="eastAsia"/>
          <w:noProof/>
          <w:color w:val="auto"/>
        </w:rPr>
        <w:t xml:space="preserve"> </w:t>
      </w:r>
      <w:r w:rsidRPr="005C4CE5">
        <w:rPr>
          <w:noProof/>
          <w:color w:val="auto"/>
        </w:rPr>
        <w:t>Zhu, D. Amelina and D. C.</w:t>
      </w:r>
      <w:r w:rsidRPr="005C4CE5">
        <w:rPr>
          <w:rFonts w:hint="eastAsia"/>
          <w:noProof/>
          <w:color w:val="auto"/>
        </w:rPr>
        <w:t xml:space="preserve"> </w:t>
      </w:r>
      <w:r w:rsidRPr="005C4CE5">
        <w:rPr>
          <w:noProof/>
          <w:color w:val="auto"/>
        </w:rPr>
        <w:t xml:space="preserve">Yen, “Celebrity </w:t>
      </w:r>
      <w:r w:rsidRPr="005C4CE5">
        <w:rPr>
          <w:rFonts w:hint="eastAsia"/>
          <w:noProof/>
          <w:color w:val="auto"/>
        </w:rPr>
        <w:t>e</w:t>
      </w:r>
      <w:r w:rsidRPr="005C4CE5">
        <w:rPr>
          <w:noProof/>
          <w:color w:val="auto"/>
        </w:rPr>
        <w:t xml:space="preserve">ndorsement and </w:t>
      </w:r>
      <w:r w:rsidRPr="005C4CE5">
        <w:rPr>
          <w:rFonts w:hint="eastAsia"/>
          <w:noProof/>
          <w:color w:val="auto"/>
        </w:rPr>
        <w:t>i</w:t>
      </w:r>
      <w:r w:rsidRPr="005C4CE5">
        <w:rPr>
          <w:noProof/>
          <w:color w:val="auto"/>
        </w:rPr>
        <w:t xml:space="preserve">mpulsive </w:t>
      </w:r>
      <w:r w:rsidRPr="005C4CE5">
        <w:rPr>
          <w:rFonts w:hint="eastAsia"/>
          <w:noProof/>
          <w:color w:val="auto"/>
        </w:rPr>
        <w:t>b</w:t>
      </w:r>
      <w:r w:rsidRPr="005C4CE5">
        <w:rPr>
          <w:noProof/>
          <w:color w:val="auto"/>
        </w:rPr>
        <w:t xml:space="preserve">uying </w:t>
      </w:r>
      <w:r w:rsidRPr="005C4CE5">
        <w:rPr>
          <w:rFonts w:hint="eastAsia"/>
          <w:noProof/>
          <w:color w:val="auto"/>
        </w:rPr>
        <w:t>i</w:t>
      </w:r>
      <w:r w:rsidRPr="005C4CE5">
        <w:rPr>
          <w:noProof/>
          <w:color w:val="auto"/>
        </w:rPr>
        <w:t xml:space="preserve">ntentions in </w:t>
      </w:r>
      <w:r w:rsidRPr="005C4CE5">
        <w:rPr>
          <w:rFonts w:hint="eastAsia"/>
          <w:noProof/>
          <w:color w:val="auto"/>
        </w:rPr>
        <w:t>s</w:t>
      </w:r>
      <w:r w:rsidRPr="005C4CE5">
        <w:rPr>
          <w:noProof/>
          <w:color w:val="auto"/>
        </w:rPr>
        <w:t xml:space="preserve">ocial </w:t>
      </w:r>
      <w:r w:rsidRPr="005C4CE5">
        <w:rPr>
          <w:rFonts w:hint="eastAsia"/>
          <w:noProof/>
          <w:color w:val="auto"/>
        </w:rPr>
        <w:t>c</w:t>
      </w:r>
      <w:r w:rsidRPr="005C4CE5">
        <w:rPr>
          <w:noProof/>
          <w:color w:val="auto"/>
        </w:rPr>
        <w:t xml:space="preserve">ommerce-The </w:t>
      </w:r>
      <w:r w:rsidRPr="005C4CE5">
        <w:rPr>
          <w:rFonts w:hint="eastAsia"/>
          <w:noProof/>
          <w:color w:val="auto"/>
        </w:rPr>
        <w:t>c</w:t>
      </w:r>
      <w:r w:rsidRPr="005C4CE5">
        <w:rPr>
          <w:noProof/>
          <w:color w:val="auto"/>
        </w:rPr>
        <w:t>ase of Instagram in Indonesia: Celebrity Endorsement</w:t>
      </w:r>
      <w:r w:rsidRPr="005C4CE5">
        <w:rPr>
          <w:rFonts w:hint="eastAsia"/>
          <w:noProof/>
          <w:color w:val="auto"/>
        </w:rPr>
        <w:t>,</w:t>
      </w:r>
      <w:r w:rsidRPr="005C4CE5">
        <w:rPr>
          <w:noProof/>
          <w:color w:val="auto"/>
        </w:rPr>
        <w:t xml:space="preserve">” Journal of Electronic Commerce in Organizations, 18(1), </w:t>
      </w:r>
      <w:r w:rsidRPr="005C4CE5">
        <w:rPr>
          <w:rFonts w:ascii="TimesNewRomanPSMT" w:eastAsia="TimesNewRomanPSMT" w:cs="TimesNewRomanPSMT"/>
          <w:color w:val="auto"/>
          <w:kern w:val="0"/>
        </w:rPr>
        <w:t>pp.</w:t>
      </w:r>
      <w:r w:rsidRPr="005C4CE5">
        <w:rPr>
          <w:noProof/>
          <w:color w:val="auto"/>
        </w:rPr>
        <w:t>1-17</w:t>
      </w:r>
      <w:r w:rsidRPr="005C4CE5">
        <w:rPr>
          <w:rFonts w:hint="eastAsia"/>
          <w:noProof/>
          <w:color w:val="auto"/>
        </w:rPr>
        <w:t xml:space="preserve">, </w:t>
      </w:r>
      <w:r w:rsidRPr="005C4CE5">
        <w:rPr>
          <w:noProof/>
          <w:color w:val="auto"/>
        </w:rPr>
        <w:t>2020.</w:t>
      </w:r>
      <w:r w:rsidR="00684E8D" w:rsidRPr="005C4CE5">
        <w:rPr>
          <w:rFonts w:hint="eastAsia"/>
          <w:noProof/>
          <w:color w:val="auto"/>
        </w:rPr>
        <w:t xml:space="preserve"> </w:t>
      </w:r>
      <w:r w:rsidRPr="005C4CE5">
        <w:rPr>
          <w:noProof/>
          <w:color w:val="auto"/>
        </w:rPr>
        <w:t>DOI: 10.4018/JECO.2020010101</w:t>
      </w:r>
    </w:p>
    <w:p w14:paraId="4B9E2DA1" w14:textId="77777777" w:rsidR="00BD792D" w:rsidRPr="005C4CE5" w:rsidRDefault="00BD792D" w:rsidP="00F0124E">
      <w:pPr>
        <w:pStyle w:val="IJECS"/>
        <w:widowControl/>
        <w:numPr>
          <w:ilvl w:val="0"/>
          <w:numId w:val="3"/>
        </w:numPr>
        <w:rPr>
          <w:noProof/>
          <w:color w:val="auto"/>
        </w:rPr>
      </w:pPr>
      <w:r w:rsidRPr="005C4CE5">
        <w:rPr>
          <w:noProof/>
          <w:color w:val="auto"/>
        </w:rPr>
        <w:t>H. J.</w:t>
      </w:r>
      <w:r w:rsidRPr="005C4CE5">
        <w:rPr>
          <w:rFonts w:hint="eastAsia"/>
          <w:noProof/>
          <w:color w:val="auto"/>
        </w:rPr>
        <w:t xml:space="preserve"> </w:t>
      </w:r>
      <w:r w:rsidRPr="005C4CE5">
        <w:rPr>
          <w:noProof/>
          <w:color w:val="auto"/>
        </w:rPr>
        <w:t>Kang, J. H. Shin and K.</w:t>
      </w:r>
      <w:r w:rsidRPr="005C4CE5">
        <w:rPr>
          <w:rFonts w:hint="eastAsia"/>
          <w:noProof/>
          <w:color w:val="auto"/>
        </w:rPr>
        <w:t xml:space="preserve"> </w:t>
      </w:r>
      <w:r w:rsidRPr="005C4CE5">
        <w:rPr>
          <w:noProof/>
          <w:color w:val="auto"/>
        </w:rPr>
        <w:t>Ponto, “How 3D Virtual Reality Stores Can Shape Consumer Purchase Decisions: The Roles of Informativeness and Playfulness</w:t>
      </w:r>
      <w:r w:rsidRPr="005C4CE5">
        <w:rPr>
          <w:rFonts w:hint="eastAsia"/>
          <w:noProof/>
          <w:color w:val="auto"/>
        </w:rPr>
        <w:t>,</w:t>
      </w:r>
      <w:r w:rsidRPr="005C4CE5">
        <w:rPr>
          <w:noProof/>
          <w:color w:val="auto"/>
        </w:rPr>
        <w:t xml:space="preserve">” Journal of Interactive Marketing, 49, </w:t>
      </w:r>
      <w:r w:rsidRPr="005C4CE5">
        <w:rPr>
          <w:rFonts w:ascii="TimesNewRomanPSMT" w:eastAsia="TimesNewRomanPSMT" w:cs="TimesNewRomanPSMT"/>
          <w:color w:val="auto"/>
          <w:kern w:val="0"/>
        </w:rPr>
        <w:t>pp.</w:t>
      </w:r>
      <w:r w:rsidRPr="005C4CE5">
        <w:rPr>
          <w:noProof/>
          <w:color w:val="auto"/>
        </w:rPr>
        <w:t>70-85</w:t>
      </w:r>
      <w:r w:rsidRPr="005C4CE5">
        <w:rPr>
          <w:rFonts w:hint="eastAsia"/>
          <w:noProof/>
          <w:color w:val="auto"/>
        </w:rPr>
        <w:t xml:space="preserve">, </w:t>
      </w:r>
      <w:r w:rsidRPr="005C4CE5">
        <w:rPr>
          <w:noProof/>
          <w:color w:val="auto"/>
        </w:rPr>
        <w:t>2020.</w:t>
      </w:r>
    </w:p>
    <w:p w14:paraId="09950559" w14:textId="48705FE2" w:rsidR="009A7D00" w:rsidRPr="005C4CE5" w:rsidRDefault="009A7D00" w:rsidP="00F0124E">
      <w:pPr>
        <w:pStyle w:val="IJECS"/>
        <w:widowControl/>
        <w:numPr>
          <w:ilvl w:val="0"/>
          <w:numId w:val="3"/>
        </w:numPr>
        <w:rPr>
          <w:noProof/>
          <w:color w:val="auto"/>
        </w:rPr>
      </w:pPr>
      <w:r w:rsidRPr="005C4CE5">
        <w:rPr>
          <w:noProof/>
          <w:color w:val="auto"/>
        </w:rPr>
        <w:t>Y.</w:t>
      </w:r>
      <w:r w:rsidRPr="005C4CE5">
        <w:rPr>
          <w:rFonts w:hint="eastAsia"/>
          <w:noProof/>
          <w:color w:val="auto"/>
        </w:rPr>
        <w:t xml:space="preserve"> </w:t>
      </w:r>
      <w:r w:rsidRPr="005C4CE5">
        <w:rPr>
          <w:noProof/>
          <w:color w:val="auto"/>
        </w:rPr>
        <w:t>Liu, Q. Li, T. Edu, L. Jozsa and I. C.</w:t>
      </w:r>
      <w:r w:rsidRPr="005C4CE5">
        <w:rPr>
          <w:rFonts w:hint="eastAsia"/>
          <w:noProof/>
          <w:color w:val="auto"/>
        </w:rPr>
        <w:t xml:space="preserve"> </w:t>
      </w:r>
      <w:r w:rsidRPr="005C4CE5">
        <w:rPr>
          <w:noProof/>
          <w:color w:val="auto"/>
        </w:rPr>
        <w:t>Negricea, “Mobile shopping platform characteristics as consumer behavior determinants</w:t>
      </w:r>
      <w:r w:rsidRPr="005C4CE5">
        <w:rPr>
          <w:rFonts w:hint="eastAsia"/>
          <w:noProof/>
          <w:color w:val="auto"/>
        </w:rPr>
        <w:t>,</w:t>
      </w:r>
      <w:r w:rsidRPr="005C4CE5">
        <w:rPr>
          <w:noProof/>
          <w:color w:val="auto"/>
        </w:rPr>
        <w:t>” Asia Pacific Journal of Marketing and Logistics</w:t>
      </w:r>
      <w:r w:rsidRPr="005C4CE5">
        <w:rPr>
          <w:rFonts w:hint="eastAsia"/>
          <w:noProof/>
          <w:color w:val="auto"/>
        </w:rPr>
        <w:t xml:space="preserve">, </w:t>
      </w:r>
      <w:r w:rsidRPr="005C4CE5">
        <w:rPr>
          <w:noProof/>
          <w:color w:val="auto"/>
        </w:rPr>
        <w:t>2019</w:t>
      </w:r>
      <w:r w:rsidRPr="005C4CE5">
        <w:rPr>
          <w:rFonts w:hint="eastAsia"/>
          <w:noProof/>
          <w:color w:val="auto"/>
        </w:rPr>
        <w:t>.</w:t>
      </w:r>
      <w:r w:rsidRPr="005C4CE5">
        <w:rPr>
          <w:noProof/>
          <w:color w:val="auto"/>
        </w:rPr>
        <w:t xml:space="preserve"> DOI 10.1108/APJML-05-2019-0308</w:t>
      </w:r>
    </w:p>
    <w:p w14:paraId="7E711372" w14:textId="572C2B55" w:rsidR="009A7D00" w:rsidRPr="005C4CE5" w:rsidRDefault="009A7D00" w:rsidP="00F0124E">
      <w:pPr>
        <w:pStyle w:val="IJECS"/>
        <w:widowControl/>
        <w:numPr>
          <w:ilvl w:val="0"/>
          <w:numId w:val="3"/>
        </w:numPr>
        <w:rPr>
          <w:noProof/>
          <w:color w:val="auto"/>
        </w:rPr>
      </w:pPr>
      <w:r w:rsidRPr="005C4CE5">
        <w:rPr>
          <w:noProof/>
          <w:color w:val="auto"/>
        </w:rPr>
        <w:t>K.</w:t>
      </w:r>
      <w:r w:rsidRPr="005C4CE5">
        <w:rPr>
          <w:rFonts w:hint="eastAsia"/>
          <w:noProof/>
          <w:color w:val="auto"/>
        </w:rPr>
        <w:t xml:space="preserve"> </w:t>
      </w:r>
      <w:r w:rsidRPr="005C4CE5">
        <w:rPr>
          <w:noProof/>
          <w:color w:val="auto"/>
        </w:rPr>
        <w:t>Yang, H. M.</w:t>
      </w:r>
      <w:r w:rsidRPr="005C4CE5">
        <w:rPr>
          <w:rFonts w:hint="eastAsia"/>
          <w:noProof/>
          <w:color w:val="auto"/>
        </w:rPr>
        <w:t xml:space="preserve"> </w:t>
      </w:r>
      <w:r w:rsidRPr="005C4CE5">
        <w:rPr>
          <w:noProof/>
          <w:color w:val="auto"/>
        </w:rPr>
        <w:t>Kim and J.</w:t>
      </w:r>
      <w:r w:rsidRPr="005C4CE5">
        <w:rPr>
          <w:rFonts w:hint="eastAsia"/>
          <w:noProof/>
          <w:color w:val="auto"/>
        </w:rPr>
        <w:t xml:space="preserve"> </w:t>
      </w:r>
      <w:r w:rsidRPr="005C4CE5">
        <w:rPr>
          <w:noProof/>
          <w:color w:val="auto"/>
        </w:rPr>
        <w:t>Zimmerman, “Emotional branding on fashion brand websites: harnessing the Pleasure-Arousal-Dominance (PAD) model</w:t>
      </w:r>
      <w:r w:rsidR="00684E8D" w:rsidRPr="005C4CE5">
        <w:rPr>
          <w:rFonts w:hint="eastAsia"/>
          <w:noProof/>
          <w:color w:val="auto"/>
        </w:rPr>
        <w:t>,</w:t>
      </w:r>
      <w:r w:rsidR="00684E8D" w:rsidRPr="005C4CE5">
        <w:rPr>
          <w:noProof/>
          <w:color w:val="auto"/>
        </w:rPr>
        <w:t>”</w:t>
      </w:r>
      <w:r w:rsidR="00684E8D" w:rsidRPr="005C4CE5">
        <w:rPr>
          <w:rFonts w:hint="eastAsia"/>
          <w:noProof/>
          <w:color w:val="auto"/>
        </w:rPr>
        <w:t xml:space="preserve"> </w:t>
      </w:r>
      <w:r w:rsidRPr="005C4CE5">
        <w:rPr>
          <w:noProof/>
          <w:color w:val="auto"/>
        </w:rPr>
        <w:t>Journal of Fashion Marketing and Management: An International Journal</w:t>
      </w:r>
      <w:r w:rsidR="00684E8D" w:rsidRPr="005C4CE5">
        <w:rPr>
          <w:rFonts w:hint="eastAsia"/>
          <w:noProof/>
          <w:color w:val="auto"/>
        </w:rPr>
        <w:t>,</w:t>
      </w:r>
      <w:r w:rsidRPr="005C4CE5">
        <w:rPr>
          <w:noProof/>
          <w:color w:val="auto"/>
        </w:rPr>
        <w:t xml:space="preserve"> 2020</w:t>
      </w:r>
      <w:r w:rsidR="00684E8D" w:rsidRPr="005C4CE5">
        <w:rPr>
          <w:rFonts w:hint="eastAsia"/>
          <w:noProof/>
          <w:color w:val="auto"/>
        </w:rPr>
        <w:t>.</w:t>
      </w:r>
      <w:r w:rsidRPr="005C4CE5">
        <w:rPr>
          <w:noProof/>
          <w:color w:val="auto"/>
        </w:rPr>
        <w:t xml:space="preserve"> DOI 10.1108/JFMM-03-2019-0055.</w:t>
      </w:r>
    </w:p>
    <w:p w14:paraId="3E6E417C" w14:textId="0E480570" w:rsidR="00DB4DC9" w:rsidRPr="005C4CE5" w:rsidRDefault="00684E8D" w:rsidP="00F0124E">
      <w:pPr>
        <w:pStyle w:val="IJECS"/>
        <w:widowControl/>
        <w:numPr>
          <w:ilvl w:val="0"/>
          <w:numId w:val="3"/>
        </w:numPr>
        <w:rPr>
          <w:noProof/>
          <w:color w:val="auto"/>
        </w:rPr>
      </w:pPr>
      <w:r w:rsidRPr="005C4CE5">
        <w:rPr>
          <w:noProof/>
          <w:color w:val="auto"/>
        </w:rPr>
        <w:t>T.</w:t>
      </w:r>
      <w:r w:rsidRPr="005C4CE5">
        <w:rPr>
          <w:rFonts w:hint="eastAsia"/>
          <w:noProof/>
          <w:color w:val="auto"/>
        </w:rPr>
        <w:t xml:space="preserve"> </w:t>
      </w:r>
      <w:r w:rsidRPr="005C4CE5">
        <w:rPr>
          <w:noProof/>
          <w:color w:val="auto"/>
        </w:rPr>
        <w:t>P.</w:t>
      </w:r>
      <w:r w:rsidRPr="005C4CE5">
        <w:rPr>
          <w:rFonts w:hint="eastAsia"/>
          <w:noProof/>
          <w:color w:val="auto"/>
        </w:rPr>
        <w:t xml:space="preserve"> </w:t>
      </w:r>
      <w:r w:rsidRPr="005C4CE5">
        <w:rPr>
          <w:noProof/>
          <w:color w:val="auto"/>
        </w:rPr>
        <w:t>Liang, Y.</w:t>
      </w:r>
      <w:r w:rsidRPr="005C4CE5">
        <w:rPr>
          <w:rFonts w:hint="eastAsia"/>
          <w:noProof/>
          <w:color w:val="auto"/>
        </w:rPr>
        <w:t xml:space="preserve"> </w:t>
      </w:r>
      <w:r w:rsidRPr="005C4CE5">
        <w:rPr>
          <w:noProof/>
          <w:color w:val="auto"/>
        </w:rPr>
        <w:t>T.</w:t>
      </w:r>
      <w:r w:rsidRPr="005C4CE5">
        <w:rPr>
          <w:rFonts w:hint="eastAsia"/>
          <w:noProof/>
          <w:color w:val="auto"/>
        </w:rPr>
        <w:t xml:space="preserve"> </w:t>
      </w:r>
      <w:r w:rsidRPr="005C4CE5">
        <w:rPr>
          <w:noProof/>
          <w:color w:val="auto"/>
        </w:rPr>
        <w:t>Ho, Y.</w:t>
      </w:r>
      <w:r w:rsidRPr="005C4CE5">
        <w:rPr>
          <w:rFonts w:hint="eastAsia"/>
          <w:noProof/>
          <w:color w:val="auto"/>
        </w:rPr>
        <w:t xml:space="preserve"> </w:t>
      </w:r>
      <w:r w:rsidRPr="005C4CE5">
        <w:rPr>
          <w:noProof/>
          <w:color w:val="auto"/>
        </w:rPr>
        <w:t>W.</w:t>
      </w:r>
      <w:r w:rsidRPr="005C4CE5">
        <w:rPr>
          <w:rFonts w:hint="eastAsia"/>
          <w:noProof/>
          <w:color w:val="auto"/>
        </w:rPr>
        <w:t xml:space="preserve"> </w:t>
      </w:r>
      <w:r w:rsidRPr="005C4CE5">
        <w:rPr>
          <w:noProof/>
          <w:color w:val="auto"/>
        </w:rPr>
        <w:t>Li</w:t>
      </w:r>
      <w:r w:rsidRPr="005C4CE5">
        <w:rPr>
          <w:rFonts w:hint="eastAsia"/>
          <w:noProof/>
          <w:color w:val="auto"/>
        </w:rPr>
        <w:t xml:space="preserve"> and </w:t>
      </w:r>
      <w:r w:rsidRPr="005C4CE5">
        <w:rPr>
          <w:noProof/>
          <w:color w:val="auto"/>
        </w:rPr>
        <w:t>E.</w:t>
      </w:r>
      <w:r w:rsidRPr="005C4CE5">
        <w:rPr>
          <w:rFonts w:hint="eastAsia"/>
          <w:noProof/>
          <w:color w:val="auto"/>
        </w:rPr>
        <w:t xml:space="preserve"> </w:t>
      </w:r>
      <w:r w:rsidRPr="005C4CE5">
        <w:rPr>
          <w:noProof/>
          <w:color w:val="auto"/>
        </w:rPr>
        <w:t>Turban, “What drives social commerce? The role of social support and relationship quality</w:t>
      </w:r>
      <w:r w:rsidRPr="005C4CE5">
        <w:rPr>
          <w:rFonts w:hint="eastAsia"/>
          <w:noProof/>
          <w:color w:val="auto"/>
        </w:rPr>
        <w:t>,</w:t>
      </w:r>
      <w:r w:rsidRPr="005C4CE5">
        <w:rPr>
          <w:noProof/>
          <w:color w:val="auto"/>
        </w:rPr>
        <w:t>” International Journal of Electronic Commerce, 16</w:t>
      </w:r>
      <w:r w:rsidRPr="005C4CE5">
        <w:rPr>
          <w:rFonts w:hint="eastAsia"/>
          <w:noProof/>
          <w:color w:val="auto"/>
        </w:rPr>
        <w:t>(</w:t>
      </w:r>
      <w:r w:rsidRPr="005C4CE5">
        <w:rPr>
          <w:noProof/>
          <w:color w:val="auto"/>
        </w:rPr>
        <w:t>2</w:t>
      </w:r>
      <w:r w:rsidRPr="005C4CE5">
        <w:rPr>
          <w:rFonts w:hint="eastAsia"/>
          <w:noProof/>
          <w:color w:val="auto"/>
        </w:rPr>
        <w:t>)</w:t>
      </w:r>
      <w:r w:rsidRPr="005C4CE5">
        <w:rPr>
          <w:noProof/>
          <w:color w:val="auto"/>
        </w:rPr>
        <w:t xml:space="preserve">, </w:t>
      </w:r>
      <w:r w:rsidRPr="005C4CE5">
        <w:rPr>
          <w:rFonts w:ascii="TimesNewRomanPSMT" w:eastAsia="TimesNewRomanPSMT" w:cs="TimesNewRomanPSMT"/>
          <w:color w:val="auto"/>
          <w:kern w:val="0"/>
        </w:rPr>
        <w:t>pp.</w:t>
      </w:r>
      <w:r w:rsidRPr="005C4CE5">
        <w:rPr>
          <w:noProof/>
          <w:color w:val="auto"/>
        </w:rPr>
        <w:t>69</w:t>
      </w:r>
      <w:r w:rsidRPr="005C4CE5">
        <w:rPr>
          <w:rFonts w:hint="eastAsia"/>
          <w:noProof/>
          <w:color w:val="auto"/>
        </w:rPr>
        <w:t>-</w:t>
      </w:r>
      <w:r w:rsidRPr="005C4CE5">
        <w:rPr>
          <w:noProof/>
          <w:color w:val="auto"/>
        </w:rPr>
        <w:t>90</w:t>
      </w:r>
      <w:r w:rsidRPr="005C4CE5">
        <w:rPr>
          <w:rFonts w:hint="eastAsia"/>
          <w:noProof/>
          <w:color w:val="auto"/>
        </w:rPr>
        <w:t>, 2011</w:t>
      </w:r>
      <w:r w:rsidRPr="005C4CE5">
        <w:rPr>
          <w:noProof/>
          <w:color w:val="auto"/>
        </w:rPr>
        <w:t>.</w:t>
      </w:r>
    </w:p>
    <w:p w14:paraId="2859018C" w14:textId="25CBE77C" w:rsidR="006E105A" w:rsidRPr="005C4CE5" w:rsidRDefault="006E105A" w:rsidP="00F0124E">
      <w:pPr>
        <w:widowControl/>
        <w:rPr>
          <w:noProof/>
        </w:rPr>
      </w:pPr>
    </w:p>
    <w:p w14:paraId="799D2D59" w14:textId="77777777" w:rsidR="006E105A" w:rsidRPr="001B3989" w:rsidRDefault="006E105A" w:rsidP="005B298A">
      <w:pPr>
        <w:pStyle w:val="14"/>
        <w:jc w:val="center"/>
        <w:rPr>
          <w:snapToGrid w:val="0"/>
        </w:rPr>
      </w:pPr>
      <w:r w:rsidRPr="001B3989">
        <w:rPr>
          <w:snapToGrid w:val="0"/>
        </w:rPr>
        <w:t>Appendix. Measurement scales</w:t>
      </w:r>
    </w:p>
    <w:tbl>
      <w:tblPr>
        <w:tblW w:w="0" w:type="auto"/>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220"/>
        <w:gridCol w:w="620"/>
        <w:gridCol w:w="3665"/>
        <w:gridCol w:w="1730"/>
      </w:tblGrid>
      <w:tr w:rsidR="005C4CE5" w:rsidRPr="0089698F" w14:paraId="37E14326" w14:textId="77777777" w:rsidTr="0089698F">
        <w:trPr>
          <w:trHeight w:val="251"/>
          <w:tblHeader/>
          <w:jc w:val="center"/>
        </w:trPr>
        <w:tc>
          <w:tcPr>
            <w:tcW w:w="1220" w:type="dxa"/>
            <w:tcBorders>
              <w:top w:val="single" w:sz="4" w:space="0" w:color="auto"/>
              <w:left w:val="nil"/>
              <w:bottom w:val="single" w:sz="4" w:space="0" w:color="auto"/>
              <w:right w:val="nil"/>
            </w:tcBorders>
            <w:vAlign w:val="center"/>
          </w:tcPr>
          <w:p w14:paraId="1DE1B934" w14:textId="77777777" w:rsidR="006E105A" w:rsidRPr="0089698F" w:rsidRDefault="006E105A" w:rsidP="00F0124E">
            <w:pPr>
              <w:pStyle w:val="MDPI32textnoindent"/>
              <w:spacing w:line="240" w:lineRule="auto"/>
              <w:jc w:val="center"/>
              <w:rPr>
                <w:rFonts w:ascii="Times New Roman" w:hAnsi="Times New Roman"/>
                <w:b/>
                <w:color w:val="auto"/>
                <w:szCs w:val="20"/>
              </w:rPr>
            </w:pPr>
            <w:r w:rsidRPr="0089698F">
              <w:rPr>
                <w:rFonts w:ascii="Times New Roman" w:hAnsi="Times New Roman"/>
                <w:b/>
                <w:color w:val="auto"/>
                <w:szCs w:val="20"/>
              </w:rPr>
              <w:t>Construct</w:t>
            </w:r>
          </w:p>
        </w:tc>
        <w:tc>
          <w:tcPr>
            <w:tcW w:w="620" w:type="dxa"/>
            <w:tcBorders>
              <w:top w:val="single" w:sz="4" w:space="0" w:color="auto"/>
              <w:left w:val="nil"/>
              <w:bottom w:val="single" w:sz="4" w:space="0" w:color="auto"/>
              <w:right w:val="nil"/>
            </w:tcBorders>
            <w:vAlign w:val="center"/>
            <w:hideMark/>
          </w:tcPr>
          <w:p w14:paraId="778ABBC1" w14:textId="77777777" w:rsidR="006E105A" w:rsidRPr="0089698F" w:rsidRDefault="006E105A" w:rsidP="00F0124E">
            <w:pPr>
              <w:pStyle w:val="MDPI32textnoindent"/>
              <w:spacing w:line="240" w:lineRule="auto"/>
              <w:jc w:val="center"/>
              <w:rPr>
                <w:rFonts w:ascii="Times New Roman" w:hAnsi="Times New Roman"/>
                <w:b/>
                <w:color w:val="auto"/>
                <w:szCs w:val="20"/>
              </w:rPr>
            </w:pPr>
          </w:p>
        </w:tc>
        <w:tc>
          <w:tcPr>
            <w:tcW w:w="3665" w:type="dxa"/>
            <w:tcBorders>
              <w:top w:val="single" w:sz="4" w:space="0" w:color="auto"/>
              <w:left w:val="nil"/>
              <w:bottom w:val="single" w:sz="4" w:space="0" w:color="auto"/>
              <w:right w:val="nil"/>
            </w:tcBorders>
            <w:vAlign w:val="center"/>
            <w:hideMark/>
          </w:tcPr>
          <w:p w14:paraId="2051E057" w14:textId="77777777" w:rsidR="006E105A" w:rsidRPr="0089698F" w:rsidRDefault="006E105A" w:rsidP="00F0124E">
            <w:pPr>
              <w:pStyle w:val="MDPI32textnoindent"/>
              <w:spacing w:line="240" w:lineRule="auto"/>
              <w:ind w:leftChars="58" w:left="139" w:rightChars="61" w:right="146"/>
              <w:jc w:val="center"/>
              <w:rPr>
                <w:rFonts w:ascii="Times New Roman" w:eastAsiaTheme="minorEastAsia" w:hAnsi="Times New Roman"/>
                <w:b/>
                <w:color w:val="auto"/>
                <w:szCs w:val="20"/>
                <w:lang w:eastAsia="zh-TW"/>
              </w:rPr>
            </w:pPr>
            <w:r w:rsidRPr="0089698F">
              <w:rPr>
                <w:rFonts w:ascii="Times New Roman" w:hAnsi="Times New Roman"/>
                <w:b/>
                <w:color w:val="auto"/>
                <w:szCs w:val="20"/>
              </w:rPr>
              <w:t>Measure</w:t>
            </w:r>
          </w:p>
        </w:tc>
        <w:tc>
          <w:tcPr>
            <w:tcW w:w="1730" w:type="dxa"/>
            <w:tcBorders>
              <w:top w:val="single" w:sz="4" w:space="0" w:color="auto"/>
              <w:left w:val="nil"/>
              <w:bottom w:val="single" w:sz="4" w:space="0" w:color="auto"/>
              <w:right w:val="nil"/>
            </w:tcBorders>
            <w:vAlign w:val="center"/>
          </w:tcPr>
          <w:p w14:paraId="00181B70" w14:textId="77777777" w:rsidR="006E105A" w:rsidRPr="0089698F" w:rsidRDefault="006E105A" w:rsidP="00F0124E">
            <w:pPr>
              <w:pStyle w:val="MDPI32textnoindent"/>
              <w:spacing w:line="240" w:lineRule="auto"/>
              <w:jc w:val="center"/>
              <w:rPr>
                <w:rFonts w:ascii="Times New Roman" w:eastAsiaTheme="minorEastAsia" w:hAnsi="Times New Roman"/>
                <w:b/>
                <w:color w:val="auto"/>
                <w:szCs w:val="20"/>
                <w:lang w:eastAsia="zh-TW"/>
              </w:rPr>
            </w:pPr>
            <w:r w:rsidRPr="0089698F">
              <w:rPr>
                <w:rFonts w:ascii="Times New Roman" w:eastAsiaTheme="minorEastAsia" w:hAnsi="Times New Roman"/>
                <w:b/>
                <w:color w:val="auto"/>
                <w:szCs w:val="20"/>
                <w:lang w:eastAsia="zh-TW"/>
              </w:rPr>
              <w:t>Adapted source</w:t>
            </w:r>
          </w:p>
        </w:tc>
      </w:tr>
      <w:tr w:rsidR="005C4CE5" w:rsidRPr="0089698F" w14:paraId="623070CD" w14:textId="77777777" w:rsidTr="0089698F">
        <w:trPr>
          <w:trHeight w:val="50"/>
          <w:jc w:val="center"/>
        </w:trPr>
        <w:tc>
          <w:tcPr>
            <w:tcW w:w="1220" w:type="dxa"/>
            <w:vMerge w:val="restart"/>
            <w:tcBorders>
              <w:top w:val="single" w:sz="4" w:space="0" w:color="auto"/>
              <w:left w:val="nil"/>
              <w:bottom w:val="single" w:sz="4" w:space="0" w:color="auto"/>
              <w:right w:val="nil"/>
            </w:tcBorders>
            <w:vAlign w:val="center"/>
          </w:tcPr>
          <w:p w14:paraId="57D9C9C5"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hAnsi="Times New Roman"/>
                <w:color w:val="auto"/>
                <w:szCs w:val="20"/>
              </w:rPr>
              <w:t>Convenience</w:t>
            </w:r>
          </w:p>
        </w:tc>
        <w:tc>
          <w:tcPr>
            <w:tcW w:w="620" w:type="dxa"/>
            <w:tcBorders>
              <w:top w:val="single" w:sz="4" w:space="0" w:color="auto"/>
              <w:left w:val="nil"/>
              <w:bottom w:val="single" w:sz="4" w:space="0" w:color="auto"/>
              <w:right w:val="nil"/>
            </w:tcBorders>
          </w:tcPr>
          <w:p w14:paraId="591E5E2F"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CV1</w:t>
            </w:r>
          </w:p>
        </w:tc>
        <w:tc>
          <w:tcPr>
            <w:tcW w:w="3665" w:type="dxa"/>
            <w:tcBorders>
              <w:top w:val="single" w:sz="4" w:space="0" w:color="auto"/>
              <w:left w:val="nil"/>
              <w:bottom w:val="single" w:sz="4" w:space="0" w:color="auto"/>
              <w:right w:val="nil"/>
            </w:tcBorders>
          </w:tcPr>
          <w:p w14:paraId="7D10262F"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 xml:space="preserve">This </w:t>
            </w:r>
            <w:r w:rsidRPr="0089698F">
              <w:rPr>
                <w:rFonts w:ascii="Times New Roman" w:eastAsia="標楷體" w:hAnsi="Times New Roman"/>
                <w:color w:val="auto"/>
                <w:szCs w:val="20"/>
              </w:rPr>
              <w:t xml:space="preserve">apparel </w:t>
            </w:r>
            <w:r w:rsidRPr="0089698F">
              <w:rPr>
                <w:rFonts w:ascii="Times New Roman" w:hAnsi="Times New Roman"/>
                <w:color w:val="auto"/>
                <w:szCs w:val="20"/>
              </w:rPr>
              <w:t>website provides ease procedures for ordering</w:t>
            </w:r>
          </w:p>
        </w:tc>
        <w:tc>
          <w:tcPr>
            <w:tcW w:w="1730" w:type="dxa"/>
            <w:vMerge w:val="restart"/>
            <w:tcBorders>
              <w:top w:val="single" w:sz="4" w:space="0" w:color="auto"/>
              <w:left w:val="nil"/>
              <w:bottom w:val="single" w:sz="4" w:space="0" w:color="auto"/>
              <w:right w:val="nil"/>
            </w:tcBorders>
            <w:vAlign w:val="center"/>
          </w:tcPr>
          <w:p w14:paraId="6F95D59A" w14:textId="6EF5D82E" w:rsidR="006E105A" w:rsidRPr="0089698F" w:rsidRDefault="00041EC7" w:rsidP="00F0124E">
            <w:pPr>
              <w:widowControl/>
              <w:adjustRightInd w:val="0"/>
              <w:snapToGrid w:val="0"/>
              <w:rPr>
                <w:rFonts w:eastAsia="標楷體"/>
                <w:sz w:val="20"/>
                <w:szCs w:val="20"/>
              </w:rPr>
            </w:pPr>
            <w:r w:rsidRPr="0089698F">
              <w:rPr>
                <w:rFonts w:hint="eastAsia"/>
                <w:sz w:val="20"/>
                <w:szCs w:val="20"/>
              </w:rPr>
              <w:t>[48</w:t>
            </w:r>
            <w:r w:rsidR="00B55EF6" w:rsidRPr="0089698F">
              <w:rPr>
                <w:rFonts w:hint="eastAsia"/>
                <w:sz w:val="20"/>
                <w:szCs w:val="20"/>
              </w:rPr>
              <w:t>][</w:t>
            </w:r>
            <w:r w:rsidRPr="0089698F">
              <w:rPr>
                <w:rFonts w:hint="eastAsia"/>
                <w:sz w:val="20"/>
                <w:szCs w:val="20"/>
              </w:rPr>
              <w:t>50]</w:t>
            </w:r>
          </w:p>
        </w:tc>
      </w:tr>
      <w:tr w:rsidR="005C4CE5" w:rsidRPr="0089698F" w14:paraId="3F89FFFB" w14:textId="77777777" w:rsidTr="0089698F">
        <w:trPr>
          <w:trHeight w:val="50"/>
          <w:jc w:val="center"/>
        </w:trPr>
        <w:tc>
          <w:tcPr>
            <w:tcW w:w="1220" w:type="dxa"/>
            <w:vMerge/>
            <w:tcBorders>
              <w:top w:val="single" w:sz="4" w:space="0" w:color="auto"/>
              <w:left w:val="nil"/>
              <w:bottom w:val="single" w:sz="4" w:space="0" w:color="auto"/>
              <w:right w:val="nil"/>
            </w:tcBorders>
          </w:tcPr>
          <w:p w14:paraId="77644C0D"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5DC677EC"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CV2</w:t>
            </w:r>
          </w:p>
        </w:tc>
        <w:tc>
          <w:tcPr>
            <w:tcW w:w="3665" w:type="dxa"/>
            <w:tcBorders>
              <w:top w:val="single" w:sz="4" w:space="0" w:color="auto"/>
              <w:left w:val="nil"/>
              <w:bottom w:val="single" w:sz="4" w:space="0" w:color="auto"/>
              <w:right w:val="nil"/>
            </w:tcBorders>
          </w:tcPr>
          <w:p w14:paraId="21F3737A" w14:textId="77777777" w:rsidR="006E105A" w:rsidRPr="0089698F" w:rsidRDefault="006E105A" w:rsidP="00F0124E">
            <w:pPr>
              <w:pStyle w:val="MDPI32textnoindent"/>
              <w:spacing w:line="240" w:lineRule="auto"/>
              <w:ind w:leftChars="58" w:left="139" w:rightChars="61" w:right="146" w:firstLineChars="50" w:firstLine="100"/>
              <w:rPr>
                <w:rFonts w:ascii="Times New Roman" w:eastAsiaTheme="minorEastAsia" w:hAnsi="Times New Roman"/>
                <w:color w:val="auto"/>
                <w:szCs w:val="20"/>
                <w:lang w:eastAsia="zh-TW"/>
              </w:rPr>
            </w:pPr>
            <w:r w:rsidRPr="0089698F">
              <w:rPr>
                <w:rFonts w:ascii="Times New Roman" w:hAnsi="Times New Roman"/>
                <w:color w:val="auto"/>
                <w:szCs w:val="20"/>
              </w:rPr>
              <w:t xml:space="preserve">A first-time buyer can purchase from this </w:t>
            </w:r>
            <w:r w:rsidRPr="0089698F">
              <w:rPr>
                <w:rFonts w:ascii="Times New Roman" w:eastAsia="標楷體" w:hAnsi="Times New Roman"/>
                <w:color w:val="auto"/>
                <w:szCs w:val="20"/>
              </w:rPr>
              <w:t xml:space="preserve">apparel </w:t>
            </w:r>
            <w:r w:rsidRPr="0089698F">
              <w:rPr>
                <w:rFonts w:ascii="Times New Roman" w:hAnsi="Times New Roman"/>
                <w:color w:val="auto"/>
                <w:szCs w:val="20"/>
              </w:rPr>
              <w:t>website without much help.</w:t>
            </w:r>
          </w:p>
        </w:tc>
        <w:tc>
          <w:tcPr>
            <w:tcW w:w="1730" w:type="dxa"/>
            <w:vMerge/>
            <w:tcBorders>
              <w:top w:val="single" w:sz="4" w:space="0" w:color="auto"/>
              <w:left w:val="nil"/>
              <w:bottom w:val="single" w:sz="4" w:space="0" w:color="auto"/>
              <w:right w:val="nil"/>
            </w:tcBorders>
          </w:tcPr>
          <w:p w14:paraId="13A1C186"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1C800B8B" w14:textId="77777777" w:rsidTr="0089698F">
        <w:trPr>
          <w:trHeight w:val="50"/>
          <w:jc w:val="center"/>
        </w:trPr>
        <w:tc>
          <w:tcPr>
            <w:tcW w:w="1220" w:type="dxa"/>
            <w:vMerge/>
            <w:tcBorders>
              <w:top w:val="single" w:sz="4" w:space="0" w:color="auto"/>
              <w:left w:val="nil"/>
              <w:bottom w:val="single" w:sz="4" w:space="0" w:color="auto"/>
              <w:right w:val="nil"/>
            </w:tcBorders>
          </w:tcPr>
          <w:p w14:paraId="2C2E12E8"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7E981622"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CV3</w:t>
            </w:r>
          </w:p>
        </w:tc>
        <w:tc>
          <w:tcPr>
            <w:tcW w:w="3665" w:type="dxa"/>
            <w:tcBorders>
              <w:top w:val="single" w:sz="4" w:space="0" w:color="auto"/>
              <w:left w:val="nil"/>
              <w:bottom w:val="single" w:sz="4" w:space="0" w:color="auto"/>
              <w:right w:val="nil"/>
            </w:tcBorders>
          </w:tcPr>
          <w:p w14:paraId="2B961DF9"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 xml:space="preserve">The </w:t>
            </w:r>
            <w:r w:rsidRPr="0089698F">
              <w:rPr>
                <w:rFonts w:ascii="Times New Roman" w:eastAsia="標楷體" w:hAnsi="Times New Roman"/>
                <w:color w:val="auto"/>
                <w:szCs w:val="20"/>
              </w:rPr>
              <w:t xml:space="preserve">apparel </w:t>
            </w:r>
            <w:r w:rsidRPr="0089698F">
              <w:rPr>
                <w:rFonts w:ascii="Times New Roman" w:hAnsi="Times New Roman"/>
                <w:color w:val="auto"/>
                <w:szCs w:val="20"/>
              </w:rPr>
              <w:t>website is very convenient to use.</w:t>
            </w:r>
          </w:p>
        </w:tc>
        <w:tc>
          <w:tcPr>
            <w:tcW w:w="1730" w:type="dxa"/>
            <w:vMerge/>
            <w:tcBorders>
              <w:top w:val="single" w:sz="4" w:space="0" w:color="auto"/>
              <w:left w:val="nil"/>
              <w:bottom w:val="single" w:sz="4" w:space="0" w:color="auto"/>
              <w:right w:val="nil"/>
            </w:tcBorders>
          </w:tcPr>
          <w:p w14:paraId="3908AA75"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4A45B871" w14:textId="77777777" w:rsidTr="0089698F">
        <w:trPr>
          <w:trHeight w:val="50"/>
          <w:jc w:val="center"/>
        </w:trPr>
        <w:tc>
          <w:tcPr>
            <w:tcW w:w="1220" w:type="dxa"/>
            <w:vMerge/>
            <w:tcBorders>
              <w:top w:val="single" w:sz="4" w:space="0" w:color="auto"/>
              <w:left w:val="nil"/>
              <w:bottom w:val="single" w:sz="4" w:space="0" w:color="auto"/>
              <w:right w:val="nil"/>
            </w:tcBorders>
          </w:tcPr>
          <w:p w14:paraId="7747A072"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11E32429"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CV4</w:t>
            </w:r>
          </w:p>
        </w:tc>
        <w:tc>
          <w:tcPr>
            <w:tcW w:w="3665" w:type="dxa"/>
            <w:tcBorders>
              <w:top w:val="single" w:sz="4" w:space="0" w:color="auto"/>
              <w:left w:val="nil"/>
              <w:bottom w:val="single" w:sz="4" w:space="0" w:color="auto"/>
              <w:right w:val="nil"/>
            </w:tcBorders>
          </w:tcPr>
          <w:p w14:paraId="51EEFE34"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 xml:space="preserve">The </w:t>
            </w:r>
            <w:r w:rsidRPr="0089698F">
              <w:rPr>
                <w:rFonts w:ascii="Times New Roman" w:eastAsia="標楷體" w:hAnsi="Times New Roman"/>
                <w:color w:val="auto"/>
                <w:szCs w:val="20"/>
              </w:rPr>
              <w:t xml:space="preserve">apparel </w:t>
            </w:r>
            <w:r w:rsidRPr="0089698F">
              <w:rPr>
                <w:rFonts w:ascii="Times New Roman" w:hAnsi="Times New Roman"/>
                <w:color w:val="auto"/>
                <w:szCs w:val="20"/>
              </w:rPr>
              <w:t>website allows me to make a purchase whenever I want.</w:t>
            </w:r>
          </w:p>
        </w:tc>
        <w:tc>
          <w:tcPr>
            <w:tcW w:w="1730" w:type="dxa"/>
            <w:vMerge/>
            <w:tcBorders>
              <w:top w:val="single" w:sz="4" w:space="0" w:color="auto"/>
              <w:left w:val="nil"/>
              <w:bottom w:val="single" w:sz="4" w:space="0" w:color="auto"/>
              <w:right w:val="nil"/>
            </w:tcBorders>
          </w:tcPr>
          <w:p w14:paraId="589AEB67"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6AD6EFA8" w14:textId="77777777" w:rsidTr="0089698F">
        <w:trPr>
          <w:trHeight w:val="85"/>
          <w:jc w:val="center"/>
        </w:trPr>
        <w:tc>
          <w:tcPr>
            <w:tcW w:w="1220" w:type="dxa"/>
            <w:vMerge/>
            <w:tcBorders>
              <w:top w:val="single" w:sz="4" w:space="0" w:color="auto"/>
              <w:left w:val="nil"/>
              <w:bottom w:val="single" w:sz="4" w:space="0" w:color="auto"/>
              <w:right w:val="nil"/>
            </w:tcBorders>
          </w:tcPr>
          <w:p w14:paraId="6FC1A1B6"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7265BB13"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CV5</w:t>
            </w:r>
          </w:p>
        </w:tc>
        <w:tc>
          <w:tcPr>
            <w:tcW w:w="3665" w:type="dxa"/>
            <w:tcBorders>
              <w:top w:val="single" w:sz="4" w:space="0" w:color="auto"/>
              <w:left w:val="nil"/>
              <w:bottom w:val="single" w:sz="4" w:space="0" w:color="auto"/>
              <w:right w:val="nil"/>
            </w:tcBorders>
          </w:tcPr>
          <w:p w14:paraId="43C6C0C3"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 xml:space="preserve">The </w:t>
            </w:r>
            <w:r w:rsidRPr="0089698F">
              <w:rPr>
                <w:rFonts w:ascii="Times New Roman" w:eastAsia="標楷體" w:hAnsi="Times New Roman"/>
                <w:color w:val="auto"/>
                <w:szCs w:val="20"/>
              </w:rPr>
              <w:t xml:space="preserve">apparel </w:t>
            </w:r>
            <w:r w:rsidRPr="0089698F">
              <w:rPr>
                <w:rFonts w:ascii="Times New Roman" w:hAnsi="Times New Roman"/>
                <w:color w:val="auto"/>
                <w:szCs w:val="20"/>
              </w:rPr>
              <w:t>website allows me to make shopping without going out.</w:t>
            </w:r>
          </w:p>
        </w:tc>
        <w:tc>
          <w:tcPr>
            <w:tcW w:w="1730" w:type="dxa"/>
            <w:vMerge/>
            <w:tcBorders>
              <w:top w:val="single" w:sz="4" w:space="0" w:color="auto"/>
              <w:left w:val="nil"/>
              <w:bottom w:val="single" w:sz="4" w:space="0" w:color="auto"/>
              <w:right w:val="nil"/>
            </w:tcBorders>
          </w:tcPr>
          <w:p w14:paraId="3ADDD23B"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63DFE184" w14:textId="77777777" w:rsidTr="0089698F">
        <w:trPr>
          <w:trHeight w:val="58"/>
          <w:jc w:val="center"/>
        </w:trPr>
        <w:tc>
          <w:tcPr>
            <w:tcW w:w="1220" w:type="dxa"/>
            <w:vMerge w:val="restart"/>
            <w:tcBorders>
              <w:top w:val="single" w:sz="4" w:space="0" w:color="auto"/>
              <w:left w:val="nil"/>
              <w:bottom w:val="single" w:sz="4" w:space="0" w:color="auto"/>
              <w:right w:val="nil"/>
            </w:tcBorders>
            <w:vAlign w:val="center"/>
          </w:tcPr>
          <w:p w14:paraId="52B4F225"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hAnsi="Times New Roman"/>
                <w:color w:val="auto"/>
                <w:szCs w:val="20"/>
              </w:rPr>
              <w:t>Impulse Buying Tendenc</w:t>
            </w:r>
            <w:r w:rsidRPr="0089698F">
              <w:rPr>
                <w:rFonts w:ascii="Times New Roman" w:eastAsiaTheme="minorEastAsia" w:hAnsi="Times New Roman"/>
                <w:color w:val="auto"/>
                <w:szCs w:val="20"/>
                <w:lang w:eastAsia="zh-TW"/>
              </w:rPr>
              <w:t>y</w:t>
            </w:r>
          </w:p>
        </w:tc>
        <w:tc>
          <w:tcPr>
            <w:tcW w:w="620" w:type="dxa"/>
            <w:tcBorders>
              <w:top w:val="single" w:sz="4" w:space="0" w:color="auto"/>
              <w:left w:val="nil"/>
              <w:bottom w:val="single" w:sz="4" w:space="0" w:color="auto"/>
              <w:right w:val="nil"/>
            </w:tcBorders>
            <w:hideMark/>
          </w:tcPr>
          <w:p w14:paraId="02BA67DC"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IBT</w:t>
            </w:r>
            <w:r w:rsidRPr="0089698F">
              <w:rPr>
                <w:rFonts w:ascii="Times New Roman" w:hAnsi="Times New Roman"/>
                <w:color w:val="auto"/>
                <w:szCs w:val="20"/>
              </w:rPr>
              <w:t>1</w:t>
            </w:r>
          </w:p>
        </w:tc>
        <w:tc>
          <w:tcPr>
            <w:tcW w:w="3665" w:type="dxa"/>
            <w:tcBorders>
              <w:top w:val="single" w:sz="4" w:space="0" w:color="auto"/>
              <w:left w:val="nil"/>
              <w:bottom w:val="single" w:sz="4" w:space="0" w:color="auto"/>
              <w:right w:val="nil"/>
            </w:tcBorders>
          </w:tcPr>
          <w:p w14:paraId="442F2469"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hAnsi="Times New Roman"/>
                <w:color w:val="auto"/>
                <w:szCs w:val="20"/>
              </w:rPr>
              <w:t>I often buy things spontaneously</w:t>
            </w:r>
            <w:r w:rsidRPr="0089698F">
              <w:rPr>
                <w:rFonts w:ascii="Times New Roman" w:eastAsiaTheme="minorEastAsia" w:hAnsi="Times New Roman"/>
                <w:color w:val="auto"/>
                <w:szCs w:val="20"/>
                <w:lang w:eastAsia="zh-TW"/>
              </w:rPr>
              <w:t>.</w:t>
            </w:r>
          </w:p>
        </w:tc>
        <w:tc>
          <w:tcPr>
            <w:tcW w:w="1730" w:type="dxa"/>
            <w:vMerge w:val="restart"/>
            <w:tcBorders>
              <w:top w:val="single" w:sz="4" w:space="0" w:color="auto"/>
              <w:left w:val="nil"/>
              <w:bottom w:val="single" w:sz="4" w:space="0" w:color="auto"/>
              <w:right w:val="nil"/>
            </w:tcBorders>
            <w:vAlign w:val="center"/>
          </w:tcPr>
          <w:p w14:paraId="5F94A08B" w14:textId="1447BB7F" w:rsidR="006E105A" w:rsidRPr="0089698F" w:rsidRDefault="00041EC7" w:rsidP="00F0124E">
            <w:pPr>
              <w:widowControl/>
              <w:adjustRightInd w:val="0"/>
              <w:snapToGrid w:val="0"/>
              <w:rPr>
                <w:sz w:val="20"/>
                <w:szCs w:val="20"/>
              </w:rPr>
            </w:pPr>
            <w:r w:rsidRPr="0089698F">
              <w:rPr>
                <w:rFonts w:hint="eastAsia"/>
                <w:sz w:val="20"/>
                <w:szCs w:val="20"/>
              </w:rPr>
              <w:t>[5</w:t>
            </w:r>
            <w:r w:rsidR="00B55EF6" w:rsidRPr="0089698F">
              <w:rPr>
                <w:rFonts w:hint="eastAsia"/>
                <w:sz w:val="20"/>
                <w:szCs w:val="20"/>
              </w:rPr>
              <w:t>][</w:t>
            </w:r>
            <w:r w:rsidRPr="0089698F">
              <w:rPr>
                <w:rFonts w:hint="eastAsia"/>
                <w:sz w:val="20"/>
                <w:szCs w:val="20"/>
              </w:rPr>
              <w:t>11</w:t>
            </w:r>
            <w:r w:rsidR="00B55EF6" w:rsidRPr="0089698F">
              <w:rPr>
                <w:rFonts w:hint="eastAsia"/>
                <w:sz w:val="20"/>
                <w:szCs w:val="20"/>
              </w:rPr>
              <w:t>][</w:t>
            </w:r>
            <w:r w:rsidRPr="0089698F">
              <w:rPr>
                <w:rFonts w:hint="eastAsia"/>
                <w:sz w:val="20"/>
                <w:szCs w:val="20"/>
              </w:rPr>
              <w:t>19]</w:t>
            </w:r>
          </w:p>
        </w:tc>
      </w:tr>
      <w:tr w:rsidR="005C4CE5" w:rsidRPr="0089698F" w14:paraId="29CC0AAC" w14:textId="77777777" w:rsidTr="0089698F">
        <w:trPr>
          <w:trHeight w:val="50"/>
          <w:jc w:val="center"/>
        </w:trPr>
        <w:tc>
          <w:tcPr>
            <w:tcW w:w="1220" w:type="dxa"/>
            <w:vMerge/>
            <w:tcBorders>
              <w:top w:val="single" w:sz="4" w:space="0" w:color="auto"/>
              <w:left w:val="nil"/>
              <w:bottom w:val="single" w:sz="4" w:space="0" w:color="auto"/>
              <w:right w:val="nil"/>
            </w:tcBorders>
          </w:tcPr>
          <w:p w14:paraId="1EDB69CF"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6276F068"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IBT</w:t>
            </w:r>
            <w:r w:rsidRPr="0089698F">
              <w:rPr>
                <w:rFonts w:ascii="Times New Roman" w:hAnsi="Times New Roman"/>
                <w:color w:val="auto"/>
                <w:szCs w:val="20"/>
              </w:rPr>
              <w:t>2</w:t>
            </w:r>
          </w:p>
        </w:tc>
        <w:tc>
          <w:tcPr>
            <w:tcW w:w="3665" w:type="dxa"/>
            <w:tcBorders>
              <w:top w:val="single" w:sz="4" w:space="0" w:color="auto"/>
              <w:left w:val="nil"/>
              <w:bottom w:val="single" w:sz="4" w:space="0" w:color="auto"/>
              <w:right w:val="nil"/>
            </w:tcBorders>
          </w:tcPr>
          <w:p w14:paraId="07F1A731" w14:textId="77777777" w:rsidR="006E105A" w:rsidRPr="0089698F" w:rsidRDefault="006E105A" w:rsidP="00F0124E">
            <w:pPr>
              <w:widowControl/>
              <w:adjustRightInd w:val="0"/>
              <w:snapToGrid w:val="0"/>
              <w:ind w:firstLineChars="50" w:firstLine="100"/>
              <w:jc w:val="both"/>
              <w:rPr>
                <w:rFonts w:eastAsia="標楷體"/>
                <w:sz w:val="20"/>
                <w:szCs w:val="20"/>
              </w:rPr>
            </w:pPr>
            <w:r w:rsidRPr="0089698F">
              <w:rPr>
                <w:rFonts w:eastAsia="標楷體"/>
                <w:sz w:val="20"/>
                <w:szCs w:val="20"/>
                <w:shd w:val="clear" w:color="auto" w:fill="FFFFFF"/>
              </w:rPr>
              <w:t xml:space="preserve">If I see something new on the </w:t>
            </w:r>
            <w:r w:rsidRPr="0089698F">
              <w:rPr>
                <w:rFonts w:eastAsia="標楷體"/>
                <w:sz w:val="20"/>
                <w:szCs w:val="20"/>
              </w:rPr>
              <w:t xml:space="preserve">apparel </w:t>
            </w:r>
            <w:r w:rsidRPr="0089698F">
              <w:rPr>
                <w:sz w:val="20"/>
                <w:szCs w:val="20"/>
              </w:rPr>
              <w:t>website</w:t>
            </w:r>
            <w:r w:rsidRPr="0089698F">
              <w:rPr>
                <w:rFonts w:eastAsia="標楷體"/>
                <w:sz w:val="20"/>
                <w:szCs w:val="20"/>
                <w:shd w:val="clear" w:color="auto" w:fill="FFFFFF"/>
              </w:rPr>
              <w:t>, I want to buy it.</w:t>
            </w:r>
          </w:p>
        </w:tc>
        <w:tc>
          <w:tcPr>
            <w:tcW w:w="1730" w:type="dxa"/>
            <w:vMerge/>
            <w:tcBorders>
              <w:top w:val="single" w:sz="4" w:space="0" w:color="auto"/>
              <w:left w:val="nil"/>
              <w:bottom w:val="single" w:sz="4" w:space="0" w:color="auto"/>
              <w:right w:val="nil"/>
            </w:tcBorders>
          </w:tcPr>
          <w:p w14:paraId="5CA7BB5F"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74B38FAE" w14:textId="77777777" w:rsidTr="0089698F">
        <w:trPr>
          <w:trHeight w:val="50"/>
          <w:jc w:val="center"/>
        </w:trPr>
        <w:tc>
          <w:tcPr>
            <w:tcW w:w="1220" w:type="dxa"/>
            <w:vMerge/>
            <w:tcBorders>
              <w:top w:val="single" w:sz="4" w:space="0" w:color="auto"/>
              <w:left w:val="nil"/>
              <w:bottom w:val="single" w:sz="4" w:space="0" w:color="auto"/>
              <w:right w:val="nil"/>
            </w:tcBorders>
          </w:tcPr>
          <w:p w14:paraId="13C23630"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1CA590C7"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IBT</w:t>
            </w:r>
            <w:r w:rsidRPr="0089698F">
              <w:rPr>
                <w:rFonts w:ascii="Times New Roman" w:hAnsi="Times New Roman"/>
                <w:color w:val="auto"/>
                <w:szCs w:val="20"/>
              </w:rPr>
              <w:t>3</w:t>
            </w:r>
          </w:p>
        </w:tc>
        <w:tc>
          <w:tcPr>
            <w:tcW w:w="3665" w:type="dxa"/>
            <w:tcBorders>
              <w:top w:val="single" w:sz="4" w:space="0" w:color="auto"/>
              <w:left w:val="nil"/>
              <w:bottom w:val="single" w:sz="4" w:space="0" w:color="auto"/>
              <w:right w:val="nil"/>
            </w:tcBorders>
          </w:tcPr>
          <w:p w14:paraId="16AFE4C2"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hAnsi="Times New Roman"/>
                <w:color w:val="auto"/>
                <w:szCs w:val="20"/>
                <w:shd w:val="clear" w:color="auto" w:fill="FFFFFF"/>
              </w:rPr>
              <w:t>Sometimes I cannot resist the temptation to buy something</w:t>
            </w:r>
            <w:r w:rsidRPr="0089698F">
              <w:rPr>
                <w:rFonts w:ascii="Times New Roman" w:eastAsiaTheme="minorEastAsia" w:hAnsi="Times New Roman"/>
                <w:color w:val="auto"/>
                <w:szCs w:val="20"/>
                <w:shd w:val="clear" w:color="auto" w:fill="FFFFFF"/>
                <w:lang w:eastAsia="zh-TW"/>
              </w:rPr>
              <w:t>.</w:t>
            </w:r>
          </w:p>
        </w:tc>
        <w:tc>
          <w:tcPr>
            <w:tcW w:w="1730" w:type="dxa"/>
            <w:vMerge/>
            <w:tcBorders>
              <w:top w:val="single" w:sz="4" w:space="0" w:color="auto"/>
              <w:left w:val="nil"/>
              <w:bottom w:val="single" w:sz="4" w:space="0" w:color="auto"/>
              <w:right w:val="nil"/>
            </w:tcBorders>
          </w:tcPr>
          <w:p w14:paraId="74E79E5F"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1700C1C3" w14:textId="77777777" w:rsidTr="0089698F">
        <w:trPr>
          <w:trHeight w:val="50"/>
          <w:jc w:val="center"/>
        </w:trPr>
        <w:tc>
          <w:tcPr>
            <w:tcW w:w="1220" w:type="dxa"/>
            <w:vMerge/>
            <w:tcBorders>
              <w:top w:val="single" w:sz="4" w:space="0" w:color="auto"/>
              <w:left w:val="nil"/>
              <w:bottom w:val="single" w:sz="4" w:space="0" w:color="auto"/>
              <w:right w:val="nil"/>
            </w:tcBorders>
          </w:tcPr>
          <w:p w14:paraId="279BF914"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25AF3947"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IBT4</w:t>
            </w:r>
          </w:p>
        </w:tc>
        <w:tc>
          <w:tcPr>
            <w:tcW w:w="3665" w:type="dxa"/>
            <w:tcBorders>
              <w:top w:val="single" w:sz="4" w:space="0" w:color="auto"/>
              <w:left w:val="nil"/>
              <w:bottom w:val="single" w:sz="4" w:space="0" w:color="auto"/>
              <w:right w:val="nil"/>
            </w:tcBorders>
          </w:tcPr>
          <w:p w14:paraId="4E35176F" w14:textId="77777777" w:rsidR="006E105A" w:rsidRPr="0089698F" w:rsidRDefault="006E105A" w:rsidP="00F0124E">
            <w:pPr>
              <w:widowControl/>
              <w:adjustRightInd w:val="0"/>
              <w:snapToGrid w:val="0"/>
              <w:ind w:firstLineChars="50" w:firstLine="100"/>
              <w:rPr>
                <w:sz w:val="20"/>
                <w:szCs w:val="20"/>
              </w:rPr>
            </w:pPr>
            <w:r w:rsidRPr="0089698F">
              <w:rPr>
                <w:sz w:val="20"/>
                <w:szCs w:val="20"/>
                <w:shd w:val="clear" w:color="auto" w:fill="FFFFFF"/>
              </w:rPr>
              <w:t>I often want to buy things when I see something nice.</w:t>
            </w:r>
          </w:p>
        </w:tc>
        <w:tc>
          <w:tcPr>
            <w:tcW w:w="1730" w:type="dxa"/>
            <w:vMerge/>
            <w:tcBorders>
              <w:top w:val="single" w:sz="4" w:space="0" w:color="auto"/>
              <w:left w:val="nil"/>
              <w:bottom w:val="single" w:sz="4" w:space="0" w:color="auto"/>
              <w:right w:val="nil"/>
            </w:tcBorders>
          </w:tcPr>
          <w:p w14:paraId="65D0D177"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02B31F9D" w14:textId="77777777" w:rsidTr="0089698F">
        <w:trPr>
          <w:trHeight w:val="50"/>
          <w:jc w:val="center"/>
        </w:trPr>
        <w:tc>
          <w:tcPr>
            <w:tcW w:w="1220" w:type="dxa"/>
            <w:vMerge/>
            <w:tcBorders>
              <w:top w:val="single" w:sz="4" w:space="0" w:color="auto"/>
              <w:left w:val="nil"/>
              <w:bottom w:val="single" w:sz="4" w:space="0" w:color="auto"/>
              <w:right w:val="nil"/>
            </w:tcBorders>
          </w:tcPr>
          <w:p w14:paraId="13160F2A"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50507002"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IBT5</w:t>
            </w:r>
          </w:p>
        </w:tc>
        <w:tc>
          <w:tcPr>
            <w:tcW w:w="3665" w:type="dxa"/>
            <w:tcBorders>
              <w:top w:val="single" w:sz="4" w:space="0" w:color="auto"/>
              <w:left w:val="nil"/>
              <w:bottom w:val="single" w:sz="4" w:space="0" w:color="auto"/>
              <w:right w:val="nil"/>
            </w:tcBorders>
          </w:tcPr>
          <w:p w14:paraId="38E5EDF2" w14:textId="77777777" w:rsidR="006E105A" w:rsidRPr="0089698F" w:rsidRDefault="006E105A" w:rsidP="00F0124E">
            <w:pPr>
              <w:widowControl/>
              <w:adjustRightInd w:val="0"/>
              <w:snapToGrid w:val="0"/>
              <w:ind w:firstLineChars="50" w:firstLine="100"/>
              <w:rPr>
                <w:sz w:val="20"/>
                <w:szCs w:val="20"/>
                <w:shd w:val="clear" w:color="auto" w:fill="FFFFFF"/>
              </w:rPr>
            </w:pPr>
            <w:r w:rsidRPr="0089698F">
              <w:rPr>
                <w:sz w:val="20"/>
                <w:szCs w:val="20"/>
                <w:shd w:val="clear" w:color="auto" w:fill="FFFFFF"/>
              </w:rPr>
              <w:t>“Buy now, think about it later” describes me.</w:t>
            </w:r>
          </w:p>
        </w:tc>
        <w:tc>
          <w:tcPr>
            <w:tcW w:w="1730" w:type="dxa"/>
            <w:vMerge/>
            <w:tcBorders>
              <w:top w:val="single" w:sz="4" w:space="0" w:color="auto"/>
              <w:left w:val="nil"/>
              <w:bottom w:val="single" w:sz="4" w:space="0" w:color="auto"/>
              <w:right w:val="nil"/>
            </w:tcBorders>
          </w:tcPr>
          <w:p w14:paraId="67E621FF"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2D0D42BE" w14:textId="77777777" w:rsidTr="0089698F">
        <w:trPr>
          <w:trHeight w:val="402"/>
          <w:jc w:val="center"/>
        </w:trPr>
        <w:tc>
          <w:tcPr>
            <w:tcW w:w="1220" w:type="dxa"/>
            <w:vMerge w:val="restart"/>
            <w:tcBorders>
              <w:top w:val="single" w:sz="4" w:space="0" w:color="auto"/>
              <w:left w:val="nil"/>
              <w:bottom w:val="single" w:sz="4" w:space="0" w:color="auto"/>
              <w:right w:val="nil"/>
            </w:tcBorders>
            <w:vAlign w:val="center"/>
          </w:tcPr>
          <w:p w14:paraId="2CD073B2"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hAnsi="Times New Roman"/>
                <w:color w:val="auto"/>
                <w:szCs w:val="20"/>
              </w:rPr>
              <w:t>Price Attribute</w:t>
            </w:r>
          </w:p>
        </w:tc>
        <w:tc>
          <w:tcPr>
            <w:tcW w:w="620" w:type="dxa"/>
            <w:tcBorders>
              <w:top w:val="single" w:sz="4" w:space="0" w:color="auto"/>
              <w:left w:val="nil"/>
              <w:bottom w:val="single" w:sz="4" w:space="0" w:color="auto"/>
              <w:right w:val="nil"/>
            </w:tcBorders>
            <w:hideMark/>
          </w:tcPr>
          <w:p w14:paraId="53F34D34"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PA</w:t>
            </w:r>
            <w:r w:rsidRPr="0089698F">
              <w:rPr>
                <w:rFonts w:ascii="Times New Roman" w:hAnsi="Times New Roman"/>
                <w:color w:val="auto"/>
                <w:szCs w:val="20"/>
              </w:rPr>
              <w:t>1</w:t>
            </w:r>
          </w:p>
        </w:tc>
        <w:tc>
          <w:tcPr>
            <w:tcW w:w="3665" w:type="dxa"/>
            <w:tcBorders>
              <w:top w:val="single" w:sz="4" w:space="0" w:color="auto"/>
              <w:left w:val="nil"/>
              <w:bottom w:val="single" w:sz="4" w:space="0" w:color="auto"/>
              <w:right w:val="nil"/>
            </w:tcBorders>
          </w:tcPr>
          <w:p w14:paraId="37E5B70E"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eastAsia="標楷體" w:hAnsi="Times New Roman"/>
                <w:color w:val="auto"/>
                <w:szCs w:val="20"/>
              </w:rPr>
              <w:t>The apparel website carries products with reasonable prices.</w:t>
            </w:r>
          </w:p>
        </w:tc>
        <w:tc>
          <w:tcPr>
            <w:tcW w:w="1730" w:type="dxa"/>
            <w:vMerge w:val="restart"/>
            <w:tcBorders>
              <w:top w:val="single" w:sz="4" w:space="0" w:color="auto"/>
              <w:left w:val="nil"/>
              <w:bottom w:val="single" w:sz="4" w:space="0" w:color="auto"/>
              <w:right w:val="nil"/>
            </w:tcBorders>
            <w:vAlign w:val="center"/>
          </w:tcPr>
          <w:p w14:paraId="02AC74E6" w14:textId="7699F671" w:rsidR="006E105A" w:rsidRPr="0089698F" w:rsidRDefault="00041EC7" w:rsidP="00F0124E">
            <w:pPr>
              <w:widowControl/>
              <w:adjustRightInd w:val="0"/>
              <w:snapToGrid w:val="0"/>
              <w:rPr>
                <w:rFonts w:eastAsiaTheme="minorEastAsia"/>
                <w:sz w:val="20"/>
                <w:szCs w:val="20"/>
              </w:rPr>
            </w:pPr>
            <w:r w:rsidRPr="0089698F">
              <w:rPr>
                <w:rFonts w:hint="eastAsia"/>
                <w:sz w:val="20"/>
                <w:szCs w:val="20"/>
              </w:rPr>
              <w:t>[43</w:t>
            </w:r>
            <w:r w:rsidR="00B55EF6" w:rsidRPr="0089698F">
              <w:rPr>
                <w:rFonts w:hint="eastAsia"/>
                <w:sz w:val="20"/>
                <w:szCs w:val="20"/>
              </w:rPr>
              <w:t>][</w:t>
            </w:r>
            <w:r w:rsidRPr="0089698F">
              <w:rPr>
                <w:rFonts w:hint="eastAsia"/>
                <w:sz w:val="20"/>
                <w:szCs w:val="20"/>
              </w:rPr>
              <w:t>45</w:t>
            </w:r>
            <w:r w:rsidR="00B55EF6" w:rsidRPr="0089698F">
              <w:rPr>
                <w:rFonts w:hint="eastAsia"/>
                <w:sz w:val="20"/>
                <w:szCs w:val="20"/>
              </w:rPr>
              <w:t>][</w:t>
            </w:r>
            <w:r w:rsidRPr="0089698F">
              <w:rPr>
                <w:rFonts w:hint="eastAsia"/>
                <w:sz w:val="20"/>
                <w:szCs w:val="20"/>
              </w:rPr>
              <w:t>47]</w:t>
            </w:r>
          </w:p>
        </w:tc>
      </w:tr>
      <w:tr w:rsidR="005C4CE5" w:rsidRPr="0089698F" w14:paraId="2B296800" w14:textId="77777777" w:rsidTr="0089698F">
        <w:trPr>
          <w:trHeight w:val="50"/>
          <w:jc w:val="center"/>
        </w:trPr>
        <w:tc>
          <w:tcPr>
            <w:tcW w:w="1220" w:type="dxa"/>
            <w:vMerge/>
            <w:tcBorders>
              <w:top w:val="single" w:sz="4" w:space="0" w:color="auto"/>
              <w:left w:val="nil"/>
              <w:bottom w:val="single" w:sz="4" w:space="0" w:color="auto"/>
              <w:right w:val="nil"/>
            </w:tcBorders>
          </w:tcPr>
          <w:p w14:paraId="70C64CCA"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027CC318"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PA</w:t>
            </w:r>
            <w:r w:rsidRPr="0089698F">
              <w:rPr>
                <w:rFonts w:ascii="Times New Roman" w:hAnsi="Times New Roman"/>
                <w:color w:val="auto"/>
                <w:szCs w:val="20"/>
              </w:rPr>
              <w:t>2</w:t>
            </w:r>
          </w:p>
        </w:tc>
        <w:tc>
          <w:tcPr>
            <w:tcW w:w="3665" w:type="dxa"/>
            <w:tcBorders>
              <w:top w:val="single" w:sz="4" w:space="0" w:color="auto"/>
              <w:left w:val="nil"/>
              <w:bottom w:val="single" w:sz="4" w:space="0" w:color="auto"/>
              <w:right w:val="nil"/>
            </w:tcBorders>
          </w:tcPr>
          <w:p w14:paraId="07551DCE"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eastAsia="標楷體" w:hAnsi="Times New Roman"/>
                <w:color w:val="auto"/>
                <w:szCs w:val="20"/>
              </w:rPr>
              <w:t>Discounted prices are very cheap on the apparel website.</w:t>
            </w:r>
          </w:p>
        </w:tc>
        <w:tc>
          <w:tcPr>
            <w:tcW w:w="1730" w:type="dxa"/>
            <w:vMerge/>
            <w:tcBorders>
              <w:top w:val="single" w:sz="4" w:space="0" w:color="auto"/>
              <w:left w:val="nil"/>
              <w:bottom w:val="single" w:sz="4" w:space="0" w:color="auto"/>
              <w:right w:val="nil"/>
            </w:tcBorders>
          </w:tcPr>
          <w:p w14:paraId="67651026"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3F78FF32" w14:textId="77777777" w:rsidTr="0089698F">
        <w:trPr>
          <w:trHeight w:val="604"/>
          <w:jc w:val="center"/>
        </w:trPr>
        <w:tc>
          <w:tcPr>
            <w:tcW w:w="1220" w:type="dxa"/>
            <w:vMerge/>
            <w:tcBorders>
              <w:top w:val="single" w:sz="4" w:space="0" w:color="auto"/>
              <w:left w:val="nil"/>
              <w:bottom w:val="single" w:sz="4" w:space="0" w:color="auto"/>
              <w:right w:val="nil"/>
            </w:tcBorders>
          </w:tcPr>
          <w:p w14:paraId="6E878943"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60A9B132"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PA3</w:t>
            </w:r>
          </w:p>
        </w:tc>
        <w:tc>
          <w:tcPr>
            <w:tcW w:w="3665" w:type="dxa"/>
            <w:tcBorders>
              <w:top w:val="single" w:sz="4" w:space="0" w:color="auto"/>
              <w:left w:val="nil"/>
              <w:bottom w:val="single" w:sz="4" w:space="0" w:color="auto"/>
              <w:right w:val="nil"/>
            </w:tcBorders>
          </w:tcPr>
          <w:p w14:paraId="68FFAD8B"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eastAsia="標楷體" w:hAnsi="Times New Roman"/>
                <w:color w:val="auto"/>
                <w:szCs w:val="20"/>
              </w:rPr>
              <w:t>The price of products on the apparel website is economical.</w:t>
            </w:r>
          </w:p>
        </w:tc>
        <w:tc>
          <w:tcPr>
            <w:tcW w:w="1730" w:type="dxa"/>
            <w:vMerge/>
            <w:tcBorders>
              <w:top w:val="single" w:sz="4" w:space="0" w:color="auto"/>
              <w:left w:val="nil"/>
              <w:bottom w:val="single" w:sz="4" w:space="0" w:color="auto"/>
              <w:right w:val="nil"/>
            </w:tcBorders>
          </w:tcPr>
          <w:p w14:paraId="33B19A4B"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714F06CB" w14:textId="77777777" w:rsidTr="0089698F">
        <w:trPr>
          <w:trHeight w:val="283"/>
          <w:jc w:val="center"/>
        </w:trPr>
        <w:tc>
          <w:tcPr>
            <w:tcW w:w="1220" w:type="dxa"/>
            <w:vMerge w:val="restart"/>
            <w:tcBorders>
              <w:top w:val="single" w:sz="4" w:space="0" w:color="auto"/>
              <w:left w:val="nil"/>
              <w:bottom w:val="single" w:sz="4" w:space="0" w:color="auto"/>
              <w:right w:val="nil"/>
            </w:tcBorders>
            <w:vAlign w:val="center"/>
          </w:tcPr>
          <w:p w14:paraId="1FE2F3BD"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hAnsi="Times New Roman"/>
                <w:color w:val="auto"/>
                <w:szCs w:val="20"/>
              </w:rPr>
              <w:t>Perceived Enjoyment</w:t>
            </w:r>
          </w:p>
        </w:tc>
        <w:tc>
          <w:tcPr>
            <w:tcW w:w="620" w:type="dxa"/>
            <w:tcBorders>
              <w:top w:val="single" w:sz="4" w:space="0" w:color="auto"/>
              <w:left w:val="nil"/>
              <w:bottom w:val="single" w:sz="4" w:space="0" w:color="auto"/>
              <w:right w:val="nil"/>
            </w:tcBorders>
          </w:tcPr>
          <w:p w14:paraId="60AD5394"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PE</w:t>
            </w:r>
            <w:r w:rsidRPr="0089698F">
              <w:rPr>
                <w:rFonts w:ascii="Times New Roman" w:hAnsi="Times New Roman"/>
                <w:color w:val="auto"/>
                <w:szCs w:val="20"/>
              </w:rPr>
              <w:t>1</w:t>
            </w:r>
          </w:p>
        </w:tc>
        <w:tc>
          <w:tcPr>
            <w:tcW w:w="3665" w:type="dxa"/>
            <w:tcBorders>
              <w:top w:val="single" w:sz="4" w:space="0" w:color="auto"/>
              <w:left w:val="nil"/>
              <w:bottom w:val="single" w:sz="4" w:space="0" w:color="auto"/>
              <w:right w:val="nil"/>
            </w:tcBorders>
          </w:tcPr>
          <w:p w14:paraId="746C3E43"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lang w:eastAsia="zh-TW"/>
              </w:rPr>
            </w:pPr>
            <w:r w:rsidRPr="0089698F">
              <w:rPr>
                <w:rFonts w:ascii="Times New Roman" w:hAnsi="Times New Roman"/>
                <w:color w:val="auto"/>
                <w:szCs w:val="20"/>
              </w:rPr>
              <w:t xml:space="preserve">Shopping with </w:t>
            </w:r>
            <w:r w:rsidRPr="0089698F">
              <w:rPr>
                <w:rFonts w:ascii="Times New Roman" w:eastAsia="標楷體" w:hAnsi="Times New Roman"/>
                <w:color w:val="auto"/>
                <w:szCs w:val="20"/>
              </w:rPr>
              <w:t>apparel website</w:t>
            </w:r>
            <w:r w:rsidRPr="0089698F">
              <w:rPr>
                <w:rFonts w:ascii="Times New Roman" w:hAnsi="Times New Roman"/>
                <w:color w:val="auto"/>
                <w:szCs w:val="20"/>
              </w:rPr>
              <w:t xml:space="preserve"> was exciting.</w:t>
            </w:r>
          </w:p>
        </w:tc>
        <w:tc>
          <w:tcPr>
            <w:tcW w:w="1730" w:type="dxa"/>
            <w:vMerge w:val="restart"/>
            <w:tcBorders>
              <w:top w:val="single" w:sz="4" w:space="0" w:color="auto"/>
              <w:left w:val="nil"/>
              <w:bottom w:val="single" w:sz="4" w:space="0" w:color="auto"/>
              <w:right w:val="nil"/>
            </w:tcBorders>
            <w:vAlign w:val="center"/>
          </w:tcPr>
          <w:p w14:paraId="779D86F3" w14:textId="10DDBA15" w:rsidR="006E105A" w:rsidRPr="0089698F" w:rsidRDefault="00AF4067" w:rsidP="00F0124E">
            <w:pPr>
              <w:widowControl/>
              <w:adjustRightInd w:val="0"/>
              <w:snapToGrid w:val="0"/>
              <w:rPr>
                <w:sz w:val="20"/>
                <w:szCs w:val="20"/>
              </w:rPr>
            </w:pPr>
            <w:r w:rsidRPr="0089698F">
              <w:rPr>
                <w:rFonts w:hint="eastAsia"/>
                <w:sz w:val="20"/>
                <w:szCs w:val="20"/>
              </w:rPr>
              <w:t>[7</w:t>
            </w:r>
            <w:r w:rsidR="00B55EF6" w:rsidRPr="0089698F">
              <w:rPr>
                <w:rFonts w:hint="eastAsia"/>
                <w:sz w:val="20"/>
                <w:szCs w:val="20"/>
              </w:rPr>
              <w:t>][</w:t>
            </w:r>
            <w:r w:rsidRPr="0089698F">
              <w:rPr>
                <w:rFonts w:hint="eastAsia"/>
                <w:sz w:val="20"/>
                <w:szCs w:val="20"/>
              </w:rPr>
              <w:t>11</w:t>
            </w:r>
            <w:r w:rsidR="00B55EF6" w:rsidRPr="0089698F">
              <w:rPr>
                <w:rFonts w:hint="eastAsia"/>
                <w:sz w:val="20"/>
                <w:szCs w:val="20"/>
              </w:rPr>
              <w:t>][</w:t>
            </w:r>
            <w:r w:rsidRPr="0089698F">
              <w:rPr>
                <w:rFonts w:hint="eastAsia"/>
                <w:sz w:val="20"/>
                <w:szCs w:val="20"/>
              </w:rPr>
              <w:t>74]</w:t>
            </w:r>
            <w:r w:rsidR="006E105A" w:rsidRPr="0089698F">
              <w:rPr>
                <w:rFonts w:hint="eastAsia"/>
                <w:sz w:val="20"/>
                <w:szCs w:val="20"/>
              </w:rPr>
              <w:t xml:space="preserve"> </w:t>
            </w:r>
          </w:p>
        </w:tc>
      </w:tr>
      <w:tr w:rsidR="005C4CE5" w:rsidRPr="0089698F" w14:paraId="7217D66A" w14:textId="77777777" w:rsidTr="0089698F">
        <w:trPr>
          <w:trHeight w:val="50"/>
          <w:jc w:val="center"/>
        </w:trPr>
        <w:tc>
          <w:tcPr>
            <w:tcW w:w="1220" w:type="dxa"/>
            <w:vMerge/>
            <w:tcBorders>
              <w:top w:val="single" w:sz="4" w:space="0" w:color="auto"/>
              <w:left w:val="nil"/>
              <w:bottom w:val="single" w:sz="4" w:space="0" w:color="auto"/>
              <w:right w:val="nil"/>
            </w:tcBorders>
          </w:tcPr>
          <w:p w14:paraId="7FC496F3"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33DFD633"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PE</w:t>
            </w:r>
            <w:r w:rsidRPr="0089698F">
              <w:rPr>
                <w:rFonts w:ascii="Times New Roman" w:hAnsi="Times New Roman"/>
                <w:color w:val="auto"/>
                <w:szCs w:val="20"/>
              </w:rPr>
              <w:t>2</w:t>
            </w:r>
          </w:p>
        </w:tc>
        <w:tc>
          <w:tcPr>
            <w:tcW w:w="3665" w:type="dxa"/>
            <w:tcBorders>
              <w:top w:val="single" w:sz="4" w:space="0" w:color="auto"/>
              <w:left w:val="nil"/>
              <w:bottom w:val="single" w:sz="4" w:space="0" w:color="auto"/>
              <w:right w:val="nil"/>
            </w:tcBorders>
          </w:tcPr>
          <w:p w14:paraId="2D2927FD"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 xml:space="preserve">Shopping with </w:t>
            </w:r>
            <w:r w:rsidRPr="0089698F">
              <w:rPr>
                <w:rFonts w:ascii="Times New Roman" w:eastAsia="標楷體" w:hAnsi="Times New Roman"/>
                <w:color w:val="auto"/>
                <w:szCs w:val="20"/>
              </w:rPr>
              <w:t>apparel website</w:t>
            </w:r>
            <w:r w:rsidRPr="0089698F">
              <w:rPr>
                <w:rFonts w:ascii="Times New Roman" w:hAnsi="Times New Roman"/>
                <w:color w:val="auto"/>
                <w:szCs w:val="20"/>
              </w:rPr>
              <w:t xml:space="preserve"> is enjoyable.</w:t>
            </w:r>
          </w:p>
        </w:tc>
        <w:tc>
          <w:tcPr>
            <w:tcW w:w="1730" w:type="dxa"/>
            <w:vMerge/>
            <w:tcBorders>
              <w:top w:val="single" w:sz="4" w:space="0" w:color="auto"/>
              <w:left w:val="nil"/>
              <w:bottom w:val="single" w:sz="4" w:space="0" w:color="auto"/>
              <w:right w:val="nil"/>
            </w:tcBorders>
          </w:tcPr>
          <w:p w14:paraId="1EEFD700"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444B681C" w14:textId="77777777" w:rsidTr="0089698F">
        <w:trPr>
          <w:trHeight w:val="50"/>
          <w:jc w:val="center"/>
        </w:trPr>
        <w:tc>
          <w:tcPr>
            <w:tcW w:w="1220" w:type="dxa"/>
            <w:vMerge/>
            <w:tcBorders>
              <w:top w:val="single" w:sz="4" w:space="0" w:color="auto"/>
              <w:left w:val="nil"/>
              <w:bottom w:val="single" w:sz="4" w:space="0" w:color="auto"/>
              <w:right w:val="nil"/>
            </w:tcBorders>
          </w:tcPr>
          <w:p w14:paraId="1789A249"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16239513"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PE</w:t>
            </w:r>
            <w:r w:rsidRPr="0089698F">
              <w:rPr>
                <w:rFonts w:ascii="Times New Roman" w:hAnsi="Times New Roman"/>
                <w:color w:val="auto"/>
                <w:szCs w:val="20"/>
              </w:rPr>
              <w:t>3</w:t>
            </w:r>
          </w:p>
        </w:tc>
        <w:tc>
          <w:tcPr>
            <w:tcW w:w="3665" w:type="dxa"/>
            <w:tcBorders>
              <w:top w:val="single" w:sz="4" w:space="0" w:color="auto"/>
              <w:left w:val="nil"/>
              <w:bottom w:val="single" w:sz="4" w:space="0" w:color="auto"/>
              <w:right w:val="nil"/>
            </w:tcBorders>
          </w:tcPr>
          <w:p w14:paraId="6E1AC979"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 xml:space="preserve">Shopping with </w:t>
            </w:r>
            <w:r w:rsidRPr="0089698F">
              <w:rPr>
                <w:rFonts w:ascii="Times New Roman" w:eastAsia="標楷體" w:hAnsi="Times New Roman"/>
                <w:color w:val="auto"/>
                <w:szCs w:val="20"/>
              </w:rPr>
              <w:t>apparel website</w:t>
            </w:r>
            <w:r w:rsidRPr="0089698F">
              <w:rPr>
                <w:rFonts w:ascii="Times New Roman" w:hAnsi="Times New Roman"/>
                <w:color w:val="auto"/>
                <w:szCs w:val="20"/>
              </w:rPr>
              <w:t xml:space="preserve"> is interesting.</w:t>
            </w:r>
          </w:p>
        </w:tc>
        <w:tc>
          <w:tcPr>
            <w:tcW w:w="1730" w:type="dxa"/>
            <w:vMerge/>
            <w:tcBorders>
              <w:top w:val="single" w:sz="4" w:space="0" w:color="auto"/>
              <w:left w:val="nil"/>
              <w:bottom w:val="single" w:sz="4" w:space="0" w:color="auto"/>
              <w:right w:val="nil"/>
            </w:tcBorders>
          </w:tcPr>
          <w:p w14:paraId="14B0236A"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137DE683" w14:textId="77777777" w:rsidTr="0089698F">
        <w:trPr>
          <w:trHeight w:val="50"/>
          <w:jc w:val="center"/>
        </w:trPr>
        <w:tc>
          <w:tcPr>
            <w:tcW w:w="1220" w:type="dxa"/>
            <w:vMerge/>
            <w:tcBorders>
              <w:top w:val="single" w:sz="4" w:space="0" w:color="auto"/>
              <w:left w:val="nil"/>
              <w:bottom w:val="single" w:sz="4" w:space="0" w:color="auto"/>
              <w:right w:val="nil"/>
            </w:tcBorders>
          </w:tcPr>
          <w:p w14:paraId="1BE5C268"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585FC727"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PE</w:t>
            </w:r>
            <w:r w:rsidRPr="0089698F">
              <w:rPr>
                <w:rFonts w:ascii="Times New Roman" w:hAnsi="Times New Roman"/>
                <w:color w:val="auto"/>
                <w:szCs w:val="20"/>
              </w:rPr>
              <w:t>4</w:t>
            </w:r>
          </w:p>
        </w:tc>
        <w:tc>
          <w:tcPr>
            <w:tcW w:w="3665" w:type="dxa"/>
            <w:tcBorders>
              <w:top w:val="single" w:sz="4" w:space="0" w:color="auto"/>
              <w:left w:val="nil"/>
              <w:bottom w:val="single" w:sz="4" w:space="0" w:color="auto"/>
              <w:right w:val="nil"/>
            </w:tcBorders>
          </w:tcPr>
          <w:p w14:paraId="6D6805EC" w14:textId="77777777" w:rsidR="006E105A" w:rsidRPr="0089698F" w:rsidRDefault="006E105A" w:rsidP="00F0124E">
            <w:pPr>
              <w:widowControl/>
              <w:adjustRightInd w:val="0"/>
              <w:snapToGrid w:val="0"/>
              <w:ind w:firstLineChars="50" w:firstLine="100"/>
              <w:rPr>
                <w:sz w:val="20"/>
                <w:szCs w:val="20"/>
              </w:rPr>
            </w:pPr>
            <w:r w:rsidRPr="0089698F">
              <w:rPr>
                <w:sz w:val="20"/>
                <w:szCs w:val="20"/>
              </w:rPr>
              <w:t xml:space="preserve">I found my visit to </w:t>
            </w:r>
            <w:r w:rsidRPr="0089698F">
              <w:rPr>
                <w:rFonts w:eastAsia="標楷體"/>
                <w:sz w:val="20"/>
                <w:szCs w:val="20"/>
              </w:rPr>
              <w:t>apparel website</w:t>
            </w:r>
            <w:r w:rsidRPr="0089698F">
              <w:rPr>
                <w:sz w:val="20"/>
                <w:szCs w:val="20"/>
              </w:rPr>
              <w:t xml:space="preserve"> is fun.</w:t>
            </w:r>
          </w:p>
        </w:tc>
        <w:tc>
          <w:tcPr>
            <w:tcW w:w="1730" w:type="dxa"/>
            <w:vMerge/>
            <w:tcBorders>
              <w:top w:val="single" w:sz="4" w:space="0" w:color="auto"/>
              <w:left w:val="nil"/>
              <w:bottom w:val="single" w:sz="4" w:space="0" w:color="auto"/>
              <w:right w:val="nil"/>
            </w:tcBorders>
          </w:tcPr>
          <w:p w14:paraId="4AB81802"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6A3B3153" w14:textId="77777777" w:rsidTr="0089698F">
        <w:trPr>
          <w:trHeight w:val="50"/>
          <w:jc w:val="center"/>
        </w:trPr>
        <w:tc>
          <w:tcPr>
            <w:tcW w:w="1220" w:type="dxa"/>
            <w:vMerge/>
            <w:tcBorders>
              <w:top w:val="single" w:sz="4" w:space="0" w:color="auto"/>
              <w:left w:val="nil"/>
              <w:bottom w:val="single" w:sz="4" w:space="0" w:color="auto"/>
              <w:right w:val="nil"/>
            </w:tcBorders>
          </w:tcPr>
          <w:p w14:paraId="6000E4A3"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1D503222"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PE5</w:t>
            </w:r>
          </w:p>
        </w:tc>
        <w:tc>
          <w:tcPr>
            <w:tcW w:w="3665" w:type="dxa"/>
            <w:tcBorders>
              <w:top w:val="single" w:sz="4" w:space="0" w:color="auto"/>
              <w:left w:val="nil"/>
              <w:bottom w:val="single" w:sz="4" w:space="0" w:color="auto"/>
              <w:right w:val="nil"/>
            </w:tcBorders>
          </w:tcPr>
          <w:p w14:paraId="28A011ED" w14:textId="77777777" w:rsidR="006E105A" w:rsidRPr="0089698F" w:rsidRDefault="006E105A" w:rsidP="00F0124E">
            <w:pPr>
              <w:widowControl/>
              <w:adjustRightInd w:val="0"/>
              <w:snapToGrid w:val="0"/>
              <w:ind w:firstLineChars="50" w:firstLine="100"/>
              <w:rPr>
                <w:rFonts w:eastAsia="標楷體"/>
                <w:sz w:val="20"/>
                <w:szCs w:val="20"/>
              </w:rPr>
            </w:pPr>
            <w:r w:rsidRPr="0089698F">
              <w:rPr>
                <w:sz w:val="20"/>
                <w:szCs w:val="20"/>
              </w:rPr>
              <w:t>Shopping with apparel website is fun for its own sake.</w:t>
            </w:r>
          </w:p>
        </w:tc>
        <w:tc>
          <w:tcPr>
            <w:tcW w:w="1730" w:type="dxa"/>
            <w:vMerge/>
            <w:tcBorders>
              <w:top w:val="single" w:sz="4" w:space="0" w:color="auto"/>
              <w:left w:val="nil"/>
              <w:bottom w:val="single" w:sz="4" w:space="0" w:color="auto"/>
              <w:right w:val="nil"/>
            </w:tcBorders>
          </w:tcPr>
          <w:p w14:paraId="1FDC8731"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5DE211F5" w14:textId="77777777" w:rsidTr="0089698F">
        <w:trPr>
          <w:trHeight w:val="616"/>
          <w:jc w:val="center"/>
        </w:trPr>
        <w:tc>
          <w:tcPr>
            <w:tcW w:w="1220" w:type="dxa"/>
            <w:vMerge w:val="restart"/>
            <w:tcBorders>
              <w:top w:val="single" w:sz="4" w:space="0" w:color="auto"/>
              <w:left w:val="nil"/>
              <w:bottom w:val="single" w:sz="4" w:space="0" w:color="auto"/>
              <w:right w:val="nil"/>
            </w:tcBorders>
            <w:vAlign w:val="center"/>
          </w:tcPr>
          <w:p w14:paraId="7BE024C6"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hAnsi="Times New Roman"/>
                <w:color w:val="auto"/>
                <w:szCs w:val="20"/>
              </w:rPr>
              <w:t>Perceived Usefulness</w:t>
            </w:r>
          </w:p>
        </w:tc>
        <w:tc>
          <w:tcPr>
            <w:tcW w:w="620" w:type="dxa"/>
            <w:tcBorders>
              <w:top w:val="single" w:sz="4" w:space="0" w:color="auto"/>
              <w:left w:val="nil"/>
              <w:bottom w:val="single" w:sz="4" w:space="0" w:color="auto"/>
              <w:right w:val="nil"/>
            </w:tcBorders>
            <w:hideMark/>
          </w:tcPr>
          <w:p w14:paraId="60EFC826"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PU</w:t>
            </w:r>
            <w:r w:rsidRPr="0089698F">
              <w:rPr>
                <w:rFonts w:ascii="Times New Roman" w:hAnsi="Times New Roman"/>
                <w:color w:val="auto"/>
                <w:szCs w:val="20"/>
              </w:rPr>
              <w:t>1</w:t>
            </w:r>
          </w:p>
        </w:tc>
        <w:tc>
          <w:tcPr>
            <w:tcW w:w="3665" w:type="dxa"/>
            <w:tcBorders>
              <w:top w:val="single" w:sz="4" w:space="0" w:color="auto"/>
              <w:left w:val="nil"/>
              <w:bottom w:val="single" w:sz="4" w:space="0" w:color="auto"/>
              <w:right w:val="nil"/>
            </w:tcBorders>
          </w:tcPr>
          <w:p w14:paraId="69DE3C2F"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lang w:eastAsia="zh-TW"/>
              </w:rPr>
            </w:pPr>
            <w:r w:rsidRPr="0089698F">
              <w:rPr>
                <w:rFonts w:ascii="Times New Roman" w:hAnsi="Times New Roman"/>
                <w:color w:val="auto"/>
                <w:szCs w:val="20"/>
              </w:rPr>
              <w:t xml:space="preserve">Using </w:t>
            </w:r>
            <w:r w:rsidRPr="0089698F">
              <w:rPr>
                <w:rFonts w:ascii="Times New Roman" w:eastAsia="標楷體" w:hAnsi="Times New Roman"/>
                <w:color w:val="auto"/>
                <w:szCs w:val="20"/>
              </w:rPr>
              <w:t xml:space="preserve">apparel </w:t>
            </w:r>
            <w:r w:rsidRPr="0089698F">
              <w:rPr>
                <w:rFonts w:ascii="Times New Roman" w:hAnsi="Times New Roman"/>
                <w:color w:val="auto"/>
                <w:szCs w:val="20"/>
              </w:rPr>
              <w:t>websites can save shopping time in searching and buying products.</w:t>
            </w:r>
          </w:p>
        </w:tc>
        <w:tc>
          <w:tcPr>
            <w:tcW w:w="1730" w:type="dxa"/>
            <w:vMerge w:val="restart"/>
            <w:tcBorders>
              <w:top w:val="single" w:sz="4" w:space="0" w:color="auto"/>
              <w:left w:val="nil"/>
              <w:bottom w:val="single" w:sz="4" w:space="0" w:color="auto"/>
              <w:right w:val="nil"/>
            </w:tcBorders>
            <w:vAlign w:val="center"/>
          </w:tcPr>
          <w:p w14:paraId="0DB7C3E0" w14:textId="7D77F848" w:rsidR="006E105A" w:rsidRPr="0089698F" w:rsidRDefault="00AF4067" w:rsidP="00F0124E">
            <w:pPr>
              <w:widowControl/>
              <w:adjustRightInd w:val="0"/>
              <w:snapToGrid w:val="0"/>
              <w:rPr>
                <w:rFonts w:eastAsiaTheme="minorEastAsia"/>
                <w:sz w:val="20"/>
                <w:szCs w:val="20"/>
              </w:rPr>
            </w:pPr>
            <w:r w:rsidRPr="0089698F">
              <w:rPr>
                <w:rFonts w:hint="eastAsia"/>
                <w:sz w:val="20"/>
                <w:szCs w:val="20"/>
              </w:rPr>
              <w:t>[7</w:t>
            </w:r>
            <w:r w:rsidR="00B55EF6" w:rsidRPr="0089698F">
              <w:rPr>
                <w:rFonts w:hint="eastAsia"/>
                <w:sz w:val="20"/>
                <w:szCs w:val="20"/>
              </w:rPr>
              <w:t>][</w:t>
            </w:r>
            <w:r w:rsidRPr="0089698F">
              <w:rPr>
                <w:rFonts w:hint="eastAsia"/>
                <w:sz w:val="20"/>
                <w:szCs w:val="20"/>
              </w:rPr>
              <w:t>11</w:t>
            </w:r>
            <w:r w:rsidR="00B55EF6" w:rsidRPr="0089698F">
              <w:rPr>
                <w:rFonts w:hint="eastAsia"/>
                <w:sz w:val="20"/>
                <w:szCs w:val="20"/>
              </w:rPr>
              <w:t>][</w:t>
            </w:r>
            <w:r w:rsidRPr="0089698F">
              <w:rPr>
                <w:rFonts w:hint="eastAsia"/>
                <w:sz w:val="20"/>
                <w:szCs w:val="20"/>
              </w:rPr>
              <w:t>60</w:t>
            </w:r>
            <w:r w:rsidR="00B55EF6" w:rsidRPr="0089698F">
              <w:rPr>
                <w:rFonts w:hint="eastAsia"/>
                <w:sz w:val="20"/>
                <w:szCs w:val="20"/>
              </w:rPr>
              <w:t>][</w:t>
            </w:r>
            <w:r w:rsidRPr="0089698F">
              <w:rPr>
                <w:rFonts w:hint="eastAsia"/>
                <w:sz w:val="20"/>
                <w:szCs w:val="20"/>
              </w:rPr>
              <w:t>74]</w:t>
            </w:r>
            <w:r w:rsidR="006E105A" w:rsidRPr="0089698F">
              <w:rPr>
                <w:sz w:val="20"/>
                <w:szCs w:val="20"/>
              </w:rPr>
              <w:t xml:space="preserve"> </w:t>
            </w:r>
          </w:p>
        </w:tc>
      </w:tr>
      <w:tr w:rsidR="005C4CE5" w:rsidRPr="0089698F" w14:paraId="4795562D" w14:textId="77777777" w:rsidTr="0089698F">
        <w:trPr>
          <w:trHeight w:val="50"/>
          <w:jc w:val="center"/>
        </w:trPr>
        <w:tc>
          <w:tcPr>
            <w:tcW w:w="1220" w:type="dxa"/>
            <w:vMerge/>
            <w:tcBorders>
              <w:top w:val="single" w:sz="4" w:space="0" w:color="auto"/>
              <w:left w:val="nil"/>
              <w:bottom w:val="single" w:sz="4" w:space="0" w:color="auto"/>
              <w:right w:val="nil"/>
            </w:tcBorders>
          </w:tcPr>
          <w:p w14:paraId="44D7DCF0"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2843C379"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PU</w:t>
            </w:r>
            <w:r w:rsidRPr="0089698F">
              <w:rPr>
                <w:rFonts w:ascii="Times New Roman" w:hAnsi="Times New Roman"/>
                <w:color w:val="auto"/>
                <w:szCs w:val="20"/>
              </w:rPr>
              <w:t>2</w:t>
            </w:r>
          </w:p>
        </w:tc>
        <w:tc>
          <w:tcPr>
            <w:tcW w:w="3665" w:type="dxa"/>
            <w:tcBorders>
              <w:top w:val="single" w:sz="4" w:space="0" w:color="auto"/>
              <w:left w:val="nil"/>
              <w:bottom w:val="single" w:sz="4" w:space="0" w:color="auto"/>
              <w:right w:val="nil"/>
            </w:tcBorders>
          </w:tcPr>
          <w:p w14:paraId="4AAEBC18"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lang w:eastAsia="zh-TW"/>
              </w:rPr>
            </w:pPr>
            <w:r w:rsidRPr="0089698F">
              <w:rPr>
                <w:rFonts w:ascii="Times New Roman" w:hAnsi="Times New Roman"/>
                <w:color w:val="auto"/>
                <w:szCs w:val="20"/>
              </w:rPr>
              <w:t>A</w:t>
            </w:r>
            <w:r w:rsidRPr="0089698F">
              <w:rPr>
                <w:rFonts w:ascii="Times New Roman" w:eastAsia="標楷體" w:hAnsi="Times New Roman"/>
                <w:color w:val="auto"/>
                <w:szCs w:val="20"/>
              </w:rPr>
              <w:t xml:space="preserve">pparel </w:t>
            </w:r>
            <w:r w:rsidRPr="0089698F">
              <w:rPr>
                <w:rFonts w:ascii="Times New Roman" w:hAnsi="Times New Roman"/>
                <w:color w:val="auto"/>
                <w:szCs w:val="20"/>
              </w:rPr>
              <w:t>websites</w:t>
            </w:r>
            <w:r w:rsidRPr="0089698F">
              <w:rPr>
                <w:rFonts w:ascii="Times New Roman" w:eastAsia="標楷體" w:hAnsi="Times New Roman"/>
                <w:color w:val="auto"/>
                <w:szCs w:val="20"/>
              </w:rPr>
              <w:t xml:space="preserve"> are helpful in buying what I want online</w:t>
            </w:r>
            <w:r w:rsidRPr="0089698F">
              <w:rPr>
                <w:rFonts w:ascii="Times New Roman" w:eastAsia="標楷體" w:hAnsi="Times New Roman"/>
                <w:color w:val="auto"/>
                <w:szCs w:val="20"/>
                <w:lang w:eastAsia="zh-TW"/>
              </w:rPr>
              <w:t>.</w:t>
            </w:r>
          </w:p>
        </w:tc>
        <w:tc>
          <w:tcPr>
            <w:tcW w:w="1730" w:type="dxa"/>
            <w:vMerge/>
            <w:tcBorders>
              <w:top w:val="single" w:sz="4" w:space="0" w:color="auto"/>
              <w:left w:val="nil"/>
              <w:bottom w:val="single" w:sz="4" w:space="0" w:color="auto"/>
              <w:right w:val="nil"/>
            </w:tcBorders>
          </w:tcPr>
          <w:p w14:paraId="2C72B4F8"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27C9A050" w14:textId="77777777" w:rsidTr="0089698F">
        <w:trPr>
          <w:trHeight w:val="50"/>
          <w:jc w:val="center"/>
        </w:trPr>
        <w:tc>
          <w:tcPr>
            <w:tcW w:w="1220" w:type="dxa"/>
            <w:vMerge/>
            <w:tcBorders>
              <w:top w:val="single" w:sz="4" w:space="0" w:color="auto"/>
              <w:left w:val="nil"/>
              <w:bottom w:val="single" w:sz="4" w:space="0" w:color="auto"/>
              <w:right w:val="nil"/>
            </w:tcBorders>
          </w:tcPr>
          <w:p w14:paraId="4717CC25"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76FF9270"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PU</w:t>
            </w:r>
            <w:r w:rsidRPr="0089698F">
              <w:rPr>
                <w:rFonts w:ascii="Times New Roman" w:hAnsi="Times New Roman"/>
                <w:color w:val="auto"/>
                <w:szCs w:val="20"/>
              </w:rPr>
              <w:t>3</w:t>
            </w:r>
          </w:p>
        </w:tc>
        <w:tc>
          <w:tcPr>
            <w:tcW w:w="3665" w:type="dxa"/>
            <w:tcBorders>
              <w:top w:val="single" w:sz="4" w:space="0" w:color="auto"/>
              <w:left w:val="nil"/>
              <w:bottom w:val="single" w:sz="4" w:space="0" w:color="auto"/>
              <w:right w:val="nil"/>
            </w:tcBorders>
          </w:tcPr>
          <w:p w14:paraId="45A1BB36"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 xml:space="preserve">Using the </w:t>
            </w:r>
            <w:r w:rsidRPr="0089698F">
              <w:rPr>
                <w:rFonts w:ascii="Times New Roman" w:eastAsia="標楷體" w:hAnsi="Times New Roman"/>
                <w:color w:val="auto"/>
                <w:szCs w:val="20"/>
              </w:rPr>
              <w:t xml:space="preserve">apparel </w:t>
            </w:r>
            <w:r w:rsidRPr="0089698F">
              <w:rPr>
                <w:rFonts w:ascii="Times New Roman" w:hAnsi="Times New Roman"/>
                <w:color w:val="auto"/>
                <w:szCs w:val="20"/>
              </w:rPr>
              <w:t>website can increase my shopping productivity in searching and buying products.</w:t>
            </w:r>
          </w:p>
        </w:tc>
        <w:tc>
          <w:tcPr>
            <w:tcW w:w="1730" w:type="dxa"/>
            <w:vMerge/>
            <w:tcBorders>
              <w:top w:val="single" w:sz="4" w:space="0" w:color="auto"/>
              <w:left w:val="nil"/>
              <w:bottom w:val="single" w:sz="4" w:space="0" w:color="auto"/>
              <w:right w:val="nil"/>
            </w:tcBorders>
          </w:tcPr>
          <w:p w14:paraId="6897EF71"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4A062290" w14:textId="77777777" w:rsidTr="0089698F">
        <w:trPr>
          <w:trHeight w:val="50"/>
          <w:jc w:val="center"/>
        </w:trPr>
        <w:tc>
          <w:tcPr>
            <w:tcW w:w="1220" w:type="dxa"/>
            <w:vMerge/>
            <w:tcBorders>
              <w:top w:val="single" w:sz="4" w:space="0" w:color="auto"/>
              <w:left w:val="nil"/>
              <w:bottom w:val="single" w:sz="4" w:space="0" w:color="auto"/>
              <w:right w:val="nil"/>
            </w:tcBorders>
          </w:tcPr>
          <w:p w14:paraId="7D17E3DE"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188DAE71"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PU</w:t>
            </w:r>
            <w:r w:rsidRPr="0089698F">
              <w:rPr>
                <w:rFonts w:ascii="Times New Roman" w:hAnsi="Times New Roman"/>
                <w:color w:val="auto"/>
                <w:szCs w:val="20"/>
              </w:rPr>
              <w:t>4</w:t>
            </w:r>
          </w:p>
        </w:tc>
        <w:tc>
          <w:tcPr>
            <w:tcW w:w="3665" w:type="dxa"/>
            <w:tcBorders>
              <w:top w:val="single" w:sz="4" w:space="0" w:color="auto"/>
              <w:left w:val="nil"/>
              <w:bottom w:val="single" w:sz="4" w:space="0" w:color="auto"/>
              <w:right w:val="nil"/>
            </w:tcBorders>
          </w:tcPr>
          <w:p w14:paraId="0E69E305" w14:textId="77777777" w:rsidR="006E105A" w:rsidRPr="0089698F" w:rsidRDefault="006E105A" w:rsidP="00F0124E">
            <w:pPr>
              <w:widowControl/>
              <w:adjustRightInd w:val="0"/>
              <w:snapToGrid w:val="0"/>
              <w:rPr>
                <w:sz w:val="20"/>
                <w:szCs w:val="20"/>
              </w:rPr>
            </w:pPr>
            <w:r w:rsidRPr="0089698F">
              <w:rPr>
                <w:sz w:val="20"/>
                <w:szCs w:val="20"/>
              </w:rPr>
              <w:t xml:space="preserve">Using the </w:t>
            </w:r>
            <w:r w:rsidRPr="0089698F">
              <w:rPr>
                <w:rFonts w:eastAsia="標楷體"/>
                <w:sz w:val="20"/>
                <w:szCs w:val="20"/>
              </w:rPr>
              <w:t xml:space="preserve">apparel </w:t>
            </w:r>
            <w:r w:rsidRPr="0089698F">
              <w:rPr>
                <w:sz w:val="20"/>
                <w:szCs w:val="20"/>
              </w:rPr>
              <w:t>website can enable me to have a better search and purchase of products than using other websites.</w:t>
            </w:r>
          </w:p>
        </w:tc>
        <w:tc>
          <w:tcPr>
            <w:tcW w:w="1730" w:type="dxa"/>
            <w:vMerge/>
            <w:tcBorders>
              <w:top w:val="single" w:sz="4" w:space="0" w:color="auto"/>
              <w:left w:val="nil"/>
              <w:bottom w:val="single" w:sz="4" w:space="0" w:color="auto"/>
              <w:right w:val="nil"/>
            </w:tcBorders>
          </w:tcPr>
          <w:p w14:paraId="0F36F29D"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21832ACB" w14:textId="77777777" w:rsidTr="0089698F">
        <w:trPr>
          <w:trHeight w:val="108"/>
          <w:jc w:val="center"/>
        </w:trPr>
        <w:tc>
          <w:tcPr>
            <w:tcW w:w="1220" w:type="dxa"/>
            <w:vMerge/>
            <w:tcBorders>
              <w:top w:val="single" w:sz="4" w:space="0" w:color="auto"/>
              <w:left w:val="nil"/>
              <w:bottom w:val="single" w:sz="4" w:space="0" w:color="auto"/>
              <w:right w:val="nil"/>
            </w:tcBorders>
          </w:tcPr>
          <w:p w14:paraId="6868CA9F"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17322D93"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PU5</w:t>
            </w:r>
          </w:p>
        </w:tc>
        <w:tc>
          <w:tcPr>
            <w:tcW w:w="3665" w:type="dxa"/>
            <w:tcBorders>
              <w:top w:val="single" w:sz="4" w:space="0" w:color="auto"/>
              <w:left w:val="nil"/>
              <w:bottom w:val="single" w:sz="4" w:space="0" w:color="auto"/>
              <w:right w:val="nil"/>
            </w:tcBorders>
          </w:tcPr>
          <w:p w14:paraId="7B0B24E2" w14:textId="77777777" w:rsidR="006E105A" w:rsidRPr="0089698F" w:rsidRDefault="006E105A" w:rsidP="00F0124E">
            <w:pPr>
              <w:widowControl/>
              <w:adjustRightInd w:val="0"/>
              <w:snapToGrid w:val="0"/>
              <w:rPr>
                <w:rFonts w:eastAsia="標楷體"/>
                <w:sz w:val="20"/>
                <w:szCs w:val="20"/>
              </w:rPr>
            </w:pPr>
            <w:r w:rsidRPr="0089698F">
              <w:rPr>
                <w:sz w:val="20"/>
                <w:szCs w:val="20"/>
              </w:rPr>
              <w:t xml:space="preserve">Using the </w:t>
            </w:r>
            <w:r w:rsidRPr="0089698F">
              <w:rPr>
                <w:rFonts w:eastAsia="標楷體"/>
                <w:sz w:val="20"/>
                <w:szCs w:val="20"/>
              </w:rPr>
              <w:t xml:space="preserve">apparel </w:t>
            </w:r>
            <w:r w:rsidRPr="0089698F">
              <w:rPr>
                <w:sz w:val="20"/>
                <w:szCs w:val="20"/>
              </w:rPr>
              <w:t>website can increase my shopping effectiveness.</w:t>
            </w:r>
          </w:p>
        </w:tc>
        <w:tc>
          <w:tcPr>
            <w:tcW w:w="1730" w:type="dxa"/>
            <w:vMerge/>
            <w:tcBorders>
              <w:top w:val="single" w:sz="4" w:space="0" w:color="auto"/>
              <w:left w:val="nil"/>
              <w:bottom w:val="single" w:sz="4" w:space="0" w:color="auto"/>
              <w:right w:val="nil"/>
            </w:tcBorders>
          </w:tcPr>
          <w:p w14:paraId="7592F30D"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3468ADAF" w14:textId="77777777" w:rsidTr="0089698F">
        <w:trPr>
          <w:trHeight w:val="50"/>
          <w:jc w:val="center"/>
        </w:trPr>
        <w:tc>
          <w:tcPr>
            <w:tcW w:w="1220" w:type="dxa"/>
            <w:vMerge w:val="restart"/>
            <w:tcBorders>
              <w:top w:val="single" w:sz="4" w:space="0" w:color="auto"/>
              <w:left w:val="nil"/>
              <w:bottom w:val="single" w:sz="4" w:space="0" w:color="auto"/>
              <w:right w:val="nil"/>
            </w:tcBorders>
            <w:vAlign w:val="center"/>
          </w:tcPr>
          <w:p w14:paraId="400D64F8" w14:textId="77777777" w:rsidR="006E105A" w:rsidRPr="0089698F" w:rsidRDefault="006E105A" w:rsidP="00F0124E">
            <w:pPr>
              <w:pStyle w:val="MDPI32textnoindent"/>
              <w:spacing w:line="360" w:lineRule="auto"/>
              <w:rPr>
                <w:rFonts w:ascii="Times New Roman" w:hAnsi="Times New Roman"/>
                <w:color w:val="auto"/>
                <w:szCs w:val="20"/>
              </w:rPr>
            </w:pPr>
            <w:r w:rsidRPr="0089698F">
              <w:rPr>
                <w:rFonts w:ascii="Times New Roman" w:hAnsi="Times New Roman"/>
                <w:color w:val="auto"/>
                <w:szCs w:val="20"/>
              </w:rPr>
              <w:t>Social Influence</w:t>
            </w:r>
          </w:p>
        </w:tc>
        <w:tc>
          <w:tcPr>
            <w:tcW w:w="620" w:type="dxa"/>
            <w:tcBorders>
              <w:top w:val="single" w:sz="4" w:space="0" w:color="auto"/>
              <w:left w:val="nil"/>
              <w:bottom w:val="single" w:sz="4" w:space="0" w:color="auto"/>
              <w:right w:val="nil"/>
            </w:tcBorders>
            <w:hideMark/>
          </w:tcPr>
          <w:p w14:paraId="5CE752E9" w14:textId="77777777" w:rsidR="006E105A" w:rsidRPr="0089698F" w:rsidRDefault="006E105A" w:rsidP="00F0124E">
            <w:pPr>
              <w:pStyle w:val="MDPI32textnoindent"/>
              <w:spacing w:line="360" w:lineRule="auto"/>
              <w:rPr>
                <w:rFonts w:ascii="Times New Roman" w:hAnsi="Times New Roman"/>
                <w:color w:val="auto"/>
                <w:szCs w:val="20"/>
              </w:rPr>
            </w:pPr>
            <w:r w:rsidRPr="0089698F">
              <w:rPr>
                <w:rFonts w:ascii="Times New Roman" w:eastAsiaTheme="minorEastAsia" w:hAnsi="Times New Roman"/>
                <w:color w:val="auto"/>
                <w:szCs w:val="20"/>
                <w:lang w:eastAsia="zh-TW"/>
              </w:rPr>
              <w:t>SI</w:t>
            </w:r>
            <w:r w:rsidRPr="0089698F">
              <w:rPr>
                <w:rFonts w:ascii="Times New Roman" w:hAnsi="Times New Roman"/>
                <w:color w:val="auto"/>
                <w:szCs w:val="20"/>
              </w:rPr>
              <w:t>1</w:t>
            </w:r>
          </w:p>
        </w:tc>
        <w:tc>
          <w:tcPr>
            <w:tcW w:w="3665" w:type="dxa"/>
            <w:tcBorders>
              <w:top w:val="single" w:sz="4" w:space="0" w:color="auto"/>
              <w:left w:val="nil"/>
              <w:bottom w:val="single" w:sz="4" w:space="0" w:color="auto"/>
              <w:right w:val="nil"/>
            </w:tcBorders>
          </w:tcPr>
          <w:p w14:paraId="3164A629"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lang w:eastAsia="zh-TW"/>
              </w:rPr>
            </w:pPr>
            <w:r w:rsidRPr="0089698F">
              <w:rPr>
                <w:rFonts w:ascii="Times New Roman" w:hAnsi="Times New Roman"/>
                <w:color w:val="auto"/>
                <w:szCs w:val="20"/>
              </w:rPr>
              <w:t xml:space="preserve">Using </w:t>
            </w:r>
            <w:r w:rsidRPr="0089698F">
              <w:rPr>
                <w:rFonts w:ascii="Times New Roman" w:eastAsia="標楷體" w:hAnsi="Times New Roman"/>
                <w:color w:val="auto"/>
                <w:szCs w:val="20"/>
              </w:rPr>
              <w:t>the apparel website</w:t>
            </w:r>
            <w:r w:rsidRPr="0089698F">
              <w:rPr>
                <w:rFonts w:ascii="Times New Roman" w:hAnsi="Times New Roman"/>
                <w:color w:val="auto"/>
                <w:szCs w:val="20"/>
              </w:rPr>
              <w:t xml:space="preserve"> is common in my society.</w:t>
            </w:r>
          </w:p>
        </w:tc>
        <w:tc>
          <w:tcPr>
            <w:tcW w:w="1730" w:type="dxa"/>
            <w:vMerge w:val="restart"/>
            <w:tcBorders>
              <w:top w:val="single" w:sz="4" w:space="0" w:color="auto"/>
              <w:left w:val="nil"/>
              <w:bottom w:val="single" w:sz="4" w:space="0" w:color="auto"/>
              <w:right w:val="nil"/>
            </w:tcBorders>
          </w:tcPr>
          <w:p w14:paraId="7D4753D9" w14:textId="15C42F28" w:rsidR="006E105A" w:rsidRPr="0089698F" w:rsidRDefault="00AF4067" w:rsidP="00F0124E">
            <w:pPr>
              <w:widowControl/>
              <w:adjustRightInd w:val="0"/>
              <w:snapToGrid w:val="0"/>
              <w:spacing w:line="360" w:lineRule="auto"/>
              <w:rPr>
                <w:sz w:val="20"/>
                <w:szCs w:val="20"/>
              </w:rPr>
            </w:pPr>
            <w:r w:rsidRPr="0089698F">
              <w:rPr>
                <w:rFonts w:hint="eastAsia"/>
                <w:sz w:val="20"/>
                <w:szCs w:val="20"/>
              </w:rPr>
              <w:t>[58</w:t>
            </w:r>
            <w:r w:rsidR="00B55EF6" w:rsidRPr="0089698F">
              <w:rPr>
                <w:rFonts w:hint="eastAsia"/>
                <w:sz w:val="20"/>
                <w:szCs w:val="20"/>
              </w:rPr>
              <w:t>][</w:t>
            </w:r>
            <w:r w:rsidRPr="0089698F">
              <w:rPr>
                <w:rFonts w:hint="eastAsia"/>
                <w:sz w:val="20"/>
                <w:szCs w:val="20"/>
              </w:rPr>
              <w:t>59</w:t>
            </w:r>
            <w:r w:rsidR="00B55EF6" w:rsidRPr="0089698F">
              <w:rPr>
                <w:rFonts w:hint="eastAsia"/>
                <w:sz w:val="20"/>
                <w:szCs w:val="20"/>
              </w:rPr>
              <w:t>][</w:t>
            </w:r>
            <w:r w:rsidRPr="0089698F">
              <w:rPr>
                <w:rFonts w:hint="eastAsia"/>
                <w:sz w:val="20"/>
                <w:szCs w:val="20"/>
              </w:rPr>
              <w:t>60</w:t>
            </w:r>
            <w:r w:rsidR="00B55EF6" w:rsidRPr="0089698F">
              <w:rPr>
                <w:rFonts w:hint="eastAsia"/>
                <w:sz w:val="20"/>
                <w:szCs w:val="20"/>
              </w:rPr>
              <w:t>][</w:t>
            </w:r>
            <w:r w:rsidRPr="0089698F">
              <w:rPr>
                <w:rFonts w:hint="eastAsia"/>
                <w:sz w:val="20"/>
                <w:szCs w:val="20"/>
              </w:rPr>
              <w:t>63]</w:t>
            </w:r>
          </w:p>
        </w:tc>
      </w:tr>
      <w:tr w:rsidR="005C4CE5" w:rsidRPr="0089698F" w14:paraId="37226CA6" w14:textId="77777777" w:rsidTr="0089698F">
        <w:trPr>
          <w:trHeight w:val="50"/>
          <w:jc w:val="center"/>
        </w:trPr>
        <w:tc>
          <w:tcPr>
            <w:tcW w:w="1220" w:type="dxa"/>
            <w:vMerge/>
            <w:tcBorders>
              <w:top w:val="single" w:sz="4" w:space="0" w:color="auto"/>
              <w:left w:val="nil"/>
              <w:bottom w:val="single" w:sz="4" w:space="0" w:color="auto"/>
              <w:right w:val="nil"/>
            </w:tcBorders>
          </w:tcPr>
          <w:p w14:paraId="2EDBE42C"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44CD3E68"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SI</w:t>
            </w:r>
            <w:r w:rsidRPr="0089698F">
              <w:rPr>
                <w:rFonts w:ascii="Times New Roman" w:hAnsi="Times New Roman"/>
                <w:color w:val="auto"/>
                <w:szCs w:val="20"/>
              </w:rPr>
              <w:t>2</w:t>
            </w:r>
          </w:p>
        </w:tc>
        <w:tc>
          <w:tcPr>
            <w:tcW w:w="3665" w:type="dxa"/>
            <w:tcBorders>
              <w:top w:val="single" w:sz="4" w:space="0" w:color="auto"/>
              <w:left w:val="nil"/>
              <w:bottom w:val="single" w:sz="4" w:space="0" w:color="auto"/>
              <w:right w:val="nil"/>
            </w:tcBorders>
          </w:tcPr>
          <w:p w14:paraId="10DFEE21"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 xml:space="preserve">My family members and good friends have influenced my use of </w:t>
            </w:r>
            <w:r w:rsidRPr="0089698F">
              <w:rPr>
                <w:rFonts w:ascii="Times New Roman" w:eastAsia="標楷體" w:hAnsi="Times New Roman"/>
                <w:color w:val="auto"/>
                <w:szCs w:val="20"/>
              </w:rPr>
              <w:t>the apparel website</w:t>
            </w:r>
            <w:r w:rsidRPr="0089698F">
              <w:rPr>
                <w:rFonts w:ascii="Times New Roman" w:hAnsi="Times New Roman"/>
                <w:color w:val="auto"/>
                <w:szCs w:val="20"/>
              </w:rPr>
              <w:t>.</w:t>
            </w:r>
          </w:p>
        </w:tc>
        <w:tc>
          <w:tcPr>
            <w:tcW w:w="1730" w:type="dxa"/>
            <w:vMerge/>
            <w:tcBorders>
              <w:top w:val="single" w:sz="4" w:space="0" w:color="auto"/>
              <w:left w:val="nil"/>
              <w:bottom w:val="single" w:sz="4" w:space="0" w:color="auto"/>
              <w:right w:val="nil"/>
            </w:tcBorders>
          </w:tcPr>
          <w:p w14:paraId="79BF335D"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541CAF82" w14:textId="77777777" w:rsidTr="0089698F">
        <w:trPr>
          <w:trHeight w:val="50"/>
          <w:jc w:val="center"/>
        </w:trPr>
        <w:tc>
          <w:tcPr>
            <w:tcW w:w="1220" w:type="dxa"/>
            <w:vMerge/>
            <w:tcBorders>
              <w:top w:val="single" w:sz="4" w:space="0" w:color="auto"/>
              <w:left w:val="nil"/>
              <w:bottom w:val="single" w:sz="4" w:space="0" w:color="auto"/>
              <w:right w:val="nil"/>
            </w:tcBorders>
          </w:tcPr>
          <w:p w14:paraId="3EAEEB81"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578D8D7A"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SI</w:t>
            </w:r>
            <w:r w:rsidRPr="0089698F">
              <w:rPr>
                <w:rFonts w:ascii="Times New Roman" w:hAnsi="Times New Roman"/>
                <w:color w:val="auto"/>
                <w:szCs w:val="20"/>
              </w:rPr>
              <w:t>3</w:t>
            </w:r>
          </w:p>
        </w:tc>
        <w:tc>
          <w:tcPr>
            <w:tcW w:w="3665" w:type="dxa"/>
            <w:tcBorders>
              <w:top w:val="single" w:sz="4" w:space="0" w:color="auto"/>
              <w:left w:val="nil"/>
              <w:bottom w:val="single" w:sz="4" w:space="0" w:color="auto"/>
              <w:right w:val="nil"/>
            </w:tcBorders>
          </w:tcPr>
          <w:p w14:paraId="6C796473"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 xml:space="preserve">People think those who use </w:t>
            </w:r>
            <w:r w:rsidRPr="0089698F">
              <w:rPr>
                <w:rFonts w:ascii="Times New Roman" w:eastAsia="標楷體" w:hAnsi="Times New Roman"/>
                <w:color w:val="auto"/>
                <w:szCs w:val="20"/>
              </w:rPr>
              <w:t>the apparel website</w:t>
            </w:r>
            <w:r w:rsidRPr="0089698F">
              <w:rPr>
                <w:rFonts w:ascii="Times New Roman" w:hAnsi="Times New Roman"/>
                <w:color w:val="auto"/>
                <w:szCs w:val="20"/>
              </w:rPr>
              <w:t xml:space="preserve"> are cool.</w:t>
            </w:r>
          </w:p>
        </w:tc>
        <w:tc>
          <w:tcPr>
            <w:tcW w:w="1730" w:type="dxa"/>
            <w:vMerge/>
            <w:tcBorders>
              <w:top w:val="single" w:sz="4" w:space="0" w:color="auto"/>
              <w:left w:val="nil"/>
              <w:bottom w:val="single" w:sz="4" w:space="0" w:color="auto"/>
              <w:right w:val="nil"/>
            </w:tcBorders>
          </w:tcPr>
          <w:p w14:paraId="080F7589"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22647B20" w14:textId="77777777" w:rsidTr="0089698F">
        <w:trPr>
          <w:trHeight w:val="108"/>
          <w:jc w:val="center"/>
        </w:trPr>
        <w:tc>
          <w:tcPr>
            <w:tcW w:w="1220" w:type="dxa"/>
            <w:vMerge/>
            <w:tcBorders>
              <w:top w:val="single" w:sz="4" w:space="0" w:color="auto"/>
              <w:left w:val="nil"/>
              <w:bottom w:val="single" w:sz="4" w:space="0" w:color="auto"/>
              <w:right w:val="nil"/>
            </w:tcBorders>
          </w:tcPr>
          <w:p w14:paraId="6B85E48B"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0A9D8BEE"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SI4</w:t>
            </w:r>
          </w:p>
        </w:tc>
        <w:tc>
          <w:tcPr>
            <w:tcW w:w="3665" w:type="dxa"/>
            <w:tcBorders>
              <w:top w:val="single" w:sz="4" w:space="0" w:color="auto"/>
              <w:left w:val="nil"/>
              <w:bottom w:val="single" w:sz="4" w:space="0" w:color="auto"/>
              <w:right w:val="nil"/>
            </w:tcBorders>
          </w:tcPr>
          <w:p w14:paraId="590DDE6F"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 xml:space="preserve">Those who use </w:t>
            </w:r>
            <w:r w:rsidRPr="0089698F">
              <w:rPr>
                <w:rFonts w:ascii="Times New Roman" w:eastAsia="標楷體" w:hAnsi="Times New Roman"/>
                <w:color w:val="auto"/>
                <w:szCs w:val="20"/>
              </w:rPr>
              <w:t>the apparel website</w:t>
            </w:r>
            <w:r w:rsidRPr="0089698F">
              <w:rPr>
                <w:rFonts w:ascii="Times New Roman" w:hAnsi="Times New Roman"/>
                <w:color w:val="auto"/>
                <w:szCs w:val="20"/>
              </w:rPr>
              <w:t xml:space="preserve"> easily get the attention of other people.</w:t>
            </w:r>
          </w:p>
        </w:tc>
        <w:tc>
          <w:tcPr>
            <w:tcW w:w="1730" w:type="dxa"/>
            <w:vMerge/>
            <w:tcBorders>
              <w:top w:val="single" w:sz="4" w:space="0" w:color="auto"/>
              <w:left w:val="nil"/>
              <w:bottom w:val="single" w:sz="4" w:space="0" w:color="auto"/>
              <w:right w:val="nil"/>
            </w:tcBorders>
          </w:tcPr>
          <w:p w14:paraId="041B3247"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347AF68F" w14:textId="77777777" w:rsidTr="0089698F">
        <w:trPr>
          <w:trHeight w:val="89"/>
          <w:jc w:val="center"/>
        </w:trPr>
        <w:tc>
          <w:tcPr>
            <w:tcW w:w="1220" w:type="dxa"/>
            <w:vMerge w:val="restart"/>
            <w:tcBorders>
              <w:top w:val="single" w:sz="4" w:space="0" w:color="auto"/>
              <w:left w:val="nil"/>
              <w:bottom w:val="single" w:sz="4" w:space="0" w:color="auto"/>
              <w:right w:val="nil"/>
            </w:tcBorders>
            <w:vAlign w:val="center"/>
          </w:tcPr>
          <w:p w14:paraId="03D45059"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hAnsi="Times New Roman"/>
                <w:color w:val="auto"/>
                <w:szCs w:val="20"/>
              </w:rPr>
              <w:t>Urge to Buy Impulsively</w:t>
            </w:r>
          </w:p>
        </w:tc>
        <w:tc>
          <w:tcPr>
            <w:tcW w:w="620" w:type="dxa"/>
            <w:tcBorders>
              <w:top w:val="single" w:sz="4" w:space="0" w:color="auto"/>
              <w:left w:val="nil"/>
              <w:bottom w:val="single" w:sz="4" w:space="0" w:color="auto"/>
              <w:right w:val="nil"/>
            </w:tcBorders>
            <w:hideMark/>
          </w:tcPr>
          <w:p w14:paraId="031B1205"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UBI</w:t>
            </w:r>
            <w:r w:rsidRPr="0089698F">
              <w:rPr>
                <w:rFonts w:ascii="Times New Roman" w:hAnsi="Times New Roman"/>
                <w:color w:val="auto"/>
                <w:szCs w:val="20"/>
              </w:rPr>
              <w:t>1</w:t>
            </w:r>
          </w:p>
        </w:tc>
        <w:tc>
          <w:tcPr>
            <w:tcW w:w="3665" w:type="dxa"/>
            <w:tcBorders>
              <w:top w:val="single" w:sz="4" w:space="0" w:color="auto"/>
              <w:left w:val="nil"/>
              <w:bottom w:val="single" w:sz="4" w:space="0" w:color="auto"/>
              <w:right w:val="nil"/>
            </w:tcBorders>
          </w:tcPr>
          <w:p w14:paraId="408EF952"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lang w:eastAsia="zh-TW"/>
              </w:rPr>
            </w:pPr>
            <w:r w:rsidRPr="0089698F">
              <w:rPr>
                <w:rFonts w:ascii="Times New Roman" w:hAnsi="Times New Roman"/>
                <w:color w:val="auto"/>
                <w:szCs w:val="20"/>
              </w:rPr>
              <w:t xml:space="preserve">Browsing </w:t>
            </w:r>
            <w:r w:rsidRPr="0089698F">
              <w:rPr>
                <w:rFonts w:ascii="Times New Roman" w:eastAsia="標楷體" w:hAnsi="Times New Roman"/>
                <w:color w:val="auto"/>
                <w:szCs w:val="20"/>
              </w:rPr>
              <w:t>apparel website</w:t>
            </w:r>
            <w:r w:rsidRPr="0089698F">
              <w:rPr>
                <w:rFonts w:ascii="Times New Roman" w:eastAsia="標楷體" w:hAnsi="Times New Roman"/>
                <w:color w:val="auto"/>
                <w:szCs w:val="20"/>
                <w:lang w:eastAsia="zh-TW"/>
              </w:rPr>
              <w:t>s</w:t>
            </w:r>
            <w:r w:rsidRPr="0089698F">
              <w:rPr>
                <w:rFonts w:ascii="Times New Roman" w:hAnsi="Times New Roman"/>
                <w:color w:val="auto"/>
                <w:szCs w:val="20"/>
              </w:rPr>
              <w:t>, I had a desire to buy items that did not pertain to my specific shopping goal.</w:t>
            </w:r>
          </w:p>
        </w:tc>
        <w:tc>
          <w:tcPr>
            <w:tcW w:w="1730" w:type="dxa"/>
            <w:vMerge w:val="restart"/>
            <w:tcBorders>
              <w:top w:val="single" w:sz="4" w:space="0" w:color="auto"/>
              <w:left w:val="nil"/>
              <w:bottom w:val="single" w:sz="4" w:space="0" w:color="auto"/>
              <w:right w:val="nil"/>
            </w:tcBorders>
          </w:tcPr>
          <w:p w14:paraId="47FF9EC6" w14:textId="7129419B" w:rsidR="006E105A" w:rsidRPr="0089698F" w:rsidRDefault="00AF4067" w:rsidP="00F0124E">
            <w:pPr>
              <w:widowControl/>
              <w:adjustRightInd w:val="0"/>
              <w:snapToGrid w:val="0"/>
              <w:rPr>
                <w:sz w:val="20"/>
                <w:szCs w:val="20"/>
              </w:rPr>
            </w:pPr>
            <w:r w:rsidRPr="0089698F">
              <w:rPr>
                <w:rFonts w:hint="eastAsia"/>
                <w:sz w:val="20"/>
                <w:szCs w:val="20"/>
              </w:rPr>
              <w:t>[5</w:t>
            </w:r>
            <w:r w:rsidR="00B55EF6" w:rsidRPr="0089698F">
              <w:rPr>
                <w:rFonts w:hint="eastAsia"/>
                <w:sz w:val="20"/>
                <w:szCs w:val="20"/>
              </w:rPr>
              <w:t>][</w:t>
            </w:r>
            <w:r w:rsidRPr="0089698F">
              <w:rPr>
                <w:rFonts w:hint="eastAsia"/>
                <w:sz w:val="20"/>
                <w:szCs w:val="20"/>
              </w:rPr>
              <w:t>11</w:t>
            </w:r>
            <w:r w:rsidR="00B55EF6" w:rsidRPr="0089698F">
              <w:rPr>
                <w:rFonts w:hint="eastAsia"/>
                <w:sz w:val="20"/>
                <w:szCs w:val="20"/>
              </w:rPr>
              <w:t>][</w:t>
            </w:r>
            <w:r w:rsidRPr="0089698F">
              <w:rPr>
                <w:rFonts w:hint="eastAsia"/>
                <w:sz w:val="20"/>
                <w:szCs w:val="20"/>
              </w:rPr>
              <w:t>19]</w:t>
            </w:r>
          </w:p>
        </w:tc>
      </w:tr>
      <w:tr w:rsidR="005C4CE5" w:rsidRPr="0089698F" w14:paraId="24FEF2CE" w14:textId="77777777" w:rsidTr="0089698F">
        <w:trPr>
          <w:trHeight w:val="89"/>
          <w:jc w:val="center"/>
        </w:trPr>
        <w:tc>
          <w:tcPr>
            <w:tcW w:w="1220" w:type="dxa"/>
            <w:vMerge/>
            <w:tcBorders>
              <w:top w:val="single" w:sz="4" w:space="0" w:color="auto"/>
              <w:left w:val="nil"/>
              <w:bottom w:val="single" w:sz="4" w:space="0" w:color="auto"/>
              <w:right w:val="nil"/>
            </w:tcBorders>
            <w:vAlign w:val="center"/>
          </w:tcPr>
          <w:p w14:paraId="6C51A39D"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12FEABCF"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UBI</w:t>
            </w:r>
            <w:r w:rsidRPr="0089698F">
              <w:rPr>
                <w:rFonts w:ascii="Times New Roman" w:hAnsi="Times New Roman"/>
                <w:color w:val="auto"/>
                <w:szCs w:val="20"/>
              </w:rPr>
              <w:t>2</w:t>
            </w:r>
          </w:p>
        </w:tc>
        <w:tc>
          <w:tcPr>
            <w:tcW w:w="3665" w:type="dxa"/>
            <w:tcBorders>
              <w:top w:val="single" w:sz="4" w:space="0" w:color="auto"/>
              <w:left w:val="nil"/>
              <w:bottom w:val="single" w:sz="4" w:space="0" w:color="auto"/>
              <w:right w:val="nil"/>
            </w:tcBorders>
          </w:tcPr>
          <w:p w14:paraId="4F11DBB8"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lang w:eastAsia="zh-TW"/>
              </w:rPr>
            </w:pPr>
            <w:r w:rsidRPr="0089698F">
              <w:rPr>
                <w:rFonts w:ascii="Times New Roman" w:hAnsi="Times New Roman"/>
                <w:color w:val="auto"/>
                <w:szCs w:val="20"/>
              </w:rPr>
              <w:t xml:space="preserve">I experienced several sudden urges to buy things when doing shopping on </w:t>
            </w:r>
            <w:r w:rsidRPr="0089698F">
              <w:rPr>
                <w:rFonts w:ascii="Times New Roman" w:eastAsia="標楷體" w:hAnsi="Times New Roman"/>
                <w:color w:val="auto"/>
                <w:szCs w:val="20"/>
              </w:rPr>
              <w:t>apparel website</w:t>
            </w:r>
            <w:r w:rsidRPr="0089698F">
              <w:rPr>
                <w:rFonts w:ascii="Times New Roman" w:eastAsia="標楷體" w:hAnsi="Times New Roman"/>
                <w:color w:val="auto"/>
                <w:szCs w:val="20"/>
                <w:lang w:eastAsia="zh-TW"/>
              </w:rPr>
              <w:t>s</w:t>
            </w:r>
            <w:r w:rsidRPr="0089698F">
              <w:rPr>
                <w:rFonts w:ascii="Times New Roman" w:hAnsi="Times New Roman"/>
                <w:color w:val="auto"/>
                <w:szCs w:val="20"/>
              </w:rPr>
              <w:t>.</w:t>
            </w:r>
          </w:p>
        </w:tc>
        <w:tc>
          <w:tcPr>
            <w:tcW w:w="1730" w:type="dxa"/>
            <w:vMerge/>
            <w:tcBorders>
              <w:top w:val="single" w:sz="4" w:space="0" w:color="auto"/>
              <w:left w:val="nil"/>
              <w:bottom w:val="single" w:sz="4" w:space="0" w:color="auto"/>
              <w:right w:val="nil"/>
            </w:tcBorders>
          </w:tcPr>
          <w:p w14:paraId="7B271288"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3F6492D0" w14:textId="77777777" w:rsidTr="0089698F">
        <w:trPr>
          <w:trHeight w:val="89"/>
          <w:jc w:val="center"/>
        </w:trPr>
        <w:tc>
          <w:tcPr>
            <w:tcW w:w="1220" w:type="dxa"/>
            <w:vMerge/>
            <w:tcBorders>
              <w:top w:val="single" w:sz="4" w:space="0" w:color="auto"/>
              <w:left w:val="nil"/>
              <w:bottom w:val="single" w:sz="4" w:space="0" w:color="auto"/>
              <w:right w:val="nil"/>
            </w:tcBorders>
            <w:vAlign w:val="center"/>
          </w:tcPr>
          <w:p w14:paraId="63B58500"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45BC4BBC"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UBI</w:t>
            </w:r>
            <w:r w:rsidRPr="0089698F">
              <w:rPr>
                <w:rFonts w:ascii="Times New Roman" w:hAnsi="Times New Roman"/>
                <w:color w:val="auto"/>
                <w:szCs w:val="20"/>
              </w:rPr>
              <w:t>3</w:t>
            </w:r>
          </w:p>
        </w:tc>
        <w:tc>
          <w:tcPr>
            <w:tcW w:w="3665" w:type="dxa"/>
            <w:tcBorders>
              <w:top w:val="single" w:sz="4" w:space="0" w:color="auto"/>
              <w:left w:val="nil"/>
              <w:bottom w:val="single" w:sz="4" w:space="0" w:color="auto"/>
              <w:right w:val="nil"/>
            </w:tcBorders>
          </w:tcPr>
          <w:p w14:paraId="63B23300"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lang w:eastAsia="zh-TW"/>
              </w:rPr>
            </w:pPr>
            <w:r w:rsidRPr="0089698F">
              <w:rPr>
                <w:rFonts w:ascii="Times New Roman" w:eastAsia="標楷體" w:hAnsi="Times New Roman"/>
                <w:color w:val="auto"/>
                <w:szCs w:val="20"/>
              </w:rPr>
              <w:t>While browsing apparel website</w:t>
            </w:r>
            <w:r w:rsidRPr="0089698F">
              <w:rPr>
                <w:rFonts w:ascii="Times New Roman" w:eastAsia="標楷體" w:hAnsi="Times New Roman"/>
                <w:color w:val="auto"/>
                <w:szCs w:val="20"/>
                <w:lang w:eastAsia="zh-TW"/>
              </w:rPr>
              <w:t>s</w:t>
            </w:r>
            <w:r w:rsidRPr="0089698F">
              <w:rPr>
                <w:rFonts w:ascii="Times New Roman" w:eastAsia="標楷體" w:hAnsi="Times New Roman"/>
                <w:color w:val="auto"/>
                <w:szCs w:val="20"/>
              </w:rPr>
              <w:t>, I inclined to purchase items outside my specific shopping goal.</w:t>
            </w:r>
          </w:p>
        </w:tc>
        <w:tc>
          <w:tcPr>
            <w:tcW w:w="1730" w:type="dxa"/>
            <w:vMerge/>
            <w:tcBorders>
              <w:top w:val="single" w:sz="4" w:space="0" w:color="auto"/>
              <w:left w:val="nil"/>
              <w:bottom w:val="single" w:sz="4" w:space="0" w:color="auto"/>
              <w:right w:val="nil"/>
            </w:tcBorders>
          </w:tcPr>
          <w:p w14:paraId="465B80AF"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42942EE3" w14:textId="77777777" w:rsidTr="0089698F">
        <w:trPr>
          <w:trHeight w:val="89"/>
          <w:jc w:val="center"/>
        </w:trPr>
        <w:tc>
          <w:tcPr>
            <w:tcW w:w="1220" w:type="dxa"/>
            <w:vMerge/>
            <w:tcBorders>
              <w:top w:val="single" w:sz="4" w:space="0" w:color="auto"/>
              <w:left w:val="nil"/>
              <w:bottom w:val="single" w:sz="4" w:space="0" w:color="auto"/>
              <w:right w:val="nil"/>
            </w:tcBorders>
            <w:vAlign w:val="center"/>
          </w:tcPr>
          <w:p w14:paraId="10611C38"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78843DF9"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UBI4</w:t>
            </w:r>
          </w:p>
        </w:tc>
        <w:tc>
          <w:tcPr>
            <w:tcW w:w="3665" w:type="dxa"/>
            <w:tcBorders>
              <w:top w:val="single" w:sz="4" w:space="0" w:color="auto"/>
              <w:left w:val="nil"/>
              <w:bottom w:val="single" w:sz="4" w:space="0" w:color="auto"/>
              <w:right w:val="nil"/>
            </w:tcBorders>
          </w:tcPr>
          <w:p w14:paraId="044A6B0D"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hAnsi="Times New Roman"/>
                <w:color w:val="auto"/>
                <w:szCs w:val="20"/>
              </w:rPr>
              <w:t xml:space="preserve">When I do the shopping on </w:t>
            </w:r>
            <w:r w:rsidRPr="0089698F">
              <w:rPr>
                <w:rFonts w:ascii="Times New Roman" w:eastAsia="標楷體" w:hAnsi="Times New Roman"/>
                <w:color w:val="auto"/>
                <w:szCs w:val="20"/>
              </w:rPr>
              <w:t>apparel website</w:t>
            </w:r>
            <w:r w:rsidRPr="0089698F">
              <w:rPr>
                <w:rFonts w:ascii="Times New Roman" w:eastAsia="標楷體" w:hAnsi="Times New Roman"/>
                <w:color w:val="auto"/>
                <w:szCs w:val="20"/>
                <w:lang w:eastAsia="zh-TW"/>
              </w:rPr>
              <w:t>s</w:t>
            </w:r>
            <w:r w:rsidRPr="0089698F">
              <w:rPr>
                <w:rFonts w:ascii="Times New Roman" w:hAnsi="Times New Roman"/>
                <w:color w:val="auto"/>
                <w:szCs w:val="20"/>
              </w:rPr>
              <w:t>, I felt a sudden urge to buy something</w:t>
            </w:r>
          </w:p>
        </w:tc>
        <w:tc>
          <w:tcPr>
            <w:tcW w:w="1730" w:type="dxa"/>
            <w:vMerge/>
            <w:tcBorders>
              <w:top w:val="single" w:sz="4" w:space="0" w:color="auto"/>
              <w:left w:val="nil"/>
              <w:bottom w:val="single" w:sz="4" w:space="0" w:color="auto"/>
              <w:right w:val="nil"/>
            </w:tcBorders>
          </w:tcPr>
          <w:p w14:paraId="35F99349"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68297735" w14:textId="77777777" w:rsidTr="0089698F">
        <w:trPr>
          <w:trHeight w:val="89"/>
          <w:jc w:val="center"/>
        </w:trPr>
        <w:tc>
          <w:tcPr>
            <w:tcW w:w="1220" w:type="dxa"/>
            <w:vMerge/>
            <w:tcBorders>
              <w:top w:val="single" w:sz="4" w:space="0" w:color="auto"/>
              <w:left w:val="nil"/>
              <w:bottom w:val="single" w:sz="4" w:space="0" w:color="auto"/>
              <w:right w:val="nil"/>
            </w:tcBorders>
            <w:vAlign w:val="center"/>
          </w:tcPr>
          <w:p w14:paraId="49D78C5C"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6D3093B7"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UBI5</w:t>
            </w:r>
          </w:p>
        </w:tc>
        <w:tc>
          <w:tcPr>
            <w:tcW w:w="3665" w:type="dxa"/>
            <w:tcBorders>
              <w:top w:val="single" w:sz="4" w:space="0" w:color="auto"/>
              <w:left w:val="nil"/>
              <w:bottom w:val="single" w:sz="4" w:space="0" w:color="auto"/>
              <w:right w:val="nil"/>
            </w:tcBorders>
          </w:tcPr>
          <w:p w14:paraId="7B9FBBB4"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hAnsi="Times New Roman"/>
                <w:color w:val="auto"/>
                <w:szCs w:val="20"/>
              </w:rPr>
              <w:t>I ended up spending more money than I originally set out to spend.</w:t>
            </w:r>
          </w:p>
        </w:tc>
        <w:tc>
          <w:tcPr>
            <w:tcW w:w="1730" w:type="dxa"/>
            <w:vMerge/>
            <w:tcBorders>
              <w:top w:val="single" w:sz="4" w:space="0" w:color="auto"/>
              <w:left w:val="nil"/>
              <w:bottom w:val="single" w:sz="4" w:space="0" w:color="auto"/>
              <w:right w:val="nil"/>
            </w:tcBorders>
          </w:tcPr>
          <w:p w14:paraId="39F0DBB5"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1EC2676E" w14:textId="77777777" w:rsidTr="0089698F">
        <w:trPr>
          <w:trHeight w:val="89"/>
          <w:jc w:val="center"/>
        </w:trPr>
        <w:tc>
          <w:tcPr>
            <w:tcW w:w="1220" w:type="dxa"/>
            <w:vMerge w:val="restart"/>
            <w:tcBorders>
              <w:top w:val="single" w:sz="4" w:space="0" w:color="auto"/>
              <w:left w:val="nil"/>
              <w:bottom w:val="single" w:sz="4" w:space="0" w:color="auto"/>
              <w:right w:val="nil"/>
            </w:tcBorders>
            <w:vAlign w:val="center"/>
          </w:tcPr>
          <w:p w14:paraId="19CF1EE6"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hAnsi="Times New Roman"/>
                <w:color w:val="auto"/>
                <w:szCs w:val="20"/>
              </w:rPr>
              <w:t>Visual Appeal</w:t>
            </w:r>
          </w:p>
        </w:tc>
        <w:tc>
          <w:tcPr>
            <w:tcW w:w="620" w:type="dxa"/>
            <w:tcBorders>
              <w:top w:val="single" w:sz="4" w:space="0" w:color="auto"/>
              <w:left w:val="nil"/>
              <w:bottom w:val="single" w:sz="4" w:space="0" w:color="auto"/>
              <w:right w:val="nil"/>
            </w:tcBorders>
            <w:hideMark/>
          </w:tcPr>
          <w:p w14:paraId="39E10D96"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VA</w:t>
            </w:r>
            <w:r w:rsidRPr="0089698F">
              <w:rPr>
                <w:rFonts w:ascii="Times New Roman" w:hAnsi="Times New Roman"/>
                <w:color w:val="auto"/>
                <w:szCs w:val="20"/>
              </w:rPr>
              <w:t>1</w:t>
            </w:r>
          </w:p>
        </w:tc>
        <w:tc>
          <w:tcPr>
            <w:tcW w:w="3665" w:type="dxa"/>
            <w:tcBorders>
              <w:top w:val="single" w:sz="4" w:space="0" w:color="auto"/>
              <w:left w:val="nil"/>
              <w:bottom w:val="single" w:sz="4" w:space="0" w:color="auto"/>
              <w:right w:val="nil"/>
            </w:tcBorders>
          </w:tcPr>
          <w:p w14:paraId="09D2F788"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The layout of the mobile web site is appropriate.</w:t>
            </w:r>
          </w:p>
        </w:tc>
        <w:tc>
          <w:tcPr>
            <w:tcW w:w="1730" w:type="dxa"/>
            <w:vMerge w:val="restart"/>
            <w:tcBorders>
              <w:top w:val="single" w:sz="4" w:space="0" w:color="auto"/>
              <w:left w:val="nil"/>
              <w:bottom w:val="single" w:sz="4" w:space="0" w:color="auto"/>
              <w:right w:val="nil"/>
            </w:tcBorders>
            <w:vAlign w:val="center"/>
          </w:tcPr>
          <w:p w14:paraId="7D6ECD2E" w14:textId="1FF99047" w:rsidR="006E105A" w:rsidRPr="0089698F" w:rsidRDefault="00AF4067" w:rsidP="00F0124E">
            <w:pPr>
              <w:widowControl/>
              <w:adjustRightInd w:val="0"/>
              <w:snapToGrid w:val="0"/>
              <w:rPr>
                <w:sz w:val="20"/>
                <w:szCs w:val="20"/>
              </w:rPr>
            </w:pPr>
            <w:r w:rsidRPr="0089698F">
              <w:rPr>
                <w:rFonts w:hint="eastAsia"/>
                <w:sz w:val="20"/>
                <w:szCs w:val="20"/>
              </w:rPr>
              <w:t>[11</w:t>
            </w:r>
            <w:r w:rsidR="00B55EF6" w:rsidRPr="0089698F">
              <w:rPr>
                <w:rFonts w:hint="eastAsia"/>
                <w:sz w:val="20"/>
                <w:szCs w:val="20"/>
              </w:rPr>
              <w:t>][</w:t>
            </w:r>
            <w:r w:rsidRPr="0089698F">
              <w:rPr>
                <w:rFonts w:hint="eastAsia"/>
                <w:sz w:val="20"/>
                <w:szCs w:val="20"/>
              </w:rPr>
              <w:t>52</w:t>
            </w:r>
            <w:r w:rsidR="00B55EF6" w:rsidRPr="0089698F">
              <w:rPr>
                <w:rFonts w:hint="eastAsia"/>
                <w:sz w:val="20"/>
                <w:szCs w:val="20"/>
              </w:rPr>
              <w:t>][</w:t>
            </w:r>
            <w:r w:rsidRPr="0089698F">
              <w:rPr>
                <w:rFonts w:hint="eastAsia"/>
                <w:sz w:val="20"/>
                <w:szCs w:val="20"/>
              </w:rPr>
              <w:t>53]</w:t>
            </w:r>
            <w:r w:rsidR="006E105A" w:rsidRPr="0089698F">
              <w:rPr>
                <w:rFonts w:hint="eastAsia"/>
                <w:sz w:val="20"/>
                <w:szCs w:val="20"/>
              </w:rPr>
              <w:t xml:space="preserve"> </w:t>
            </w:r>
          </w:p>
        </w:tc>
      </w:tr>
      <w:tr w:rsidR="005C4CE5" w:rsidRPr="0089698F" w14:paraId="3E0BEFC2" w14:textId="77777777" w:rsidTr="0089698F">
        <w:trPr>
          <w:trHeight w:val="89"/>
          <w:jc w:val="center"/>
        </w:trPr>
        <w:tc>
          <w:tcPr>
            <w:tcW w:w="1220" w:type="dxa"/>
            <w:vMerge/>
            <w:tcBorders>
              <w:top w:val="single" w:sz="4" w:space="0" w:color="auto"/>
              <w:left w:val="nil"/>
              <w:bottom w:val="single" w:sz="4" w:space="0" w:color="auto"/>
              <w:right w:val="nil"/>
            </w:tcBorders>
          </w:tcPr>
          <w:p w14:paraId="2306BB42"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544A93B7"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VA</w:t>
            </w:r>
            <w:r w:rsidRPr="0089698F">
              <w:rPr>
                <w:rFonts w:ascii="Times New Roman" w:hAnsi="Times New Roman"/>
                <w:color w:val="auto"/>
                <w:szCs w:val="20"/>
              </w:rPr>
              <w:t>2</w:t>
            </w:r>
          </w:p>
        </w:tc>
        <w:tc>
          <w:tcPr>
            <w:tcW w:w="3665" w:type="dxa"/>
            <w:tcBorders>
              <w:top w:val="single" w:sz="4" w:space="0" w:color="auto"/>
              <w:left w:val="nil"/>
              <w:bottom w:val="single" w:sz="4" w:space="0" w:color="auto"/>
              <w:right w:val="nil"/>
            </w:tcBorders>
          </w:tcPr>
          <w:p w14:paraId="4C11AAEC"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hAnsi="Times New Roman"/>
                <w:color w:val="auto"/>
                <w:szCs w:val="20"/>
              </w:rPr>
              <w:t>This website is visually pleasing.</w:t>
            </w:r>
          </w:p>
        </w:tc>
        <w:tc>
          <w:tcPr>
            <w:tcW w:w="1730" w:type="dxa"/>
            <w:vMerge/>
            <w:tcBorders>
              <w:top w:val="single" w:sz="4" w:space="0" w:color="auto"/>
              <w:left w:val="nil"/>
              <w:bottom w:val="single" w:sz="4" w:space="0" w:color="auto"/>
              <w:right w:val="nil"/>
            </w:tcBorders>
          </w:tcPr>
          <w:p w14:paraId="5CD6F899"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63307F7B" w14:textId="77777777" w:rsidTr="0089698F">
        <w:trPr>
          <w:trHeight w:val="89"/>
          <w:jc w:val="center"/>
        </w:trPr>
        <w:tc>
          <w:tcPr>
            <w:tcW w:w="1220" w:type="dxa"/>
            <w:vMerge/>
            <w:tcBorders>
              <w:top w:val="single" w:sz="4" w:space="0" w:color="auto"/>
              <w:left w:val="nil"/>
              <w:bottom w:val="single" w:sz="4" w:space="0" w:color="auto"/>
              <w:right w:val="nil"/>
            </w:tcBorders>
          </w:tcPr>
          <w:p w14:paraId="6AF9A7B6"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06A3E0D7"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VA</w:t>
            </w:r>
            <w:r w:rsidRPr="0089698F">
              <w:rPr>
                <w:rFonts w:ascii="Times New Roman" w:hAnsi="Times New Roman"/>
                <w:color w:val="auto"/>
                <w:szCs w:val="20"/>
              </w:rPr>
              <w:t>3</w:t>
            </w:r>
          </w:p>
        </w:tc>
        <w:tc>
          <w:tcPr>
            <w:tcW w:w="3665" w:type="dxa"/>
            <w:tcBorders>
              <w:top w:val="single" w:sz="4" w:space="0" w:color="auto"/>
              <w:left w:val="nil"/>
              <w:bottom w:val="single" w:sz="4" w:space="0" w:color="auto"/>
              <w:right w:val="nil"/>
            </w:tcBorders>
          </w:tcPr>
          <w:p w14:paraId="57F544FD"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hAnsi="Times New Roman"/>
                <w:color w:val="auto"/>
                <w:szCs w:val="20"/>
              </w:rPr>
              <w:t>The home page is attractive and makes me want to visit.</w:t>
            </w:r>
          </w:p>
        </w:tc>
        <w:tc>
          <w:tcPr>
            <w:tcW w:w="1730" w:type="dxa"/>
            <w:vMerge/>
            <w:tcBorders>
              <w:top w:val="single" w:sz="4" w:space="0" w:color="auto"/>
              <w:left w:val="nil"/>
              <w:bottom w:val="single" w:sz="4" w:space="0" w:color="auto"/>
              <w:right w:val="nil"/>
            </w:tcBorders>
          </w:tcPr>
          <w:p w14:paraId="7764702E"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241FC1C4" w14:textId="77777777" w:rsidTr="0089698F">
        <w:trPr>
          <w:trHeight w:val="89"/>
          <w:jc w:val="center"/>
        </w:trPr>
        <w:tc>
          <w:tcPr>
            <w:tcW w:w="1220" w:type="dxa"/>
            <w:vMerge/>
            <w:tcBorders>
              <w:top w:val="single" w:sz="4" w:space="0" w:color="auto"/>
              <w:left w:val="nil"/>
              <w:bottom w:val="single" w:sz="4" w:space="0" w:color="auto"/>
              <w:right w:val="nil"/>
            </w:tcBorders>
          </w:tcPr>
          <w:p w14:paraId="56978BBE"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0ED8CDBF"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color w:val="auto"/>
                <w:szCs w:val="20"/>
                <w:lang w:eastAsia="zh-TW"/>
              </w:rPr>
              <w:t>VA4</w:t>
            </w:r>
          </w:p>
        </w:tc>
        <w:tc>
          <w:tcPr>
            <w:tcW w:w="3665" w:type="dxa"/>
            <w:tcBorders>
              <w:top w:val="single" w:sz="4" w:space="0" w:color="auto"/>
              <w:left w:val="nil"/>
              <w:bottom w:val="single" w:sz="4" w:space="0" w:color="auto"/>
              <w:right w:val="nil"/>
            </w:tcBorders>
          </w:tcPr>
          <w:p w14:paraId="2E59C412" w14:textId="77777777" w:rsidR="006E105A" w:rsidRPr="0089698F" w:rsidRDefault="006E105A" w:rsidP="00F0124E">
            <w:pPr>
              <w:pStyle w:val="MDPI32textnoindent"/>
              <w:spacing w:line="240" w:lineRule="auto"/>
              <w:ind w:leftChars="58" w:left="139" w:rightChars="61" w:right="146"/>
              <w:rPr>
                <w:rFonts w:ascii="Times New Roman" w:hAnsi="Times New Roman"/>
                <w:color w:val="auto"/>
                <w:szCs w:val="20"/>
              </w:rPr>
            </w:pPr>
            <w:r w:rsidRPr="0089698F">
              <w:rPr>
                <w:rFonts w:ascii="Times New Roman" w:eastAsia="標楷體" w:hAnsi="Times New Roman"/>
                <w:color w:val="auto"/>
                <w:szCs w:val="20"/>
              </w:rPr>
              <w:t>The apparel website</w:t>
            </w:r>
            <w:r w:rsidRPr="0089698F">
              <w:rPr>
                <w:rFonts w:ascii="Times New Roman" w:hAnsi="Times New Roman"/>
                <w:color w:val="auto"/>
                <w:szCs w:val="20"/>
              </w:rPr>
              <w:t xml:space="preserve"> shows me plenty of visually appealing pictures.</w:t>
            </w:r>
          </w:p>
        </w:tc>
        <w:tc>
          <w:tcPr>
            <w:tcW w:w="1730" w:type="dxa"/>
            <w:vMerge/>
            <w:tcBorders>
              <w:top w:val="single" w:sz="4" w:space="0" w:color="auto"/>
              <w:left w:val="nil"/>
              <w:bottom w:val="single" w:sz="4" w:space="0" w:color="auto"/>
              <w:right w:val="nil"/>
            </w:tcBorders>
          </w:tcPr>
          <w:p w14:paraId="44C3BC68"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209F436D" w14:textId="77777777" w:rsidTr="0089698F">
        <w:trPr>
          <w:trHeight w:val="89"/>
          <w:jc w:val="center"/>
        </w:trPr>
        <w:tc>
          <w:tcPr>
            <w:tcW w:w="1220" w:type="dxa"/>
            <w:vMerge/>
            <w:tcBorders>
              <w:top w:val="single" w:sz="4" w:space="0" w:color="auto"/>
              <w:left w:val="nil"/>
              <w:bottom w:val="single" w:sz="4" w:space="0" w:color="auto"/>
              <w:right w:val="nil"/>
            </w:tcBorders>
          </w:tcPr>
          <w:p w14:paraId="715949D3"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tcPr>
          <w:p w14:paraId="09722AC0"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color w:val="auto"/>
                <w:szCs w:val="20"/>
                <w:lang w:eastAsia="zh-TW"/>
              </w:rPr>
              <w:t>VA5</w:t>
            </w:r>
          </w:p>
        </w:tc>
        <w:tc>
          <w:tcPr>
            <w:tcW w:w="3665" w:type="dxa"/>
            <w:tcBorders>
              <w:top w:val="single" w:sz="4" w:space="0" w:color="auto"/>
              <w:left w:val="nil"/>
              <w:bottom w:val="single" w:sz="4" w:space="0" w:color="auto"/>
              <w:right w:val="nil"/>
            </w:tcBorders>
          </w:tcPr>
          <w:p w14:paraId="7BDECE67"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eastAsia="標楷體" w:hAnsi="Times New Roman"/>
                <w:color w:val="auto"/>
                <w:szCs w:val="20"/>
              </w:rPr>
              <w:t>The apparel website</w:t>
            </w:r>
            <w:r w:rsidRPr="0089698F">
              <w:rPr>
                <w:rFonts w:ascii="Times New Roman" w:eastAsia="標楷體" w:hAnsi="Times New Roman"/>
                <w:color w:val="auto"/>
                <w:szCs w:val="20"/>
                <w:lang w:eastAsia="zh-TW"/>
              </w:rPr>
              <w:t xml:space="preserve"> </w:t>
            </w:r>
            <w:r w:rsidRPr="0089698F">
              <w:rPr>
                <w:rFonts w:ascii="Times New Roman" w:hAnsi="Times New Roman"/>
                <w:color w:val="auto"/>
                <w:szCs w:val="20"/>
              </w:rPr>
              <w:t>is visually cheerful.</w:t>
            </w:r>
          </w:p>
        </w:tc>
        <w:tc>
          <w:tcPr>
            <w:tcW w:w="1730" w:type="dxa"/>
            <w:vMerge/>
            <w:tcBorders>
              <w:top w:val="single" w:sz="4" w:space="0" w:color="auto"/>
              <w:left w:val="nil"/>
              <w:bottom w:val="single" w:sz="4" w:space="0" w:color="auto"/>
              <w:right w:val="nil"/>
            </w:tcBorders>
          </w:tcPr>
          <w:p w14:paraId="2DA150A3" w14:textId="77777777" w:rsidR="006E105A" w:rsidRPr="0089698F" w:rsidRDefault="006E105A" w:rsidP="00F0124E">
            <w:pPr>
              <w:pStyle w:val="MDPI32textnoindent"/>
              <w:spacing w:line="240" w:lineRule="auto"/>
              <w:jc w:val="left"/>
              <w:rPr>
                <w:rFonts w:ascii="Times New Roman" w:hAnsi="Times New Roman"/>
                <w:color w:val="auto"/>
                <w:szCs w:val="20"/>
              </w:rPr>
            </w:pPr>
          </w:p>
        </w:tc>
      </w:tr>
      <w:tr w:rsidR="005C4CE5" w:rsidRPr="0089698F" w14:paraId="35A95B8E" w14:textId="77777777" w:rsidTr="0089698F">
        <w:trPr>
          <w:trHeight w:val="89"/>
          <w:jc w:val="center"/>
        </w:trPr>
        <w:tc>
          <w:tcPr>
            <w:tcW w:w="1220" w:type="dxa"/>
            <w:vMerge w:val="restart"/>
            <w:tcBorders>
              <w:top w:val="single" w:sz="4" w:space="0" w:color="auto"/>
              <w:left w:val="nil"/>
              <w:bottom w:val="single" w:sz="4" w:space="0" w:color="auto"/>
              <w:right w:val="nil"/>
            </w:tcBorders>
            <w:vAlign w:val="center"/>
          </w:tcPr>
          <w:p w14:paraId="18EA67A5" w14:textId="77777777" w:rsidR="006E105A" w:rsidRPr="0089698F" w:rsidRDefault="006E105A" w:rsidP="00F0124E">
            <w:pPr>
              <w:pStyle w:val="MDPI32textnoindent"/>
              <w:spacing w:line="240" w:lineRule="auto"/>
              <w:rPr>
                <w:rFonts w:ascii="Times New Roman" w:hAnsi="Times New Roman"/>
                <w:bCs/>
                <w:color w:val="auto"/>
                <w:szCs w:val="20"/>
              </w:rPr>
            </w:pPr>
            <w:r w:rsidRPr="0089698F">
              <w:rPr>
                <w:rFonts w:ascii="Times New Roman" w:hAnsi="Times New Roman"/>
                <w:color w:val="auto"/>
                <w:szCs w:val="20"/>
              </w:rPr>
              <w:t>Vendor Creativity</w:t>
            </w:r>
          </w:p>
        </w:tc>
        <w:tc>
          <w:tcPr>
            <w:tcW w:w="620" w:type="dxa"/>
            <w:tcBorders>
              <w:top w:val="single" w:sz="4" w:space="0" w:color="auto"/>
              <w:left w:val="nil"/>
              <w:bottom w:val="single" w:sz="4" w:space="0" w:color="auto"/>
              <w:right w:val="nil"/>
            </w:tcBorders>
            <w:hideMark/>
          </w:tcPr>
          <w:p w14:paraId="7396DD82"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bCs/>
                <w:color w:val="auto"/>
                <w:szCs w:val="20"/>
                <w:lang w:eastAsia="zh-TW"/>
              </w:rPr>
              <w:t>VC</w:t>
            </w:r>
            <w:r w:rsidRPr="0089698F">
              <w:rPr>
                <w:rFonts w:ascii="Times New Roman" w:hAnsi="Times New Roman"/>
                <w:bCs/>
                <w:color w:val="auto"/>
                <w:szCs w:val="20"/>
              </w:rPr>
              <w:t>1</w:t>
            </w:r>
          </w:p>
        </w:tc>
        <w:tc>
          <w:tcPr>
            <w:tcW w:w="3665" w:type="dxa"/>
            <w:tcBorders>
              <w:top w:val="single" w:sz="4" w:space="0" w:color="auto"/>
              <w:left w:val="nil"/>
              <w:bottom w:val="single" w:sz="4" w:space="0" w:color="auto"/>
              <w:right w:val="nil"/>
            </w:tcBorders>
          </w:tcPr>
          <w:p w14:paraId="7DBCC9BF" w14:textId="77777777" w:rsidR="006E105A" w:rsidRPr="0089698F" w:rsidRDefault="006E105A" w:rsidP="00F0124E">
            <w:pPr>
              <w:widowControl/>
              <w:adjustRightInd w:val="0"/>
              <w:snapToGrid w:val="0"/>
              <w:jc w:val="both"/>
              <w:rPr>
                <w:rFonts w:eastAsia="標楷體"/>
                <w:sz w:val="20"/>
                <w:szCs w:val="20"/>
              </w:rPr>
            </w:pPr>
            <w:r w:rsidRPr="0089698F">
              <w:rPr>
                <w:sz w:val="20"/>
                <w:szCs w:val="20"/>
              </w:rPr>
              <w:t xml:space="preserve"> The </w:t>
            </w:r>
            <w:r w:rsidRPr="0089698F">
              <w:rPr>
                <w:rFonts w:eastAsia="標楷體"/>
                <w:sz w:val="20"/>
                <w:szCs w:val="20"/>
              </w:rPr>
              <w:t>apparel website</w:t>
            </w:r>
            <w:r w:rsidRPr="0089698F">
              <w:rPr>
                <w:sz w:val="20"/>
                <w:szCs w:val="20"/>
              </w:rPr>
              <w:t xml:space="preserve"> vendor suggests new product ideas.</w:t>
            </w:r>
          </w:p>
        </w:tc>
        <w:tc>
          <w:tcPr>
            <w:tcW w:w="1730" w:type="dxa"/>
            <w:vMerge w:val="restart"/>
            <w:tcBorders>
              <w:top w:val="single" w:sz="4" w:space="0" w:color="auto"/>
              <w:left w:val="nil"/>
              <w:bottom w:val="single" w:sz="4" w:space="0" w:color="auto"/>
              <w:right w:val="nil"/>
            </w:tcBorders>
            <w:vAlign w:val="center"/>
          </w:tcPr>
          <w:p w14:paraId="4E949873" w14:textId="3CFD19ED" w:rsidR="006E105A" w:rsidRPr="0089698F" w:rsidRDefault="00AF4067" w:rsidP="00F0124E">
            <w:pPr>
              <w:widowControl/>
              <w:adjustRightInd w:val="0"/>
              <w:snapToGrid w:val="0"/>
              <w:rPr>
                <w:rFonts w:eastAsiaTheme="minorEastAsia"/>
                <w:sz w:val="20"/>
                <w:szCs w:val="20"/>
              </w:rPr>
            </w:pPr>
            <w:r w:rsidRPr="0089698F">
              <w:rPr>
                <w:rFonts w:hint="eastAsia"/>
                <w:sz w:val="20"/>
                <w:szCs w:val="20"/>
              </w:rPr>
              <w:t>[40</w:t>
            </w:r>
            <w:r w:rsidR="00B55EF6" w:rsidRPr="0089698F">
              <w:rPr>
                <w:rFonts w:hint="eastAsia"/>
                <w:sz w:val="20"/>
                <w:szCs w:val="20"/>
              </w:rPr>
              <w:t>][</w:t>
            </w:r>
            <w:r w:rsidRPr="0089698F">
              <w:rPr>
                <w:rFonts w:hint="eastAsia"/>
                <w:sz w:val="20"/>
                <w:szCs w:val="20"/>
              </w:rPr>
              <w:t xml:space="preserve">64] </w:t>
            </w:r>
          </w:p>
        </w:tc>
      </w:tr>
      <w:tr w:rsidR="005C4CE5" w:rsidRPr="0089698F" w14:paraId="59C974F3" w14:textId="77777777" w:rsidTr="0089698F">
        <w:trPr>
          <w:trHeight w:val="89"/>
          <w:jc w:val="center"/>
        </w:trPr>
        <w:tc>
          <w:tcPr>
            <w:tcW w:w="1220" w:type="dxa"/>
            <w:vMerge/>
            <w:tcBorders>
              <w:top w:val="single" w:sz="4" w:space="0" w:color="auto"/>
              <w:left w:val="nil"/>
              <w:bottom w:val="single" w:sz="4" w:space="0" w:color="auto"/>
              <w:right w:val="nil"/>
            </w:tcBorders>
          </w:tcPr>
          <w:p w14:paraId="3D2A2004" w14:textId="77777777" w:rsidR="006E105A" w:rsidRPr="0089698F" w:rsidRDefault="006E105A" w:rsidP="00F0124E">
            <w:pPr>
              <w:pStyle w:val="MDPI32textnoindent"/>
              <w:spacing w:line="240" w:lineRule="auto"/>
              <w:rPr>
                <w:rFonts w:ascii="Times New Roman" w:hAnsi="Times New Roman"/>
                <w:bCs/>
                <w:color w:val="auto"/>
                <w:szCs w:val="20"/>
              </w:rPr>
            </w:pPr>
          </w:p>
        </w:tc>
        <w:tc>
          <w:tcPr>
            <w:tcW w:w="620" w:type="dxa"/>
            <w:tcBorders>
              <w:top w:val="single" w:sz="4" w:space="0" w:color="auto"/>
              <w:left w:val="nil"/>
              <w:bottom w:val="single" w:sz="4" w:space="0" w:color="auto"/>
              <w:right w:val="nil"/>
            </w:tcBorders>
            <w:hideMark/>
          </w:tcPr>
          <w:p w14:paraId="141B1398"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bCs/>
                <w:color w:val="auto"/>
                <w:szCs w:val="20"/>
                <w:lang w:eastAsia="zh-TW"/>
              </w:rPr>
              <w:t>VC2</w:t>
            </w:r>
          </w:p>
        </w:tc>
        <w:tc>
          <w:tcPr>
            <w:tcW w:w="3665" w:type="dxa"/>
            <w:tcBorders>
              <w:top w:val="single" w:sz="4" w:space="0" w:color="auto"/>
              <w:left w:val="nil"/>
              <w:bottom w:val="single" w:sz="4" w:space="0" w:color="auto"/>
              <w:right w:val="nil"/>
            </w:tcBorders>
          </w:tcPr>
          <w:p w14:paraId="6DCB7566"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hAnsi="Times New Roman"/>
                <w:color w:val="auto"/>
                <w:szCs w:val="20"/>
              </w:rPr>
              <w:t xml:space="preserve">The </w:t>
            </w:r>
            <w:r w:rsidRPr="0089698F">
              <w:rPr>
                <w:rFonts w:ascii="Times New Roman" w:eastAsia="標楷體" w:hAnsi="Times New Roman"/>
                <w:color w:val="auto"/>
                <w:szCs w:val="20"/>
              </w:rPr>
              <w:t>apparel website</w:t>
            </w:r>
            <w:r w:rsidRPr="0089698F">
              <w:rPr>
                <w:rFonts w:ascii="Times New Roman" w:hAnsi="Times New Roman"/>
                <w:color w:val="auto"/>
                <w:szCs w:val="20"/>
              </w:rPr>
              <w:t xml:space="preserve"> vendor often has new ideas about how to promote products</w:t>
            </w:r>
            <w:r w:rsidRPr="0089698F">
              <w:rPr>
                <w:rFonts w:ascii="Times New Roman" w:eastAsiaTheme="minorEastAsia" w:hAnsi="Times New Roman"/>
                <w:color w:val="auto"/>
                <w:szCs w:val="20"/>
                <w:lang w:eastAsia="zh-TW"/>
              </w:rPr>
              <w:t>.</w:t>
            </w:r>
          </w:p>
        </w:tc>
        <w:tc>
          <w:tcPr>
            <w:tcW w:w="1730" w:type="dxa"/>
            <w:vMerge/>
            <w:tcBorders>
              <w:top w:val="single" w:sz="4" w:space="0" w:color="auto"/>
              <w:left w:val="nil"/>
              <w:bottom w:val="single" w:sz="4" w:space="0" w:color="auto"/>
              <w:right w:val="nil"/>
            </w:tcBorders>
          </w:tcPr>
          <w:p w14:paraId="3163B953" w14:textId="77777777" w:rsidR="006E105A" w:rsidRPr="0089698F" w:rsidRDefault="006E105A" w:rsidP="00F0124E">
            <w:pPr>
              <w:pStyle w:val="MDPI32textnoindent"/>
              <w:spacing w:line="240" w:lineRule="auto"/>
              <w:rPr>
                <w:rFonts w:ascii="Times New Roman" w:hAnsi="Times New Roman"/>
                <w:color w:val="auto"/>
                <w:szCs w:val="20"/>
              </w:rPr>
            </w:pPr>
          </w:p>
        </w:tc>
      </w:tr>
      <w:tr w:rsidR="005C4CE5" w:rsidRPr="0089698F" w14:paraId="5F4608B0" w14:textId="77777777" w:rsidTr="0089698F">
        <w:trPr>
          <w:trHeight w:val="89"/>
          <w:jc w:val="center"/>
        </w:trPr>
        <w:tc>
          <w:tcPr>
            <w:tcW w:w="1220" w:type="dxa"/>
            <w:vMerge/>
            <w:tcBorders>
              <w:top w:val="single" w:sz="4" w:space="0" w:color="auto"/>
              <w:left w:val="nil"/>
              <w:bottom w:val="single" w:sz="4" w:space="0" w:color="auto"/>
              <w:right w:val="nil"/>
            </w:tcBorders>
          </w:tcPr>
          <w:p w14:paraId="20987947" w14:textId="77777777" w:rsidR="006E105A" w:rsidRPr="0089698F" w:rsidRDefault="006E105A" w:rsidP="00F0124E">
            <w:pPr>
              <w:pStyle w:val="MDPI32textnoindent"/>
              <w:spacing w:line="240" w:lineRule="auto"/>
              <w:rPr>
                <w:rFonts w:ascii="Times New Roman" w:hAnsi="Times New Roman"/>
                <w:bCs/>
                <w:color w:val="auto"/>
                <w:szCs w:val="20"/>
              </w:rPr>
            </w:pPr>
          </w:p>
        </w:tc>
        <w:tc>
          <w:tcPr>
            <w:tcW w:w="620" w:type="dxa"/>
            <w:tcBorders>
              <w:top w:val="single" w:sz="4" w:space="0" w:color="auto"/>
              <w:left w:val="nil"/>
              <w:bottom w:val="single" w:sz="4" w:space="0" w:color="auto"/>
              <w:right w:val="nil"/>
            </w:tcBorders>
            <w:hideMark/>
          </w:tcPr>
          <w:p w14:paraId="14715AF5" w14:textId="77777777" w:rsidR="006E105A" w:rsidRPr="0089698F" w:rsidRDefault="006E105A" w:rsidP="00F0124E">
            <w:pPr>
              <w:pStyle w:val="MDPI32textnoindent"/>
              <w:spacing w:line="240" w:lineRule="auto"/>
              <w:rPr>
                <w:rFonts w:ascii="Times New Roman" w:eastAsiaTheme="minorEastAsia" w:hAnsi="Times New Roman"/>
                <w:color w:val="auto"/>
                <w:szCs w:val="20"/>
                <w:lang w:eastAsia="zh-TW"/>
              </w:rPr>
            </w:pPr>
            <w:r w:rsidRPr="0089698F">
              <w:rPr>
                <w:rFonts w:ascii="Times New Roman" w:eastAsiaTheme="minorEastAsia" w:hAnsi="Times New Roman"/>
                <w:bCs/>
                <w:color w:val="auto"/>
                <w:szCs w:val="20"/>
                <w:lang w:eastAsia="zh-TW"/>
              </w:rPr>
              <w:t>VC</w:t>
            </w:r>
            <w:r w:rsidRPr="0089698F">
              <w:rPr>
                <w:rFonts w:ascii="Times New Roman" w:hAnsi="Times New Roman"/>
                <w:bCs/>
                <w:color w:val="auto"/>
                <w:szCs w:val="20"/>
              </w:rPr>
              <w:t>3</w:t>
            </w:r>
          </w:p>
        </w:tc>
        <w:tc>
          <w:tcPr>
            <w:tcW w:w="3665" w:type="dxa"/>
            <w:tcBorders>
              <w:top w:val="single" w:sz="4" w:space="0" w:color="auto"/>
              <w:left w:val="nil"/>
              <w:bottom w:val="single" w:sz="4" w:space="0" w:color="auto"/>
              <w:right w:val="nil"/>
            </w:tcBorders>
          </w:tcPr>
          <w:p w14:paraId="5BBB2B64" w14:textId="77777777" w:rsidR="006E105A" w:rsidRPr="0089698F" w:rsidRDefault="006E105A" w:rsidP="00F0124E">
            <w:pPr>
              <w:pStyle w:val="MDPI32textnoindent"/>
              <w:spacing w:line="240" w:lineRule="auto"/>
              <w:ind w:leftChars="58" w:left="139" w:rightChars="61" w:right="146"/>
              <w:rPr>
                <w:rFonts w:ascii="Times New Roman" w:eastAsia="標楷體" w:hAnsi="Times New Roman"/>
                <w:color w:val="auto"/>
                <w:szCs w:val="20"/>
              </w:rPr>
            </w:pPr>
            <w:r w:rsidRPr="0089698F">
              <w:rPr>
                <w:rFonts w:ascii="Times New Roman" w:hAnsi="Times New Roman"/>
                <w:color w:val="auto"/>
                <w:szCs w:val="20"/>
              </w:rPr>
              <w:t xml:space="preserve">The </w:t>
            </w:r>
            <w:r w:rsidRPr="0089698F">
              <w:rPr>
                <w:rFonts w:ascii="Times New Roman" w:eastAsia="標楷體" w:hAnsi="Times New Roman"/>
                <w:color w:val="auto"/>
                <w:szCs w:val="20"/>
              </w:rPr>
              <w:t>apparel website</w:t>
            </w:r>
            <w:r w:rsidRPr="0089698F">
              <w:rPr>
                <w:rFonts w:ascii="Times New Roman" w:hAnsi="Times New Roman"/>
                <w:color w:val="auto"/>
                <w:szCs w:val="20"/>
              </w:rPr>
              <w:t xml:space="preserve"> vendor often has a new approach to sale products</w:t>
            </w:r>
            <w:r w:rsidRPr="0089698F">
              <w:rPr>
                <w:rFonts w:ascii="Times New Roman" w:eastAsiaTheme="minorEastAsia" w:hAnsi="Times New Roman"/>
                <w:color w:val="auto"/>
                <w:szCs w:val="20"/>
                <w:lang w:eastAsia="zh-TW"/>
              </w:rPr>
              <w:t>.</w:t>
            </w:r>
          </w:p>
        </w:tc>
        <w:tc>
          <w:tcPr>
            <w:tcW w:w="1730" w:type="dxa"/>
            <w:vMerge/>
            <w:tcBorders>
              <w:top w:val="single" w:sz="4" w:space="0" w:color="auto"/>
              <w:left w:val="nil"/>
              <w:bottom w:val="single" w:sz="4" w:space="0" w:color="auto"/>
              <w:right w:val="nil"/>
            </w:tcBorders>
          </w:tcPr>
          <w:p w14:paraId="367C729F" w14:textId="77777777" w:rsidR="006E105A" w:rsidRPr="0089698F" w:rsidRDefault="006E105A" w:rsidP="00F0124E">
            <w:pPr>
              <w:pStyle w:val="MDPI32textnoindent"/>
              <w:spacing w:line="240" w:lineRule="auto"/>
              <w:rPr>
                <w:rFonts w:ascii="Times New Roman" w:hAnsi="Times New Roman"/>
                <w:color w:val="auto"/>
                <w:szCs w:val="20"/>
              </w:rPr>
            </w:pPr>
          </w:p>
        </w:tc>
      </w:tr>
      <w:tr w:rsidR="005C4CE5" w:rsidRPr="0089698F" w14:paraId="67C2E431" w14:textId="77777777" w:rsidTr="0089698F">
        <w:trPr>
          <w:trHeight w:val="89"/>
          <w:jc w:val="center"/>
        </w:trPr>
        <w:tc>
          <w:tcPr>
            <w:tcW w:w="1220" w:type="dxa"/>
            <w:vMerge/>
            <w:tcBorders>
              <w:top w:val="single" w:sz="4" w:space="0" w:color="auto"/>
              <w:left w:val="nil"/>
              <w:bottom w:val="single" w:sz="4" w:space="0" w:color="auto"/>
              <w:right w:val="nil"/>
            </w:tcBorders>
          </w:tcPr>
          <w:p w14:paraId="1CC83A5B" w14:textId="77777777" w:rsidR="006E105A" w:rsidRPr="0089698F" w:rsidRDefault="006E105A" w:rsidP="00F0124E">
            <w:pPr>
              <w:pStyle w:val="MDPI32textnoindent"/>
              <w:spacing w:line="240" w:lineRule="auto"/>
              <w:rPr>
                <w:rFonts w:ascii="Times New Roman" w:hAnsi="Times New Roman"/>
                <w:color w:val="auto"/>
                <w:szCs w:val="20"/>
              </w:rPr>
            </w:pPr>
          </w:p>
        </w:tc>
        <w:tc>
          <w:tcPr>
            <w:tcW w:w="620" w:type="dxa"/>
            <w:tcBorders>
              <w:top w:val="single" w:sz="4" w:space="0" w:color="auto"/>
              <w:left w:val="nil"/>
              <w:bottom w:val="single" w:sz="4" w:space="0" w:color="auto"/>
              <w:right w:val="nil"/>
            </w:tcBorders>
            <w:hideMark/>
          </w:tcPr>
          <w:p w14:paraId="4873768C" w14:textId="77777777" w:rsidR="006E105A" w:rsidRPr="0089698F" w:rsidRDefault="006E105A" w:rsidP="00F0124E">
            <w:pPr>
              <w:pStyle w:val="MDPI32textnoindent"/>
              <w:spacing w:line="240" w:lineRule="auto"/>
              <w:rPr>
                <w:rFonts w:ascii="Times New Roman" w:hAnsi="Times New Roman"/>
                <w:color w:val="auto"/>
                <w:szCs w:val="20"/>
              </w:rPr>
            </w:pPr>
            <w:r w:rsidRPr="0089698F">
              <w:rPr>
                <w:rFonts w:ascii="Times New Roman" w:eastAsiaTheme="minorEastAsia" w:hAnsi="Times New Roman"/>
                <w:bCs/>
                <w:color w:val="auto"/>
                <w:szCs w:val="20"/>
                <w:lang w:eastAsia="zh-TW"/>
              </w:rPr>
              <w:t>VC</w:t>
            </w:r>
            <w:r w:rsidRPr="0089698F">
              <w:rPr>
                <w:rFonts w:ascii="Times New Roman" w:hAnsi="Times New Roman"/>
                <w:bCs/>
                <w:color w:val="auto"/>
                <w:szCs w:val="20"/>
              </w:rPr>
              <w:t>4</w:t>
            </w:r>
          </w:p>
        </w:tc>
        <w:tc>
          <w:tcPr>
            <w:tcW w:w="3665" w:type="dxa"/>
            <w:tcBorders>
              <w:top w:val="single" w:sz="4" w:space="0" w:color="auto"/>
              <w:left w:val="nil"/>
              <w:bottom w:val="single" w:sz="4" w:space="0" w:color="auto"/>
              <w:right w:val="nil"/>
            </w:tcBorders>
          </w:tcPr>
          <w:p w14:paraId="1097A943" w14:textId="77777777" w:rsidR="006E105A" w:rsidRPr="0089698F" w:rsidRDefault="006E105A" w:rsidP="00F0124E">
            <w:pPr>
              <w:pStyle w:val="MDPI32textnoindent"/>
              <w:spacing w:line="240" w:lineRule="auto"/>
              <w:ind w:leftChars="58" w:left="139" w:rightChars="61" w:right="146"/>
              <w:rPr>
                <w:rFonts w:ascii="Times New Roman" w:eastAsiaTheme="minorEastAsia" w:hAnsi="Times New Roman"/>
                <w:color w:val="auto"/>
                <w:szCs w:val="20"/>
                <w:lang w:eastAsia="zh-TW"/>
              </w:rPr>
            </w:pPr>
            <w:r w:rsidRPr="0089698F">
              <w:rPr>
                <w:rFonts w:ascii="Times New Roman" w:hAnsi="Times New Roman"/>
                <w:color w:val="auto"/>
                <w:szCs w:val="20"/>
              </w:rPr>
              <w:t xml:space="preserve">The </w:t>
            </w:r>
            <w:r w:rsidRPr="0089698F">
              <w:rPr>
                <w:rFonts w:ascii="Times New Roman" w:eastAsia="標楷體" w:hAnsi="Times New Roman"/>
                <w:color w:val="auto"/>
                <w:szCs w:val="20"/>
              </w:rPr>
              <w:t>apparel website</w:t>
            </w:r>
            <w:r w:rsidRPr="0089698F">
              <w:rPr>
                <w:rFonts w:ascii="Times New Roman" w:hAnsi="Times New Roman"/>
                <w:color w:val="auto"/>
                <w:szCs w:val="20"/>
              </w:rPr>
              <w:t xml:space="preserve"> vendor develops new ways to meet consumer demands</w:t>
            </w:r>
            <w:r w:rsidRPr="0089698F">
              <w:rPr>
                <w:rFonts w:ascii="Times New Roman" w:eastAsiaTheme="minorEastAsia" w:hAnsi="Times New Roman"/>
                <w:color w:val="auto"/>
                <w:szCs w:val="20"/>
                <w:lang w:eastAsia="zh-TW"/>
              </w:rPr>
              <w:t>.</w:t>
            </w:r>
          </w:p>
        </w:tc>
        <w:tc>
          <w:tcPr>
            <w:tcW w:w="1730" w:type="dxa"/>
            <w:vMerge/>
            <w:tcBorders>
              <w:top w:val="single" w:sz="4" w:space="0" w:color="auto"/>
              <w:left w:val="nil"/>
              <w:bottom w:val="single" w:sz="4" w:space="0" w:color="auto"/>
              <w:right w:val="nil"/>
            </w:tcBorders>
          </w:tcPr>
          <w:p w14:paraId="25451EFF" w14:textId="77777777" w:rsidR="006E105A" w:rsidRPr="0089698F" w:rsidRDefault="006E105A" w:rsidP="00F0124E">
            <w:pPr>
              <w:pStyle w:val="MDPI32textnoindent"/>
              <w:spacing w:line="240" w:lineRule="auto"/>
              <w:rPr>
                <w:rFonts w:ascii="Times New Roman" w:hAnsi="Times New Roman"/>
                <w:color w:val="auto"/>
                <w:szCs w:val="20"/>
              </w:rPr>
            </w:pPr>
          </w:p>
        </w:tc>
      </w:tr>
    </w:tbl>
    <w:p w14:paraId="3AB9178C" w14:textId="0F64C826" w:rsidR="006E105A" w:rsidRPr="005C4CE5" w:rsidRDefault="006E105A" w:rsidP="00F0124E">
      <w:pPr>
        <w:widowControl/>
        <w:ind w:left="357" w:firstLineChars="50" w:firstLine="130"/>
        <w:rPr>
          <w:w w:val="130"/>
          <w:sz w:val="20"/>
          <w:szCs w:val="20"/>
        </w:rPr>
      </w:pPr>
      <w:r w:rsidRPr="005C4CE5">
        <w:rPr>
          <w:w w:val="130"/>
          <w:sz w:val="20"/>
          <w:szCs w:val="20"/>
        </w:rPr>
        <w:t xml:space="preserve">*SI1 </w:t>
      </w:r>
      <w:r w:rsidR="004024C1" w:rsidRPr="005C4CE5">
        <w:rPr>
          <w:w w:val="130"/>
          <w:sz w:val="20"/>
          <w:szCs w:val="20"/>
        </w:rPr>
        <w:t>was</w:t>
      </w:r>
      <w:r w:rsidRPr="005C4CE5">
        <w:rPr>
          <w:w w:val="130"/>
          <w:sz w:val="20"/>
          <w:szCs w:val="20"/>
        </w:rPr>
        <w:t xml:space="preserve"> dropped due to low factor loading.</w:t>
      </w:r>
    </w:p>
    <w:p w14:paraId="675A4F18" w14:textId="77777777" w:rsidR="008A128D" w:rsidRPr="005C4CE5" w:rsidRDefault="008A128D" w:rsidP="00F0124E">
      <w:pPr>
        <w:pStyle w:val="IJECS"/>
        <w:widowControl/>
        <w:rPr>
          <w:noProof/>
          <w:color w:val="auto"/>
        </w:rPr>
      </w:pPr>
    </w:p>
    <w:sectPr w:rsidR="008A128D" w:rsidRPr="005C4CE5" w:rsidSect="00CC059E">
      <w:headerReference w:type="even" r:id="rId18"/>
      <w:headerReference w:type="default" r:id="rId19"/>
      <w:headerReference w:type="first" r:id="rId20"/>
      <w:pgSz w:w="11906" w:h="16838" w:code="9"/>
      <w:pgMar w:top="1440" w:right="1800" w:bottom="1440" w:left="1800" w:header="851" w:footer="567" w:gutter="0"/>
      <w:pgNumType w:start="119" w:chapStyle="1"/>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1115A" w14:textId="77777777" w:rsidR="000F37E6" w:rsidRDefault="000F37E6">
      <w:r>
        <w:separator/>
      </w:r>
    </w:p>
  </w:endnote>
  <w:endnote w:type="continuationSeparator" w:id="0">
    <w:p w14:paraId="0BE4BDA3" w14:textId="77777777" w:rsidR="000F37E6" w:rsidRDefault="000F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FKaiShu-SB-Estd-BF">
    <w:altName w:val="新細明體"/>
    <w:panose1 w:val="00000000000000000000"/>
    <w:charset w:val="88"/>
    <w:family w:val="auto"/>
    <w:notTrueType/>
    <w:pitch w:val="default"/>
    <w:sig w:usb0="00000001" w:usb1="080E0000" w:usb2="00000010" w:usb3="00000000" w:csb0="00140000"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722A1" w14:textId="77777777" w:rsidR="000F37E6" w:rsidRDefault="000F37E6">
      <w:r>
        <w:separator/>
      </w:r>
    </w:p>
  </w:footnote>
  <w:footnote w:type="continuationSeparator" w:id="0">
    <w:p w14:paraId="105B5F25" w14:textId="77777777" w:rsidR="000F37E6" w:rsidRDefault="000F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440BA" w14:textId="4BC4E2CA" w:rsidR="00777012" w:rsidRDefault="00777012" w:rsidP="00935917">
    <w:pPr>
      <w:pStyle w:val="aa"/>
      <w:wordWrap w:val="0"/>
      <w:jc w:val="right"/>
    </w:pPr>
    <w:r>
      <w:rPr>
        <w:rStyle w:val="ac"/>
      </w:rPr>
      <w:fldChar w:fldCharType="begin"/>
    </w:r>
    <w:r>
      <w:rPr>
        <w:rStyle w:val="ac"/>
      </w:rPr>
      <w:instrText xml:space="preserve"> PAGE </w:instrText>
    </w:r>
    <w:r>
      <w:rPr>
        <w:rStyle w:val="ac"/>
      </w:rPr>
      <w:fldChar w:fldCharType="separate"/>
    </w:r>
    <w:r w:rsidR="00CC059E">
      <w:rPr>
        <w:rStyle w:val="ac"/>
        <w:noProof/>
      </w:rPr>
      <w:t>120</w:t>
    </w:r>
    <w:r>
      <w:rPr>
        <w:rStyle w:val="ac"/>
      </w:rPr>
      <w:fldChar w:fldCharType="end"/>
    </w:r>
    <w:r>
      <w:rPr>
        <w:rStyle w:val="ac"/>
        <w:rFonts w:hint="eastAsia"/>
      </w:rPr>
      <w:t xml:space="preserve">  </w:t>
    </w:r>
    <w:r w:rsidR="00125598">
      <w:rPr>
        <w:rStyle w:val="ac"/>
      </w:rPr>
      <w:t xml:space="preserve">            </w:t>
    </w:r>
    <w:r w:rsidR="0043589F">
      <w:rPr>
        <w:rStyle w:val="ac"/>
        <w:rFonts w:hint="eastAsia"/>
      </w:rPr>
      <w:t xml:space="preserve">         </w:t>
    </w:r>
    <w:r w:rsidR="0043589F">
      <w:rPr>
        <w:rStyle w:val="ac"/>
        <w:rFonts w:hint="eastAsia"/>
      </w:rPr>
      <w:tab/>
      <w:t xml:space="preserve">       </w:t>
    </w:r>
    <w:r>
      <w:rPr>
        <w:rStyle w:val="ac"/>
        <w:rFonts w:hint="eastAsia"/>
      </w:rPr>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6CA6" w14:textId="616582F2" w:rsidR="00777012" w:rsidRPr="00340066" w:rsidRDefault="00777012"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CC059E">
      <w:rPr>
        <w:noProof/>
        <w:sz w:val="20"/>
        <w:szCs w:val="20"/>
      </w:rPr>
      <w:t>121</w:t>
    </w:r>
    <w:r w:rsidRPr="00340066">
      <w:rPr>
        <w:sz w:val="20"/>
        <w:szCs w:val="20"/>
      </w:rPr>
      <w:fldChar w:fldCharType="end"/>
    </w:r>
  </w:p>
  <w:p w14:paraId="6CFEEA61" w14:textId="79AFF04D" w:rsidR="00777012" w:rsidRPr="00CF38DE" w:rsidRDefault="00777012" w:rsidP="00A9454B">
    <w:pPr>
      <w:pStyle w:val="aa"/>
      <w:tabs>
        <w:tab w:val="center" w:pos="4819"/>
        <w:tab w:val="right" w:pos="9638"/>
      </w:tabs>
      <w:wordWrap w:val="0"/>
      <w:ind w:rightChars="200" w:right="480"/>
      <w:jc w:val="right"/>
      <w:rPr>
        <w:i/>
        <w:spacing w:val="-2"/>
      </w:rPr>
    </w:pPr>
    <w:r w:rsidRPr="00CF38DE">
      <w:rPr>
        <w:i/>
        <w:iCs/>
        <w:spacing w:val="-2"/>
        <w:sz w:val="18"/>
        <w:lang w:val="it-IT" w:eastAsia="ja-JP"/>
      </w:rPr>
      <w:t>Chao-Hsing Lee, Chien-Wen Chen, Shu-Fen Huang, Yen-Ting Chang</w:t>
    </w:r>
    <w:r w:rsidRPr="00CF38DE">
      <w:rPr>
        <w:i/>
        <w:iCs/>
        <w:spacing w:val="-2"/>
        <w:sz w:val="18"/>
        <w:lang w:val="it-IT"/>
      </w:rPr>
      <w:t xml:space="preserve"> and </w:t>
    </w:r>
    <w:r w:rsidRPr="00CF38DE">
      <w:rPr>
        <w:i/>
        <w:spacing w:val="-2"/>
        <w:sz w:val="18"/>
      </w:rPr>
      <w:t>Serhan Demirci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39" w:type="dxa"/>
      <w:tblInd w:w="4187" w:type="dxa"/>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777012" w14:paraId="50E44926" w14:textId="77777777" w:rsidTr="00125598">
      <w:tc>
        <w:tcPr>
          <w:tcW w:w="4139" w:type="dxa"/>
          <w:vAlign w:val="center"/>
        </w:tcPr>
        <w:p w14:paraId="6329302A" w14:textId="77777777" w:rsidR="00777012" w:rsidRPr="002E25E3" w:rsidRDefault="00777012"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3E29A25C" w14:textId="0C1C4CE2" w:rsidR="00777012" w:rsidRPr="002E25E3" w:rsidRDefault="00777012"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43589F">
            <w:rPr>
              <w:kern w:val="0"/>
              <w:sz w:val="18"/>
              <w:szCs w:val="20"/>
            </w:rPr>
            <w:t>12</w:t>
          </w:r>
          <w:r w:rsidRPr="002E25E3">
            <w:rPr>
              <w:kern w:val="0"/>
              <w:sz w:val="18"/>
              <w:szCs w:val="20"/>
              <w:lang w:eastAsia="ar-SA"/>
            </w:rPr>
            <w:t>, No.</w:t>
          </w:r>
          <w:r w:rsidR="00CC059E">
            <w:rPr>
              <w:kern w:val="0"/>
              <w:sz w:val="18"/>
              <w:szCs w:val="20"/>
            </w:rPr>
            <w:t>1</w:t>
          </w:r>
          <w:r w:rsidRPr="002E25E3">
            <w:rPr>
              <w:kern w:val="0"/>
              <w:sz w:val="18"/>
              <w:szCs w:val="20"/>
              <w:lang w:eastAsia="ar-SA"/>
            </w:rPr>
            <w:t>, pp.</w:t>
          </w:r>
          <w:r w:rsidR="00CC059E">
            <w:rPr>
              <w:kern w:val="0"/>
              <w:sz w:val="18"/>
              <w:szCs w:val="20"/>
            </w:rPr>
            <w:t>119</w:t>
          </w:r>
          <w:r w:rsidRPr="002E25E3">
            <w:rPr>
              <w:kern w:val="0"/>
              <w:sz w:val="18"/>
              <w:szCs w:val="20"/>
              <w:lang w:eastAsia="ar-SA"/>
            </w:rPr>
            <w:t>-</w:t>
          </w:r>
          <w:r w:rsidR="008B748D">
            <w:rPr>
              <w:kern w:val="0"/>
              <w:sz w:val="18"/>
              <w:szCs w:val="20"/>
            </w:rPr>
            <w:t>1</w:t>
          </w:r>
          <w:r w:rsidR="00CC059E">
            <w:rPr>
              <w:kern w:val="0"/>
              <w:sz w:val="18"/>
              <w:szCs w:val="20"/>
            </w:rPr>
            <w:t>42</w:t>
          </w:r>
          <w:r w:rsidRPr="002E25E3">
            <w:rPr>
              <w:kern w:val="0"/>
              <w:sz w:val="18"/>
              <w:szCs w:val="20"/>
              <w:lang w:eastAsia="ar-SA"/>
            </w:rPr>
            <w:t>, 20</w:t>
          </w:r>
          <w:r>
            <w:rPr>
              <w:rFonts w:hint="eastAsia"/>
              <w:kern w:val="0"/>
              <w:sz w:val="18"/>
              <w:szCs w:val="20"/>
            </w:rPr>
            <w:t>21</w:t>
          </w:r>
        </w:p>
        <w:p w14:paraId="5E467ADD" w14:textId="381195E5" w:rsidR="00777012" w:rsidRPr="00140812" w:rsidRDefault="00777012" w:rsidP="001F3A6F">
          <w:pPr>
            <w:widowControl/>
            <w:suppressAutoHyphens/>
            <w:autoSpaceDE w:val="0"/>
            <w:autoSpaceDN w:val="0"/>
            <w:adjustRightInd w:val="0"/>
            <w:spacing w:line="0" w:lineRule="atLeast"/>
            <w:rPr>
              <w:sz w:val="18"/>
              <w:szCs w:val="16"/>
            </w:rPr>
          </w:pPr>
          <w:r w:rsidRPr="002E25E3">
            <w:rPr>
              <w:rFonts w:hint="eastAsia"/>
              <w:kern w:val="0"/>
              <w:sz w:val="18"/>
              <w:szCs w:val="20"/>
              <w:lang w:eastAsia="ar-SA"/>
            </w:rPr>
            <w:t xml:space="preserve">doi: </w:t>
          </w:r>
          <w:r w:rsidRPr="002E25E3">
            <w:rPr>
              <w:kern w:val="0"/>
              <w:sz w:val="18"/>
              <w:szCs w:val="20"/>
              <w:lang w:eastAsia="ar-SA"/>
            </w:rPr>
            <w:t>10.7903/ijecs.</w:t>
          </w:r>
          <w:r>
            <w:rPr>
              <w:rFonts w:hint="eastAsia"/>
              <w:kern w:val="0"/>
              <w:sz w:val="18"/>
              <w:szCs w:val="20"/>
            </w:rPr>
            <w:t>1971</w:t>
          </w:r>
        </w:p>
      </w:tc>
    </w:tr>
  </w:tbl>
  <w:p w14:paraId="60D720FA" w14:textId="77777777" w:rsidR="00777012" w:rsidRPr="0050097C" w:rsidRDefault="00777012" w:rsidP="0050097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140E0F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8E4D8C"/>
    <w:multiLevelType w:val="hybridMultilevel"/>
    <w:tmpl w:val="51B4CDD8"/>
    <w:lvl w:ilvl="0" w:tplc="7204A254">
      <w:start w:val="1"/>
      <w:numFmt w:val="taiwaneseCountingThousand"/>
      <w:lvlText w:val="(%1)"/>
      <w:lvlJc w:val="left"/>
      <w:pPr>
        <w:ind w:left="785" w:hanging="360"/>
      </w:pPr>
      <w:rPr>
        <w:rFonts w:ascii="標楷體" w:eastAsia="標楷體" w:hAnsi="標楷體" w:cs="Times New Roman"/>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60E7AF9"/>
    <w:multiLevelType w:val="hybridMultilevel"/>
    <w:tmpl w:val="E1D67C54"/>
    <w:lvl w:ilvl="0" w:tplc="1A989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7B4A6D"/>
    <w:multiLevelType w:val="hybridMultilevel"/>
    <w:tmpl w:val="F230E3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4001CC"/>
    <w:multiLevelType w:val="hybridMultilevel"/>
    <w:tmpl w:val="99AA7B9E"/>
    <w:lvl w:ilvl="0" w:tplc="68DE71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7B5398"/>
    <w:multiLevelType w:val="hybridMultilevel"/>
    <w:tmpl w:val="067E7694"/>
    <w:lvl w:ilvl="0" w:tplc="D48A6A6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AB38FB"/>
    <w:multiLevelType w:val="hybridMultilevel"/>
    <w:tmpl w:val="301878C0"/>
    <w:lvl w:ilvl="0" w:tplc="A73089CE">
      <w:start w:val="1"/>
      <w:numFmt w:val="decimal"/>
      <w:lvlText w:val="%1."/>
      <w:lvlJc w:val="left"/>
      <w:pPr>
        <w:ind w:left="360" w:hanging="360"/>
      </w:pPr>
      <w:rPr>
        <w:rFonts w:eastAsia="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7A4E04"/>
    <w:multiLevelType w:val="hybridMultilevel"/>
    <w:tmpl w:val="BCBE42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692310"/>
    <w:multiLevelType w:val="hybridMultilevel"/>
    <w:tmpl w:val="A08CBF94"/>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770F2A"/>
    <w:multiLevelType w:val="hybridMultilevel"/>
    <w:tmpl w:val="07F0E1D2"/>
    <w:lvl w:ilvl="0" w:tplc="C360B2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91731F9"/>
    <w:multiLevelType w:val="hybridMultilevel"/>
    <w:tmpl w:val="D350334C"/>
    <w:lvl w:ilvl="0" w:tplc="BADE53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DB7D01"/>
    <w:multiLevelType w:val="hybridMultilevel"/>
    <w:tmpl w:val="77A6922A"/>
    <w:lvl w:ilvl="0" w:tplc="72744B8C">
      <w:start w:val="1"/>
      <w:numFmt w:val="taiwaneseCountingThousand"/>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7C6829"/>
    <w:multiLevelType w:val="multilevel"/>
    <w:tmpl w:val="8FDA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E135D"/>
    <w:multiLevelType w:val="hybridMultilevel"/>
    <w:tmpl w:val="107E16D6"/>
    <w:lvl w:ilvl="0" w:tplc="5FCEF64C">
      <w:start w:val="1"/>
      <w:numFmt w:val="decimal"/>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B9199A"/>
    <w:multiLevelType w:val="hybridMultilevel"/>
    <w:tmpl w:val="C8FE5A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A455CA8"/>
    <w:multiLevelType w:val="hybridMultilevel"/>
    <w:tmpl w:val="333A8F70"/>
    <w:lvl w:ilvl="0" w:tplc="551C72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395478"/>
    <w:multiLevelType w:val="hybridMultilevel"/>
    <w:tmpl w:val="9AC4D4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C808E8"/>
    <w:multiLevelType w:val="hybridMultilevel"/>
    <w:tmpl w:val="402A18A2"/>
    <w:lvl w:ilvl="0" w:tplc="0FF22EE4">
      <w:start w:val="1"/>
      <w:numFmt w:val="decimal"/>
      <w:lvlText w:val="%1."/>
      <w:lvlJc w:val="left"/>
      <w:pPr>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65667D"/>
    <w:multiLevelType w:val="hybridMultilevel"/>
    <w:tmpl w:val="1930C4BE"/>
    <w:lvl w:ilvl="0" w:tplc="CAD87146">
      <w:start w:val="1"/>
      <w:numFmt w:val="decimal"/>
      <w:lvlText w:val="[%1]"/>
      <w:lvlJc w:val="left"/>
      <w:pPr>
        <w:ind w:left="480" w:hanging="480"/>
      </w:pPr>
      <w:rPr>
        <w:rFonts w:hint="eastAsia"/>
      </w:rPr>
    </w:lvl>
    <w:lvl w:ilvl="1" w:tplc="E77AC00C" w:tentative="1">
      <w:start w:val="1"/>
      <w:numFmt w:val="ideographTraditional"/>
      <w:lvlText w:val="%2、"/>
      <w:lvlJc w:val="left"/>
      <w:pPr>
        <w:ind w:left="960" w:hanging="480"/>
      </w:pPr>
    </w:lvl>
    <w:lvl w:ilvl="2" w:tplc="3B7A2198" w:tentative="1">
      <w:start w:val="1"/>
      <w:numFmt w:val="lowerRoman"/>
      <w:lvlText w:val="%3."/>
      <w:lvlJc w:val="right"/>
      <w:pPr>
        <w:ind w:left="1440" w:hanging="480"/>
      </w:pPr>
    </w:lvl>
    <w:lvl w:ilvl="3" w:tplc="0F2C469C" w:tentative="1">
      <w:start w:val="1"/>
      <w:numFmt w:val="decimal"/>
      <w:lvlText w:val="%4."/>
      <w:lvlJc w:val="left"/>
      <w:pPr>
        <w:ind w:left="1920" w:hanging="480"/>
      </w:pPr>
    </w:lvl>
    <w:lvl w:ilvl="4" w:tplc="55DE7946" w:tentative="1">
      <w:start w:val="1"/>
      <w:numFmt w:val="ideographTraditional"/>
      <w:lvlText w:val="%5、"/>
      <w:lvlJc w:val="left"/>
      <w:pPr>
        <w:ind w:left="2400" w:hanging="480"/>
      </w:pPr>
    </w:lvl>
    <w:lvl w:ilvl="5" w:tplc="FE3C01F6" w:tentative="1">
      <w:start w:val="1"/>
      <w:numFmt w:val="lowerRoman"/>
      <w:lvlText w:val="%6."/>
      <w:lvlJc w:val="right"/>
      <w:pPr>
        <w:ind w:left="2880" w:hanging="480"/>
      </w:pPr>
    </w:lvl>
    <w:lvl w:ilvl="6" w:tplc="7AB4C0A2" w:tentative="1">
      <w:start w:val="1"/>
      <w:numFmt w:val="decimal"/>
      <w:lvlText w:val="%7."/>
      <w:lvlJc w:val="left"/>
      <w:pPr>
        <w:ind w:left="3360" w:hanging="480"/>
      </w:pPr>
    </w:lvl>
    <w:lvl w:ilvl="7" w:tplc="BAA6187A" w:tentative="1">
      <w:start w:val="1"/>
      <w:numFmt w:val="ideographTraditional"/>
      <w:lvlText w:val="%8、"/>
      <w:lvlJc w:val="left"/>
      <w:pPr>
        <w:ind w:left="3840" w:hanging="480"/>
      </w:pPr>
    </w:lvl>
    <w:lvl w:ilvl="8" w:tplc="6A70E3BC" w:tentative="1">
      <w:start w:val="1"/>
      <w:numFmt w:val="lowerRoman"/>
      <w:lvlText w:val="%9."/>
      <w:lvlJc w:val="right"/>
      <w:pPr>
        <w:ind w:left="4320" w:hanging="480"/>
      </w:pPr>
    </w:lvl>
  </w:abstractNum>
  <w:abstractNum w:abstractNumId="19" w15:restartNumberingAfterBreak="0">
    <w:nsid w:val="36C97C80"/>
    <w:multiLevelType w:val="hybridMultilevel"/>
    <w:tmpl w:val="6ABABE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3A5E47"/>
    <w:multiLevelType w:val="hybridMultilevel"/>
    <w:tmpl w:val="E632AC5E"/>
    <w:lvl w:ilvl="0" w:tplc="B4908764">
      <w:start w:val="1"/>
      <w:numFmt w:val="decimal"/>
      <w:lvlText w:val="%1."/>
      <w:lvlJc w:val="left"/>
      <w:pPr>
        <w:tabs>
          <w:tab w:val="num" w:pos="360"/>
        </w:tabs>
        <w:ind w:left="360" w:hanging="360"/>
      </w:pPr>
      <w:rPr>
        <w:rFonts w:hint="default"/>
      </w:rPr>
    </w:lvl>
    <w:lvl w:ilvl="1" w:tplc="7A6627E4">
      <w:start w:val="1"/>
      <w:numFmt w:val="ideographTraditional"/>
      <w:lvlText w:val="%2、"/>
      <w:lvlJc w:val="left"/>
      <w:pPr>
        <w:tabs>
          <w:tab w:val="num" w:pos="960"/>
        </w:tabs>
        <w:ind w:left="960" w:hanging="480"/>
      </w:pPr>
    </w:lvl>
    <w:lvl w:ilvl="2" w:tplc="CE9CC224" w:tentative="1">
      <w:start w:val="1"/>
      <w:numFmt w:val="lowerRoman"/>
      <w:lvlText w:val="%3."/>
      <w:lvlJc w:val="right"/>
      <w:pPr>
        <w:tabs>
          <w:tab w:val="num" w:pos="1440"/>
        </w:tabs>
        <w:ind w:left="1440" w:hanging="480"/>
      </w:pPr>
    </w:lvl>
    <w:lvl w:ilvl="3" w:tplc="5DDC32A2" w:tentative="1">
      <w:start w:val="1"/>
      <w:numFmt w:val="decimal"/>
      <w:lvlText w:val="%4."/>
      <w:lvlJc w:val="left"/>
      <w:pPr>
        <w:tabs>
          <w:tab w:val="num" w:pos="1920"/>
        </w:tabs>
        <w:ind w:left="1920" w:hanging="480"/>
      </w:pPr>
    </w:lvl>
    <w:lvl w:ilvl="4" w:tplc="DD9A0920" w:tentative="1">
      <w:start w:val="1"/>
      <w:numFmt w:val="ideographTraditional"/>
      <w:lvlText w:val="%5、"/>
      <w:lvlJc w:val="left"/>
      <w:pPr>
        <w:tabs>
          <w:tab w:val="num" w:pos="2400"/>
        </w:tabs>
        <w:ind w:left="2400" w:hanging="480"/>
      </w:pPr>
    </w:lvl>
    <w:lvl w:ilvl="5" w:tplc="7FD4620A" w:tentative="1">
      <w:start w:val="1"/>
      <w:numFmt w:val="lowerRoman"/>
      <w:lvlText w:val="%6."/>
      <w:lvlJc w:val="right"/>
      <w:pPr>
        <w:tabs>
          <w:tab w:val="num" w:pos="2880"/>
        </w:tabs>
        <w:ind w:left="2880" w:hanging="480"/>
      </w:pPr>
    </w:lvl>
    <w:lvl w:ilvl="6" w:tplc="78C82782" w:tentative="1">
      <w:start w:val="1"/>
      <w:numFmt w:val="decimal"/>
      <w:lvlText w:val="%7."/>
      <w:lvlJc w:val="left"/>
      <w:pPr>
        <w:tabs>
          <w:tab w:val="num" w:pos="3360"/>
        </w:tabs>
        <w:ind w:left="3360" w:hanging="480"/>
      </w:pPr>
    </w:lvl>
    <w:lvl w:ilvl="7" w:tplc="07102ACA" w:tentative="1">
      <w:start w:val="1"/>
      <w:numFmt w:val="ideographTraditional"/>
      <w:lvlText w:val="%8、"/>
      <w:lvlJc w:val="left"/>
      <w:pPr>
        <w:tabs>
          <w:tab w:val="num" w:pos="3840"/>
        </w:tabs>
        <w:ind w:left="3840" w:hanging="480"/>
      </w:pPr>
    </w:lvl>
    <w:lvl w:ilvl="8" w:tplc="EA12555C" w:tentative="1">
      <w:start w:val="1"/>
      <w:numFmt w:val="lowerRoman"/>
      <w:lvlText w:val="%9."/>
      <w:lvlJc w:val="right"/>
      <w:pPr>
        <w:tabs>
          <w:tab w:val="num" w:pos="4320"/>
        </w:tabs>
        <w:ind w:left="4320" w:hanging="480"/>
      </w:pPr>
    </w:lvl>
  </w:abstractNum>
  <w:abstractNum w:abstractNumId="21" w15:restartNumberingAfterBreak="0">
    <w:nsid w:val="3C524546"/>
    <w:multiLevelType w:val="hybridMultilevel"/>
    <w:tmpl w:val="D350334C"/>
    <w:lvl w:ilvl="0" w:tplc="BADE53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E66EF4"/>
    <w:multiLevelType w:val="multilevel"/>
    <w:tmpl w:val="CBFAD4CA"/>
    <w:lvl w:ilvl="0">
      <w:start w:val="2"/>
      <w:numFmt w:val="decimal"/>
      <w:lvlText w:val="%1"/>
      <w:lvlJc w:val="left"/>
      <w:pPr>
        <w:ind w:left="360" w:hanging="360"/>
      </w:pPr>
      <w:rPr>
        <w:rFonts w:eastAsia="新細明體" w:hint="default"/>
        <w:b/>
      </w:rPr>
    </w:lvl>
    <w:lvl w:ilvl="1">
      <w:start w:val="1"/>
      <w:numFmt w:val="decimal"/>
      <w:lvlText w:val="%1.%2"/>
      <w:lvlJc w:val="left"/>
      <w:pPr>
        <w:ind w:left="360" w:hanging="360"/>
      </w:pPr>
      <w:rPr>
        <w:rFonts w:eastAsia="新細明體" w:hint="default"/>
        <w:b/>
      </w:rPr>
    </w:lvl>
    <w:lvl w:ilvl="2">
      <w:start w:val="1"/>
      <w:numFmt w:val="decimal"/>
      <w:lvlText w:val="%1.%2.%3"/>
      <w:lvlJc w:val="left"/>
      <w:pPr>
        <w:ind w:left="720" w:hanging="720"/>
      </w:pPr>
      <w:rPr>
        <w:rFonts w:eastAsia="新細明體" w:hint="default"/>
        <w:b/>
      </w:rPr>
    </w:lvl>
    <w:lvl w:ilvl="3">
      <w:start w:val="1"/>
      <w:numFmt w:val="decimal"/>
      <w:lvlText w:val="%1.%2.%3.%4"/>
      <w:lvlJc w:val="left"/>
      <w:pPr>
        <w:ind w:left="720" w:hanging="720"/>
      </w:pPr>
      <w:rPr>
        <w:rFonts w:eastAsia="新細明體" w:hint="default"/>
        <w:b/>
      </w:rPr>
    </w:lvl>
    <w:lvl w:ilvl="4">
      <w:start w:val="1"/>
      <w:numFmt w:val="decimal"/>
      <w:lvlText w:val="%1.%2.%3.%4.%5"/>
      <w:lvlJc w:val="left"/>
      <w:pPr>
        <w:ind w:left="1080" w:hanging="1080"/>
      </w:pPr>
      <w:rPr>
        <w:rFonts w:eastAsia="新細明體" w:hint="default"/>
        <w:b/>
      </w:rPr>
    </w:lvl>
    <w:lvl w:ilvl="5">
      <w:start w:val="1"/>
      <w:numFmt w:val="decimal"/>
      <w:lvlText w:val="%1.%2.%3.%4.%5.%6"/>
      <w:lvlJc w:val="left"/>
      <w:pPr>
        <w:ind w:left="1080" w:hanging="1080"/>
      </w:pPr>
      <w:rPr>
        <w:rFonts w:eastAsia="新細明體" w:hint="default"/>
        <w:b/>
      </w:rPr>
    </w:lvl>
    <w:lvl w:ilvl="6">
      <w:start w:val="1"/>
      <w:numFmt w:val="decimal"/>
      <w:lvlText w:val="%1.%2.%3.%4.%5.%6.%7"/>
      <w:lvlJc w:val="left"/>
      <w:pPr>
        <w:ind w:left="1440" w:hanging="1440"/>
      </w:pPr>
      <w:rPr>
        <w:rFonts w:eastAsia="新細明體" w:hint="default"/>
        <w:b/>
      </w:rPr>
    </w:lvl>
    <w:lvl w:ilvl="7">
      <w:start w:val="1"/>
      <w:numFmt w:val="decimal"/>
      <w:lvlText w:val="%1.%2.%3.%4.%5.%6.%7.%8"/>
      <w:lvlJc w:val="left"/>
      <w:pPr>
        <w:ind w:left="1440" w:hanging="1440"/>
      </w:pPr>
      <w:rPr>
        <w:rFonts w:eastAsia="新細明體" w:hint="default"/>
        <w:b/>
      </w:rPr>
    </w:lvl>
    <w:lvl w:ilvl="8">
      <w:start w:val="1"/>
      <w:numFmt w:val="decimal"/>
      <w:lvlText w:val="%1.%2.%3.%4.%5.%6.%7.%8.%9"/>
      <w:lvlJc w:val="left"/>
      <w:pPr>
        <w:ind w:left="1800" w:hanging="1800"/>
      </w:pPr>
      <w:rPr>
        <w:rFonts w:eastAsia="新細明體" w:hint="default"/>
        <w:b/>
      </w:rPr>
    </w:lvl>
  </w:abstractNum>
  <w:abstractNum w:abstractNumId="23" w15:restartNumberingAfterBreak="0">
    <w:nsid w:val="42BB5426"/>
    <w:multiLevelType w:val="hybridMultilevel"/>
    <w:tmpl w:val="E7869B92"/>
    <w:lvl w:ilvl="0" w:tplc="764EEEE0">
      <w:start w:val="1"/>
      <w:numFmt w:val="decimal"/>
      <w:lvlText w:val="%1."/>
      <w:lvlJc w:val="left"/>
      <w:pPr>
        <w:ind w:left="480" w:hanging="480"/>
      </w:pPr>
      <w:rPr>
        <w:rFonts w:ascii="Times New Roman" w:hAnsi="Times New Roman" w:hint="default"/>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877AC2"/>
    <w:multiLevelType w:val="hybridMultilevel"/>
    <w:tmpl w:val="6630AD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2D4020"/>
    <w:multiLevelType w:val="hybridMultilevel"/>
    <w:tmpl w:val="D350334C"/>
    <w:lvl w:ilvl="0" w:tplc="BADE53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9D1BEE"/>
    <w:multiLevelType w:val="hybridMultilevel"/>
    <w:tmpl w:val="53D45D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E707F8"/>
    <w:multiLevelType w:val="hybridMultilevel"/>
    <w:tmpl w:val="BEB471F4"/>
    <w:lvl w:ilvl="0" w:tplc="340CFE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C95E82"/>
    <w:multiLevelType w:val="hybridMultilevel"/>
    <w:tmpl w:val="5D6C7448"/>
    <w:lvl w:ilvl="0" w:tplc="3D22B0BA">
      <w:start w:val="1"/>
      <w:numFmt w:val="taiwaneseCountingThousand"/>
      <w:lvlText w:val="(%1)"/>
      <w:lvlJc w:val="left"/>
      <w:pPr>
        <w:ind w:left="360" w:hanging="360"/>
      </w:pPr>
      <w:rPr>
        <w:rFonts w:ascii="標楷體" w:eastAsia="標楷體" w:hAnsi="標楷體" w:cs="Times New Roman"/>
      </w:rPr>
    </w:lvl>
    <w:lvl w:ilvl="1" w:tplc="65DE5602">
      <w:start w:val="1"/>
      <w:numFmt w:val="decimal"/>
      <w:lvlText w:val="%2."/>
      <w:lvlJc w:val="left"/>
      <w:pPr>
        <w:ind w:left="847" w:hanging="367"/>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AA10AF"/>
    <w:multiLevelType w:val="hybridMultilevel"/>
    <w:tmpl w:val="6F4C271E"/>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0" w15:restartNumberingAfterBreak="0">
    <w:nsid w:val="639757DC"/>
    <w:multiLevelType w:val="hybridMultilevel"/>
    <w:tmpl w:val="1B76C20A"/>
    <w:lvl w:ilvl="0" w:tplc="9B1AC510">
      <w:start w:val="1"/>
      <w:numFmt w:val="decimal"/>
      <w:lvlText w:val="[%1]."/>
      <w:lvlJc w:val="left"/>
      <w:pPr>
        <w:ind w:left="480" w:hanging="480"/>
      </w:pPr>
      <w:rPr>
        <w:rFonts w:ascii="Times New Roman" w:hAnsi="Times New Roman" w:cs="Times New Roman" w:hint="default"/>
        <w:b w:val="0"/>
        <w:i w:val="0"/>
        <w:color w:val="00000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20D32"/>
    <w:multiLevelType w:val="hybridMultilevel"/>
    <w:tmpl w:val="9CC815F8"/>
    <w:lvl w:ilvl="0" w:tplc="099AD0A6">
      <w:start w:val="1"/>
      <w:numFmt w:val="decimal"/>
      <w:lvlText w:val="(%1)"/>
      <w:lvlJc w:val="left"/>
      <w:pPr>
        <w:ind w:left="480" w:hanging="480"/>
      </w:pPr>
      <w:rPr>
        <w:rFonts w:asciiTheme="majorHAnsi" w:eastAsia="標楷體" w:hAnsiTheme="majorHAnsi" w:cstheme="majorBidi"/>
        <w:b/>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6F444F"/>
    <w:multiLevelType w:val="hybridMultilevel"/>
    <w:tmpl w:val="16EC9B00"/>
    <w:lvl w:ilvl="0" w:tplc="AA24ABB4">
      <w:start w:val="1"/>
      <w:numFmt w:val="decimal"/>
      <w:lvlText w:val="%1."/>
      <w:lvlJc w:val="left"/>
      <w:pPr>
        <w:tabs>
          <w:tab w:val="num" w:pos="360"/>
        </w:tabs>
        <w:ind w:left="360" w:hanging="360"/>
      </w:pPr>
      <w:rPr>
        <w:rFonts w:ascii="Times New Roman" w:cs="Times New Roman" w:hint="default"/>
      </w:rPr>
    </w:lvl>
    <w:lvl w:ilvl="1" w:tplc="04090019">
      <w:start w:val="1"/>
      <w:numFmt w:val="decimal"/>
      <w:lvlText w:val="%2."/>
      <w:lvlJc w:val="left"/>
      <w:pPr>
        <w:tabs>
          <w:tab w:val="num" w:pos="840"/>
        </w:tabs>
        <w:ind w:left="840" w:hanging="360"/>
      </w:pPr>
      <w:rPr>
        <w:rFonts w:ascii="Times New Roman" w:cs="Times New Roman" w:hint="default"/>
      </w:rPr>
    </w:lvl>
    <w:lvl w:ilvl="2" w:tplc="0409001B">
      <w:start w:val="1"/>
      <w:numFmt w:val="decimal"/>
      <w:lvlText w:val="%3."/>
      <w:lvlJc w:val="left"/>
      <w:pPr>
        <w:tabs>
          <w:tab w:val="num" w:pos="1320"/>
        </w:tabs>
        <w:ind w:left="1320" w:hanging="360"/>
      </w:pPr>
      <w:rPr>
        <w:rFonts w:ascii="Times New Roman" w:cs="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97868C3"/>
    <w:multiLevelType w:val="hybridMultilevel"/>
    <w:tmpl w:val="BF5EFF12"/>
    <w:lvl w:ilvl="0" w:tplc="2AD6A9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054E81"/>
    <w:multiLevelType w:val="hybridMultilevel"/>
    <w:tmpl w:val="B3FA0D06"/>
    <w:lvl w:ilvl="0" w:tplc="6464BE0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736117FE"/>
    <w:multiLevelType w:val="hybridMultilevel"/>
    <w:tmpl w:val="25D82ACC"/>
    <w:lvl w:ilvl="0" w:tplc="374E1FD2">
      <w:start w:val="1"/>
      <w:numFmt w:val="decimal"/>
      <w:lvlText w:val="%1."/>
      <w:lvlJc w:val="left"/>
      <w:pPr>
        <w:ind w:left="360" w:hanging="360"/>
      </w:pPr>
      <w:rPr>
        <w:rFonts w:ascii="Times New Roman" w:eastAsia="新細明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3B2ED5"/>
    <w:multiLevelType w:val="hybridMultilevel"/>
    <w:tmpl w:val="1526B8B6"/>
    <w:lvl w:ilvl="0" w:tplc="D14AB390">
      <w:start w:val="1"/>
      <w:numFmt w:val="decimal"/>
      <w:pStyle w:val="Header1"/>
      <w:lvlText w:val="[%1]"/>
      <w:lvlJc w:val="left"/>
      <w:pPr>
        <w:ind w:left="775" w:hanging="720"/>
      </w:pPr>
      <w:rPr>
        <w:rFonts w:hint="eastAsia"/>
        <w:i w:val="0"/>
      </w:rPr>
    </w:lvl>
    <w:lvl w:ilvl="1" w:tplc="37681D86" w:tentative="1">
      <w:start w:val="1"/>
      <w:numFmt w:val="ideographTraditional"/>
      <w:lvlText w:val="%2、"/>
      <w:lvlJc w:val="left"/>
      <w:pPr>
        <w:ind w:left="1015" w:hanging="480"/>
      </w:pPr>
    </w:lvl>
    <w:lvl w:ilvl="2" w:tplc="E0D03728" w:tentative="1">
      <w:start w:val="1"/>
      <w:numFmt w:val="lowerRoman"/>
      <w:lvlText w:val="%3."/>
      <w:lvlJc w:val="right"/>
      <w:pPr>
        <w:ind w:left="1495" w:hanging="480"/>
      </w:pPr>
    </w:lvl>
    <w:lvl w:ilvl="3" w:tplc="86ACDD56" w:tentative="1">
      <w:start w:val="1"/>
      <w:numFmt w:val="decimal"/>
      <w:pStyle w:val="4"/>
      <w:lvlText w:val="%4."/>
      <w:lvlJc w:val="left"/>
      <w:pPr>
        <w:ind w:left="1975" w:hanging="480"/>
      </w:pPr>
    </w:lvl>
    <w:lvl w:ilvl="4" w:tplc="A7F28D14" w:tentative="1">
      <w:start w:val="1"/>
      <w:numFmt w:val="ideographTraditional"/>
      <w:lvlText w:val="%5、"/>
      <w:lvlJc w:val="left"/>
      <w:pPr>
        <w:ind w:left="2455" w:hanging="480"/>
      </w:pPr>
    </w:lvl>
    <w:lvl w:ilvl="5" w:tplc="B1DE07F2" w:tentative="1">
      <w:start w:val="1"/>
      <w:numFmt w:val="lowerRoman"/>
      <w:pStyle w:val="6"/>
      <w:lvlText w:val="%6."/>
      <w:lvlJc w:val="right"/>
      <w:pPr>
        <w:ind w:left="2935" w:hanging="480"/>
      </w:pPr>
    </w:lvl>
    <w:lvl w:ilvl="6" w:tplc="13EA5652" w:tentative="1">
      <w:start w:val="1"/>
      <w:numFmt w:val="decimal"/>
      <w:lvlText w:val="%7."/>
      <w:lvlJc w:val="left"/>
      <w:pPr>
        <w:ind w:left="3415" w:hanging="480"/>
      </w:pPr>
    </w:lvl>
    <w:lvl w:ilvl="7" w:tplc="ECB20740" w:tentative="1">
      <w:start w:val="1"/>
      <w:numFmt w:val="ideographTraditional"/>
      <w:pStyle w:val="8"/>
      <w:lvlText w:val="%8、"/>
      <w:lvlJc w:val="left"/>
      <w:pPr>
        <w:ind w:left="3895" w:hanging="480"/>
      </w:pPr>
    </w:lvl>
    <w:lvl w:ilvl="8" w:tplc="A1301F18" w:tentative="1">
      <w:start w:val="1"/>
      <w:numFmt w:val="lowerRoman"/>
      <w:pStyle w:val="9"/>
      <w:lvlText w:val="%9."/>
      <w:lvlJc w:val="right"/>
      <w:pPr>
        <w:ind w:left="4375" w:hanging="480"/>
      </w:pPr>
    </w:lvl>
  </w:abstractNum>
  <w:abstractNum w:abstractNumId="37" w15:restartNumberingAfterBreak="0">
    <w:nsid w:val="797D78AF"/>
    <w:multiLevelType w:val="hybridMultilevel"/>
    <w:tmpl w:val="08143A1A"/>
    <w:lvl w:ilvl="0" w:tplc="E17C08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8A015F"/>
    <w:multiLevelType w:val="hybridMultilevel"/>
    <w:tmpl w:val="90DAA5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0"/>
  </w:num>
  <w:num w:numId="2">
    <w:abstractNumId w:val="36"/>
  </w:num>
  <w:num w:numId="3">
    <w:abstractNumId w:val="18"/>
  </w:num>
  <w:num w:numId="4">
    <w:abstractNumId w:val="24"/>
  </w:num>
  <w:num w:numId="5">
    <w:abstractNumId w:val="7"/>
  </w:num>
  <w:num w:numId="6">
    <w:abstractNumId w:val="38"/>
  </w:num>
  <w:num w:numId="7">
    <w:abstractNumId w:val="29"/>
  </w:num>
  <w:num w:numId="8">
    <w:abstractNumId w:val="31"/>
  </w:num>
  <w:num w:numId="9">
    <w:abstractNumId w:val="19"/>
  </w:num>
  <w:num w:numId="10">
    <w:abstractNumId w:val="27"/>
  </w:num>
  <w:num w:numId="11">
    <w:abstractNumId w:val="33"/>
  </w:num>
  <w:num w:numId="12">
    <w:abstractNumId w:val="11"/>
  </w:num>
  <w:num w:numId="13">
    <w:abstractNumId w:val="32"/>
  </w:num>
  <w:num w:numId="14">
    <w:abstractNumId w:val="30"/>
  </w:num>
  <w:num w:numId="15">
    <w:abstractNumId w:val="9"/>
  </w:num>
  <w:num w:numId="16">
    <w:abstractNumId w:val="10"/>
  </w:num>
  <w:num w:numId="17">
    <w:abstractNumId w:val="21"/>
  </w:num>
  <w:num w:numId="18">
    <w:abstractNumId w:val="25"/>
  </w:num>
  <w:num w:numId="19">
    <w:abstractNumId w:val="1"/>
  </w:num>
  <w:num w:numId="20">
    <w:abstractNumId w:val="15"/>
  </w:num>
  <w:num w:numId="21">
    <w:abstractNumId w:val="6"/>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4"/>
  </w:num>
  <w:num w:numId="25">
    <w:abstractNumId w:val="16"/>
  </w:num>
  <w:num w:numId="26">
    <w:abstractNumId w:val="28"/>
  </w:num>
  <w:num w:numId="27">
    <w:abstractNumId w:val="4"/>
  </w:num>
  <w:num w:numId="28">
    <w:abstractNumId w:val="5"/>
  </w:num>
  <w:num w:numId="29">
    <w:abstractNumId w:val="35"/>
  </w:num>
  <w:num w:numId="30">
    <w:abstractNumId w:val="22"/>
  </w:num>
  <w:num w:numId="31">
    <w:abstractNumId w:val="37"/>
  </w:num>
  <w:num w:numId="32">
    <w:abstractNumId w:val="8"/>
  </w:num>
  <w:num w:numId="33">
    <w:abstractNumId w:val="26"/>
  </w:num>
  <w:num w:numId="34">
    <w:abstractNumId w:val="13"/>
  </w:num>
  <w:num w:numId="35">
    <w:abstractNumId w:val="0"/>
  </w:num>
  <w:num w:numId="36">
    <w:abstractNumId w:val="3"/>
  </w:num>
  <w:num w:numId="37">
    <w:abstractNumId w:val="23"/>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rawingGridVerticalSpacing w:val="32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xNjO3MDE0NTEztjRQ0lEKTi0uzszPAykwqgUAmkxsrywAAAA="/>
  </w:docVars>
  <w:rsids>
    <w:rsidRoot w:val="00EC20A2"/>
    <w:rsid w:val="00001D86"/>
    <w:rsid w:val="000063AF"/>
    <w:rsid w:val="00020B8E"/>
    <w:rsid w:val="00020FA9"/>
    <w:rsid w:val="00025824"/>
    <w:rsid w:val="00032DFE"/>
    <w:rsid w:val="00036D52"/>
    <w:rsid w:val="000375E7"/>
    <w:rsid w:val="00041EC7"/>
    <w:rsid w:val="000536E8"/>
    <w:rsid w:val="00053A8C"/>
    <w:rsid w:val="00061C5E"/>
    <w:rsid w:val="00080C32"/>
    <w:rsid w:val="00081C8F"/>
    <w:rsid w:val="00083833"/>
    <w:rsid w:val="00095ED3"/>
    <w:rsid w:val="000961F9"/>
    <w:rsid w:val="000A777A"/>
    <w:rsid w:val="000B0F71"/>
    <w:rsid w:val="000C0CFD"/>
    <w:rsid w:val="000C47C9"/>
    <w:rsid w:val="000D69CD"/>
    <w:rsid w:val="000F37E6"/>
    <w:rsid w:val="000F3AF7"/>
    <w:rsid w:val="000F7C78"/>
    <w:rsid w:val="00107D04"/>
    <w:rsid w:val="001253EF"/>
    <w:rsid w:val="00125598"/>
    <w:rsid w:val="00132C98"/>
    <w:rsid w:val="00140812"/>
    <w:rsid w:val="00147732"/>
    <w:rsid w:val="00151B39"/>
    <w:rsid w:val="001538BF"/>
    <w:rsid w:val="00153CE2"/>
    <w:rsid w:val="00162D30"/>
    <w:rsid w:val="001755D5"/>
    <w:rsid w:val="00197759"/>
    <w:rsid w:val="001A5E98"/>
    <w:rsid w:val="001A7678"/>
    <w:rsid w:val="001B1FD0"/>
    <w:rsid w:val="001B3989"/>
    <w:rsid w:val="001B592A"/>
    <w:rsid w:val="001B5CB7"/>
    <w:rsid w:val="001C619F"/>
    <w:rsid w:val="001D4179"/>
    <w:rsid w:val="001F03DA"/>
    <w:rsid w:val="001F3A6F"/>
    <w:rsid w:val="00240DBA"/>
    <w:rsid w:val="002410F6"/>
    <w:rsid w:val="002506BC"/>
    <w:rsid w:val="00251F46"/>
    <w:rsid w:val="00264B16"/>
    <w:rsid w:val="00265FCC"/>
    <w:rsid w:val="00272FF7"/>
    <w:rsid w:val="002743C9"/>
    <w:rsid w:val="0027487D"/>
    <w:rsid w:val="00277B5B"/>
    <w:rsid w:val="002814CB"/>
    <w:rsid w:val="00281963"/>
    <w:rsid w:val="00282905"/>
    <w:rsid w:val="00286C90"/>
    <w:rsid w:val="00293C16"/>
    <w:rsid w:val="002A6935"/>
    <w:rsid w:val="002C3D4D"/>
    <w:rsid w:val="002C4D4A"/>
    <w:rsid w:val="002E25E3"/>
    <w:rsid w:val="00305A02"/>
    <w:rsid w:val="003203F6"/>
    <w:rsid w:val="00322548"/>
    <w:rsid w:val="00330CC7"/>
    <w:rsid w:val="00336F48"/>
    <w:rsid w:val="00340066"/>
    <w:rsid w:val="00340A76"/>
    <w:rsid w:val="00344DB6"/>
    <w:rsid w:val="0035351E"/>
    <w:rsid w:val="003629BB"/>
    <w:rsid w:val="00370903"/>
    <w:rsid w:val="00383090"/>
    <w:rsid w:val="003B689C"/>
    <w:rsid w:val="003C0C3E"/>
    <w:rsid w:val="003E0AE8"/>
    <w:rsid w:val="004024C1"/>
    <w:rsid w:val="0040575D"/>
    <w:rsid w:val="00412F0B"/>
    <w:rsid w:val="00416F60"/>
    <w:rsid w:val="00420A2D"/>
    <w:rsid w:val="004317B3"/>
    <w:rsid w:val="00434A9B"/>
    <w:rsid w:val="0043589F"/>
    <w:rsid w:val="004504E1"/>
    <w:rsid w:val="00454430"/>
    <w:rsid w:val="00467AD4"/>
    <w:rsid w:val="00477E7F"/>
    <w:rsid w:val="004832E9"/>
    <w:rsid w:val="00495BE9"/>
    <w:rsid w:val="004A59A9"/>
    <w:rsid w:val="004B7EDE"/>
    <w:rsid w:val="004D495C"/>
    <w:rsid w:val="0050097C"/>
    <w:rsid w:val="00512E9A"/>
    <w:rsid w:val="00535487"/>
    <w:rsid w:val="00536BCE"/>
    <w:rsid w:val="0054616F"/>
    <w:rsid w:val="005468BA"/>
    <w:rsid w:val="00551D9F"/>
    <w:rsid w:val="00596F92"/>
    <w:rsid w:val="005A1D4C"/>
    <w:rsid w:val="005A7AEC"/>
    <w:rsid w:val="005B298A"/>
    <w:rsid w:val="005C1782"/>
    <w:rsid w:val="005C4CE5"/>
    <w:rsid w:val="005D10B8"/>
    <w:rsid w:val="005F4592"/>
    <w:rsid w:val="00601737"/>
    <w:rsid w:val="0060444B"/>
    <w:rsid w:val="00613F81"/>
    <w:rsid w:val="006229BA"/>
    <w:rsid w:val="006416A2"/>
    <w:rsid w:val="00642570"/>
    <w:rsid w:val="00654A11"/>
    <w:rsid w:val="006668C3"/>
    <w:rsid w:val="00674CB4"/>
    <w:rsid w:val="00684E8D"/>
    <w:rsid w:val="006A00ED"/>
    <w:rsid w:val="006A1A72"/>
    <w:rsid w:val="006A200F"/>
    <w:rsid w:val="006A74C5"/>
    <w:rsid w:val="006C3F55"/>
    <w:rsid w:val="006E105A"/>
    <w:rsid w:val="007151F9"/>
    <w:rsid w:val="00722BFD"/>
    <w:rsid w:val="007262B5"/>
    <w:rsid w:val="007264C4"/>
    <w:rsid w:val="007344D8"/>
    <w:rsid w:val="00737D70"/>
    <w:rsid w:val="007450C4"/>
    <w:rsid w:val="00754AE2"/>
    <w:rsid w:val="00756BF2"/>
    <w:rsid w:val="0077186C"/>
    <w:rsid w:val="00777012"/>
    <w:rsid w:val="00782612"/>
    <w:rsid w:val="00790815"/>
    <w:rsid w:val="007A373E"/>
    <w:rsid w:val="007E1E14"/>
    <w:rsid w:val="007F4CB2"/>
    <w:rsid w:val="00816FED"/>
    <w:rsid w:val="00822D69"/>
    <w:rsid w:val="008358AA"/>
    <w:rsid w:val="0085038E"/>
    <w:rsid w:val="0085193E"/>
    <w:rsid w:val="00852CCD"/>
    <w:rsid w:val="00853911"/>
    <w:rsid w:val="00853F9A"/>
    <w:rsid w:val="0085638A"/>
    <w:rsid w:val="00862CED"/>
    <w:rsid w:val="00865B6B"/>
    <w:rsid w:val="0088511D"/>
    <w:rsid w:val="00893941"/>
    <w:rsid w:val="0089698F"/>
    <w:rsid w:val="00897D8E"/>
    <w:rsid w:val="008A128D"/>
    <w:rsid w:val="008B12D9"/>
    <w:rsid w:val="008B748D"/>
    <w:rsid w:val="008C4AEF"/>
    <w:rsid w:val="008D32B2"/>
    <w:rsid w:val="008E4669"/>
    <w:rsid w:val="008E5050"/>
    <w:rsid w:val="008F2459"/>
    <w:rsid w:val="008F5D30"/>
    <w:rsid w:val="009040EA"/>
    <w:rsid w:val="00905207"/>
    <w:rsid w:val="00912459"/>
    <w:rsid w:val="009140CD"/>
    <w:rsid w:val="00916D25"/>
    <w:rsid w:val="009217F0"/>
    <w:rsid w:val="009232DE"/>
    <w:rsid w:val="009233E2"/>
    <w:rsid w:val="00932EAE"/>
    <w:rsid w:val="00935917"/>
    <w:rsid w:val="009423EC"/>
    <w:rsid w:val="00944C29"/>
    <w:rsid w:val="00953015"/>
    <w:rsid w:val="00956034"/>
    <w:rsid w:val="00983622"/>
    <w:rsid w:val="009840C9"/>
    <w:rsid w:val="00986FA9"/>
    <w:rsid w:val="009A1F16"/>
    <w:rsid w:val="009A22BB"/>
    <w:rsid w:val="009A7703"/>
    <w:rsid w:val="009A7D00"/>
    <w:rsid w:val="009E2AC9"/>
    <w:rsid w:val="009E3BCC"/>
    <w:rsid w:val="009E4864"/>
    <w:rsid w:val="009F15D4"/>
    <w:rsid w:val="00A04808"/>
    <w:rsid w:val="00A165B8"/>
    <w:rsid w:val="00A37054"/>
    <w:rsid w:val="00A37A37"/>
    <w:rsid w:val="00A47AA5"/>
    <w:rsid w:val="00A67A11"/>
    <w:rsid w:val="00A81F6F"/>
    <w:rsid w:val="00A8222F"/>
    <w:rsid w:val="00A90630"/>
    <w:rsid w:val="00A9454B"/>
    <w:rsid w:val="00A96BDC"/>
    <w:rsid w:val="00A9706B"/>
    <w:rsid w:val="00AA5B0C"/>
    <w:rsid w:val="00AB1BC2"/>
    <w:rsid w:val="00AF4067"/>
    <w:rsid w:val="00B01360"/>
    <w:rsid w:val="00B056BC"/>
    <w:rsid w:val="00B14DE7"/>
    <w:rsid w:val="00B220EC"/>
    <w:rsid w:val="00B30ED6"/>
    <w:rsid w:val="00B40DB3"/>
    <w:rsid w:val="00B45FF7"/>
    <w:rsid w:val="00B50D54"/>
    <w:rsid w:val="00B54BE3"/>
    <w:rsid w:val="00B55EF6"/>
    <w:rsid w:val="00B57D79"/>
    <w:rsid w:val="00B716C4"/>
    <w:rsid w:val="00B757D5"/>
    <w:rsid w:val="00B7609D"/>
    <w:rsid w:val="00B823D2"/>
    <w:rsid w:val="00BB2CA7"/>
    <w:rsid w:val="00BB458E"/>
    <w:rsid w:val="00BB5AA3"/>
    <w:rsid w:val="00BC1CED"/>
    <w:rsid w:val="00BD544C"/>
    <w:rsid w:val="00BD792D"/>
    <w:rsid w:val="00BF232A"/>
    <w:rsid w:val="00BF2453"/>
    <w:rsid w:val="00C000F7"/>
    <w:rsid w:val="00C40283"/>
    <w:rsid w:val="00C424C7"/>
    <w:rsid w:val="00C42B01"/>
    <w:rsid w:val="00C53614"/>
    <w:rsid w:val="00C563BE"/>
    <w:rsid w:val="00C612A6"/>
    <w:rsid w:val="00C62822"/>
    <w:rsid w:val="00C70137"/>
    <w:rsid w:val="00C8675C"/>
    <w:rsid w:val="00C922CA"/>
    <w:rsid w:val="00CB194D"/>
    <w:rsid w:val="00CC059E"/>
    <w:rsid w:val="00CC4D4C"/>
    <w:rsid w:val="00CD470D"/>
    <w:rsid w:val="00CF38DE"/>
    <w:rsid w:val="00D02492"/>
    <w:rsid w:val="00D0445B"/>
    <w:rsid w:val="00D350D0"/>
    <w:rsid w:val="00D52582"/>
    <w:rsid w:val="00D547FE"/>
    <w:rsid w:val="00D61B81"/>
    <w:rsid w:val="00D83110"/>
    <w:rsid w:val="00D84EDE"/>
    <w:rsid w:val="00D876D5"/>
    <w:rsid w:val="00DA4FE3"/>
    <w:rsid w:val="00DB4DC9"/>
    <w:rsid w:val="00DC692A"/>
    <w:rsid w:val="00DD1F84"/>
    <w:rsid w:val="00DE3C37"/>
    <w:rsid w:val="00DE5C26"/>
    <w:rsid w:val="00DE7734"/>
    <w:rsid w:val="00DE7C0B"/>
    <w:rsid w:val="00E04BA4"/>
    <w:rsid w:val="00E05B2D"/>
    <w:rsid w:val="00E10538"/>
    <w:rsid w:val="00E20C88"/>
    <w:rsid w:val="00E225AD"/>
    <w:rsid w:val="00E22DA2"/>
    <w:rsid w:val="00E3064F"/>
    <w:rsid w:val="00E35D33"/>
    <w:rsid w:val="00E54901"/>
    <w:rsid w:val="00E55FAC"/>
    <w:rsid w:val="00E64057"/>
    <w:rsid w:val="00E867FC"/>
    <w:rsid w:val="00EA1E4F"/>
    <w:rsid w:val="00EA30C8"/>
    <w:rsid w:val="00EB31C1"/>
    <w:rsid w:val="00EC20A2"/>
    <w:rsid w:val="00ED3978"/>
    <w:rsid w:val="00EE5144"/>
    <w:rsid w:val="00EF0239"/>
    <w:rsid w:val="00EF28C7"/>
    <w:rsid w:val="00F0124E"/>
    <w:rsid w:val="00F04AFB"/>
    <w:rsid w:val="00F127DC"/>
    <w:rsid w:val="00F13A95"/>
    <w:rsid w:val="00F15F4E"/>
    <w:rsid w:val="00F2649A"/>
    <w:rsid w:val="00F4776C"/>
    <w:rsid w:val="00F5677D"/>
    <w:rsid w:val="00F7107B"/>
    <w:rsid w:val="00F8228F"/>
    <w:rsid w:val="00F875AB"/>
    <w:rsid w:val="00F9308D"/>
    <w:rsid w:val="00F96DDF"/>
    <w:rsid w:val="00FA4D86"/>
    <w:rsid w:val="00FE66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32F79"/>
  <w15:docId w15:val="{FF82D3C4-876F-4C1B-9B0E-BAA770A7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D4D"/>
    <w:pPr>
      <w:widowControl w:val="0"/>
    </w:pPr>
    <w:rPr>
      <w:kern w:val="2"/>
      <w:sz w:val="24"/>
      <w:szCs w:val="24"/>
    </w:rPr>
  </w:style>
  <w:style w:type="paragraph" w:styleId="1">
    <w:name w:val="heading 1"/>
    <w:basedOn w:val="a"/>
    <w:link w:val="10"/>
    <w:uiPriority w:val="9"/>
    <w:qFormat/>
    <w:rsid w:val="008A128D"/>
    <w:pPr>
      <w:widowControl/>
      <w:spacing w:before="100" w:beforeAutospacing="1" w:after="100" w:afterAutospacing="1"/>
      <w:outlineLvl w:val="0"/>
    </w:pPr>
    <w:rPr>
      <w:rFonts w:ascii="新細明體" w:hAnsi="新細明體" w:cs="新細明體"/>
      <w:b/>
      <w:bCs/>
      <w:kern w:val="36"/>
      <w:sz w:val="48"/>
      <w:szCs w:val="48"/>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Pr>
      <w:rFonts w:ascii="Verdana" w:hAnsi="Verdana" w:hint="default"/>
      <w:color w:val="000033"/>
      <w:sz w:val="20"/>
      <w:szCs w:val="2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uiPriority w:val="99"/>
    <w:rPr>
      <w:color w:val="800080"/>
      <w:u w:val="single"/>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Strong"/>
    <w:basedOn w:val="a1"/>
    <w:qFormat/>
    <w:rPr>
      <w:b/>
      <w:bCs/>
    </w:rPr>
  </w:style>
  <w:style w:type="paragraph" w:styleId="a9">
    <w:name w:val="Plain Text"/>
    <w:basedOn w:val="a"/>
    <w:rsid w:val="00D83110"/>
    <w:pPr>
      <w:jc w:val="both"/>
    </w:pPr>
    <w:rPr>
      <w:rFonts w:ascii="MS Mincho" w:eastAsia="MS Mincho" w:hAnsi="Courier New" w:cs="Courier New"/>
      <w:sz w:val="21"/>
      <w:szCs w:val="21"/>
      <w:lang w:eastAsia="ja-JP"/>
    </w:rPr>
  </w:style>
  <w:style w:type="paragraph" w:customStyle="1" w:styleId="2">
    <w:name w:val="樣式2"/>
    <w:basedOn w:val="a"/>
    <w:rsid w:val="00D83110"/>
    <w:pPr>
      <w:spacing w:before="120" w:line="480" w:lineRule="auto"/>
      <w:jc w:val="both"/>
    </w:pPr>
    <w:rPr>
      <w:bCs/>
      <w:kern w:val="0"/>
      <w:szCs w:val="20"/>
    </w:rPr>
  </w:style>
  <w:style w:type="paragraph" w:styleId="aa">
    <w:name w:val="header"/>
    <w:aliases w:val=" 字元,字元"/>
    <w:basedOn w:val="a"/>
    <w:link w:val="ab"/>
    <w:uiPriority w:val="99"/>
    <w:rsid w:val="00153CE2"/>
    <w:pPr>
      <w:tabs>
        <w:tab w:val="center" w:pos="4153"/>
        <w:tab w:val="right" w:pos="8306"/>
      </w:tabs>
      <w:snapToGrid w:val="0"/>
    </w:pPr>
    <w:rPr>
      <w:sz w:val="20"/>
      <w:szCs w:val="20"/>
    </w:rPr>
  </w:style>
  <w:style w:type="character" w:styleId="ac">
    <w:name w:val="page number"/>
    <w:basedOn w:val="a1"/>
    <w:rsid w:val="005D10B8"/>
  </w:style>
  <w:style w:type="table" w:styleId="ad">
    <w:name w:val="Table Grid"/>
    <w:basedOn w:val="a2"/>
    <w:uiPriority w:val="5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頁碼1"/>
    <w:basedOn w:val="a"/>
    <w:rsid w:val="00596F92"/>
    <w:pPr>
      <w:widowControl/>
      <w:jc w:val="center"/>
    </w:pPr>
    <w:rPr>
      <w:rFonts w:ascii="Times" w:hAnsi="Times"/>
      <w:kern w:val="0"/>
      <w:szCs w:val="20"/>
      <w:lang w:eastAsia="en-US"/>
    </w:rPr>
  </w:style>
  <w:style w:type="paragraph" w:styleId="ae">
    <w:name w:val="Balloon Text"/>
    <w:basedOn w:val="a"/>
    <w:link w:val="af"/>
    <w:uiPriority w:val="99"/>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f0"/>
    <w:uiPriority w:val="1"/>
    <w:qFormat/>
    <w:rsid w:val="0050097C"/>
    <w:pPr>
      <w:spacing w:after="120"/>
    </w:pPr>
  </w:style>
  <w:style w:type="character" w:customStyle="1" w:styleId="af0">
    <w:name w:val="本文 字元"/>
    <w:basedOn w:val="a1"/>
    <w:link w:val="a0"/>
    <w:uiPriority w:val="1"/>
    <w:rsid w:val="0050097C"/>
    <w:rPr>
      <w:kern w:val="2"/>
      <w:sz w:val="24"/>
      <w:szCs w:val="24"/>
    </w:rPr>
  </w:style>
  <w:style w:type="character" w:customStyle="1" w:styleId="12">
    <w:name w:val="未解析的提及1"/>
    <w:basedOn w:val="a1"/>
    <w:uiPriority w:val="99"/>
    <w:semiHidden/>
    <w:unhideWhenUsed/>
    <w:rsid w:val="00B40DB3"/>
    <w:rPr>
      <w:color w:val="605E5C"/>
      <w:shd w:val="clear" w:color="auto" w:fill="E1DFDD"/>
    </w:rPr>
  </w:style>
  <w:style w:type="paragraph" w:customStyle="1" w:styleId="MDPI31text">
    <w:name w:val="MDPI_3.1_text"/>
    <w:qFormat/>
    <w:rsid w:val="008A128D"/>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character" w:customStyle="1" w:styleId="10">
    <w:name w:val="標題 1 字元"/>
    <w:basedOn w:val="a1"/>
    <w:link w:val="1"/>
    <w:uiPriority w:val="9"/>
    <w:rsid w:val="008A128D"/>
    <w:rPr>
      <w:rFonts w:ascii="新細明體" w:hAnsi="新細明體" w:cs="新細明體"/>
      <w:b/>
      <w:bCs/>
      <w:kern w:val="36"/>
      <w:sz w:val="48"/>
      <w:szCs w:val="48"/>
    </w:rPr>
  </w:style>
  <w:style w:type="character" w:customStyle="1" w:styleId="ab">
    <w:name w:val="頁首 字元"/>
    <w:aliases w:val=" 字元 字元,字元 字元"/>
    <w:basedOn w:val="a1"/>
    <w:link w:val="aa"/>
    <w:uiPriority w:val="99"/>
    <w:rsid w:val="008A128D"/>
    <w:rPr>
      <w:kern w:val="2"/>
    </w:rPr>
  </w:style>
  <w:style w:type="character" w:customStyle="1" w:styleId="a7">
    <w:name w:val="頁尾 字元"/>
    <w:basedOn w:val="a1"/>
    <w:link w:val="a6"/>
    <w:uiPriority w:val="99"/>
    <w:rsid w:val="008A128D"/>
    <w:rPr>
      <w:kern w:val="2"/>
    </w:rPr>
  </w:style>
  <w:style w:type="paragraph" w:styleId="af1">
    <w:name w:val="List Paragraph"/>
    <w:basedOn w:val="a"/>
    <w:uiPriority w:val="34"/>
    <w:qFormat/>
    <w:rsid w:val="008A128D"/>
    <w:pPr>
      <w:ind w:leftChars="200" w:left="480"/>
    </w:pPr>
  </w:style>
  <w:style w:type="paragraph" w:styleId="20">
    <w:name w:val="toc 2"/>
    <w:basedOn w:val="a"/>
    <w:next w:val="a"/>
    <w:autoRedefine/>
    <w:uiPriority w:val="39"/>
    <w:unhideWhenUsed/>
    <w:rsid w:val="008A128D"/>
    <w:pPr>
      <w:widowControl/>
      <w:spacing w:after="100" w:line="259" w:lineRule="auto"/>
      <w:ind w:left="220"/>
    </w:pPr>
    <w:rPr>
      <w:rFonts w:asciiTheme="minorHAnsi" w:eastAsia="標楷體" w:hAnsiTheme="minorHAnsi"/>
      <w:kern w:val="0"/>
      <w:sz w:val="22"/>
      <w:szCs w:val="22"/>
    </w:rPr>
  </w:style>
  <w:style w:type="character" w:customStyle="1" w:styleId="fontstyle01">
    <w:name w:val="fontstyle01"/>
    <w:basedOn w:val="a1"/>
    <w:rsid w:val="008A128D"/>
    <w:rPr>
      <w:rFonts w:ascii="DFKaiShu-SB-Estd-BF" w:hAnsi="DFKaiShu-SB-Estd-BF" w:hint="default"/>
      <w:b w:val="0"/>
      <w:bCs w:val="0"/>
      <w:i w:val="0"/>
      <w:iCs w:val="0"/>
      <w:color w:val="000000"/>
      <w:sz w:val="36"/>
      <w:szCs w:val="36"/>
    </w:rPr>
  </w:style>
  <w:style w:type="character" w:customStyle="1" w:styleId="fontstyle11">
    <w:name w:val="fontstyle11"/>
    <w:basedOn w:val="a1"/>
    <w:rsid w:val="008A128D"/>
    <w:rPr>
      <w:rFonts w:ascii="TimesNewRomanPSMT" w:hAnsi="TimesNewRomanPSMT" w:hint="default"/>
      <w:b w:val="0"/>
      <w:bCs w:val="0"/>
      <w:i w:val="0"/>
      <w:iCs w:val="0"/>
      <w:color w:val="000000"/>
      <w:sz w:val="24"/>
      <w:szCs w:val="24"/>
    </w:rPr>
  </w:style>
  <w:style w:type="paragraph" w:styleId="af2">
    <w:name w:val="Date"/>
    <w:basedOn w:val="a"/>
    <w:next w:val="a"/>
    <w:link w:val="af3"/>
    <w:uiPriority w:val="99"/>
    <w:semiHidden/>
    <w:unhideWhenUsed/>
    <w:rsid w:val="008A128D"/>
    <w:pPr>
      <w:jc w:val="right"/>
    </w:pPr>
  </w:style>
  <w:style w:type="character" w:customStyle="1" w:styleId="af3">
    <w:name w:val="日期 字元"/>
    <w:basedOn w:val="a1"/>
    <w:link w:val="af2"/>
    <w:uiPriority w:val="99"/>
    <w:semiHidden/>
    <w:rsid w:val="008A128D"/>
    <w:rPr>
      <w:kern w:val="2"/>
      <w:sz w:val="24"/>
      <w:szCs w:val="24"/>
    </w:rPr>
  </w:style>
  <w:style w:type="paragraph" w:customStyle="1" w:styleId="3">
    <w:name w:val="專題3"/>
    <w:basedOn w:val="a"/>
    <w:autoRedefine/>
    <w:qFormat/>
    <w:rsid w:val="008A128D"/>
    <w:pPr>
      <w:widowControl/>
      <w:spacing w:line="360" w:lineRule="auto"/>
    </w:pPr>
    <w:rPr>
      <w:rFonts w:ascii="標楷體" w:eastAsia="標楷體" w:hAnsi="標楷體" w:cs="Arial"/>
      <w:shd w:val="clear" w:color="auto" w:fill="FFFFFF"/>
    </w:rPr>
  </w:style>
  <w:style w:type="character" w:customStyle="1" w:styleId="apple-converted-space">
    <w:name w:val="apple-converted-space"/>
    <w:basedOn w:val="a1"/>
    <w:rsid w:val="008A128D"/>
  </w:style>
  <w:style w:type="paragraph" w:customStyle="1" w:styleId="21">
    <w:name w:val="專題2"/>
    <w:autoRedefine/>
    <w:qFormat/>
    <w:rsid w:val="007E1E14"/>
    <w:pPr>
      <w:adjustRightInd w:val="0"/>
      <w:snapToGrid w:val="0"/>
      <w:spacing w:line="360" w:lineRule="auto"/>
      <w:jc w:val="center"/>
    </w:pPr>
    <w:rPr>
      <w:rFonts w:eastAsia="標楷體"/>
      <w:bCs/>
      <w:i/>
      <w:kern w:val="3"/>
      <w:sz w:val="24"/>
      <w:szCs w:val="24"/>
    </w:rPr>
  </w:style>
  <w:style w:type="character" w:customStyle="1" w:styleId="af">
    <w:name w:val="註解方塊文字 字元"/>
    <w:basedOn w:val="a1"/>
    <w:link w:val="ae"/>
    <w:uiPriority w:val="99"/>
    <w:semiHidden/>
    <w:rsid w:val="008A128D"/>
    <w:rPr>
      <w:rFonts w:ascii="Arial" w:hAnsi="Arial"/>
      <w:kern w:val="2"/>
      <w:sz w:val="18"/>
      <w:szCs w:val="18"/>
    </w:rPr>
  </w:style>
  <w:style w:type="paragraph" w:customStyle="1" w:styleId="af4">
    <w:name w:val="圖樣"/>
    <w:autoRedefine/>
    <w:qFormat/>
    <w:rsid w:val="008A128D"/>
    <w:pPr>
      <w:adjustRightInd w:val="0"/>
      <w:snapToGrid w:val="0"/>
      <w:jc w:val="center"/>
    </w:pPr>
    <w:rPr>
      <w:rFonts w:eastAsia="標楷體"/>
      <w:color w:val="000000" w:themeColor="text1"/>
      <w:sz w:val="24"/>
      <w:szCs w:val="24"/>
    </w:rPr>
  </w:style>
  <w:style w:type="table" w:customStyle="1" w:styleId="13">
    <w:name w:val="淺色網底1"/>
    <w:basedOn w:val="a2"/>
    <w:uiPriority w:val="60"/>
    <w:rsid w:val="008A128D"/>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5">
    <w:name w:val="caption"/>
    <w:basedOn w:val="a"/>
    <w:next w:val="a"/>
    <w:uiPriority w:val="35"/>
    <w:unhideWhenUsed/>
    <w:qFormat/>
    <w:rsid w:val="008A128D"/>
    <w:rPr>
      <w:rFonts w:asciiTheme="minorHAnsi" w:eastAsia="標楷體" w:hAnsiTheme="minorHAnsi" w:cstheme="minorBidi"/>
      <w:sz w:val="20"/>
      <w:szCs w:val="20"/>
    </w:rPr>
  </w:style>
  <w:style w:type="paragraph" w:customStyle="1" w:styleId="14">
    <w:name w:val="專題1"/>
    <w:qFormat/>
    <w:rsid w:val="008A128D"/>
    <w:pPr>
      <w:spacing w:before="240" w:after="240"/>
    </w:pPr>
    <w:rPr>
      <w:rFonts w:asciiTheme="majorHAnsi" w:eastAsia="標楷體" w:hAnsiTheme="majorHAnsi" w:cstheme="majorBidi"/>
      <w:b/>
      <w:bCs/>
      <w:kern w:val="2"/>
      <w:sz w:val="28"/>
      <w:szCs w:val="48"/>
    </w:rPr>
  </w:style>
  <w:style w:type="table" w:customStyle="1" w:styleId="15">
    <w:name w:val="表格格線1"/>
    <w:basedOn w:val="a2"/>
    <w:next w:val="ad"/>
    <w:uiPriority w:val="39"/>
    <w:rsid w:val="008A128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內文置中"/>
    <w:basedOn w:val="a"/>
    <w:rsid w:val="008A128D"/>
    <w:pPr>
      <w:suppressAutoHyphens/>
      <w:spacing w:before="142" w:after="142" w:line="360" w:lineRule="auto"/>
      <w:jc w:val="center"/>
    </w:pPr>
    <w:rPr>
      <w:rFonts w:eastAsia="標楷體"/>
      <w:kern w:val="0"/>
    </w:rPr>
  </w:style>
  <w:style w:type="character" w:customStyle="1" w:styleId="normaltextrun">
    <w:name w:val="normaltextrun"/>
    <w:basedOn w:val="a1"/>
    <w:rsid w:val="008A128D"/>
  </w:style>
  <w:style w:type="paragraph" w:customStyle="1" w:styleId="MDPI32textnoindent">
    <w:name w:val="MDPI_3.2_text_no_indent"/>
    <w:basedOn w:val="a"/>
    <w:qFormat/>
    <w:rsid w:val="008A128D"/>
    <w:pPr>
      <w:widowControl/>
      <w:adjustRightInd w:val="0"/>
      <w:snapToGrid w:val="0"/>
      <w:spacing w:line="260" w:lineRule="atLeast"/>
      <w:jc w:val="both"/>
    </w:pPr>
    <w:rPr>
      <w:rFonts w:ascii="Palatino Linotype" w:eastAsia="Times New Roman" w:hAnsi="Palatino Linotype"/>
      <w:snapToGrid w:val="0"/>
      <w:color w:val="000000"/>
      <w:kern w:val="0"/>
      <w:sz w:val="20"/>
      <w:szCs w:val="22"/>
      <w:lang w:eastAsia="de-DE" w:bidi="en-US"/>
    </w:rPr>
  </w:style>
  <w:style w:type="paragraph" w:customStyle="1" w:styleId="ThirdOrderHeading">
    <w:name w:val="Third Order Heading"/>
    <w:basedOn w:val="a"/>
    <w:next w:val="a"/>
    <w:rsid w:val="008A128D"/>
    <w:pPr>
      <w:widowControl/>
      <w:spacing w:before="120" w:after="120"/>
      <w:jc w:val="both"/>
    </w:pPr>
    <w:rPr>
      <w:b/>
      <w:bCs/>
      <w:kern w:val="0"/>
      <w:sz w:val="22"/>
      <w:lang w:eastAsia="en-US"/>
    </w:rPr>
  </w:style>
  <w:style w:type="paragraph" w:customStyle="1" w:styleId="MainText">
    <w:name w:val="Main Text"/>
    <w:basedOn w:val="a"/>
    <w:rsid w:val="008A128D"/>
    <w:pPr>
      <w:widowControl/>
      <w:ind w:firstLine="284"/>
      <w:jc w:val="both"/>
    </w:pPr>
    <w:rPr>
      <w:kern w:val="0"/>
      <w:sz w:val="20"/>
      <w:lang w:eastAsia="en-US"/>
    </w:rPr>
  </w:style>
  <w:style w:type="paragraph" w:styleId="HTML">
    <w:name w:val="HTML Preformatted"/>
    <w:basedOn w:val="a"/>
    <w:link w:val="HTML0"/>
    <w:uiPriority w:val="99"/>
    <w:unhideWhenUsed/>
    <w:rsid w:val="008A1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rsid w:val="008A128D"/>
    <w:rPr>
      <w:rFonts w:ascii="細明體" w:eastAsia="細明體" w:hAnsi="細明體" w:cs="細明體"/>
      <w:sz w:val="24"/>
      <w:szCs w:val="24"/>
    </w:rPr>
  </w:style>
  <w:style w:type="paragraph" w:customStyle="1" w:styleId="HeaderAbs">
    <w:name w:val="Header (Abs."/>
    <w:aliases w:val="Ref.,Ack.)"/>
    <w:basedOn w:val="1"/>
    <w:rsid w:val="008A128D"/>
    <w:pPr>
      <w:keepNext/>
      <w:spacing w:before="240" w:beforeAutospacing="0" w:after="240" w:afterAutospacing="0"/>
    </w:pPr>
    <w:rPr>
      <w:rFonts w:ascii="Times New Roman" w:hAnsi="Times New Roman" w:cs="Times New Roman"/>
      <w:bCs w:val="0"/>
      <w:caps/>
      <w:kern w:val="0"/>
      <w:sz w:val="24"/>
      <w:szCs w:val="20"/>
      <w:lang w:eastAsia="en-US"/>
    </w:rPr>
  </w:style>
  <w:style w:type="paragraph" w:customStyle="1" w:styleId="TableParagraph">
    <w:name w:val="Table Paragraph"/>
    <w:basedOn w:val="a"/>
    <w:uiPriority w:val="1"/>
    <w:qFormat/>
    <w:rsid w:val="008A128D"/>
    <w:pPr>
      <w:autoSpaceDE w:val="0"/>
      <w:autoSpaceDN w:val="0"/>
      <w:spacing w:before="49"/>
      <w:ind w:left="119"/>
    </w:pPr>
    <w:rPr>
      <w:rFonts w:ascii="Trebuchet MS" w:eastAsia="Trebuchet MS" w:hAnsi="Trebuchet MS" w:cs="Trebuchet MS"/>
      <w:kern w:val="0"/>
      <w:sz w:val="22"/>
      <w:szCs w:val="22"/>
      <w:lang w:eastAsia="en-US"/>
    </w:rPr>
  </w:style>
  <w:style w:type="character" w:customStyle="1" w:styleId="title-text">
    <w:name w:val="title-text"/>
    <w:basedOn w:val="a1"/>
    <w:rsid w:val="008A128D"/>
  </w:style>
  <w:style w:type="character" w:customStyle="1" w:styleId="style1">
    <w:name w:val="style1"/>
    <w:basedOn w:val="a1"/>
    <w:rsid w:val="008A128D"/>
  </w:style>
  <w:style w:type="character" w:styleId="af7">
    <w:name w:val="Emphasis"/>
    <w:uiPriority w:val="20"/>
    <w:qFormat/>
    <w:rsid w:val="008A128D"/>
    <w:rPr>
      <w:i/>
      <w:iCs/>
    </w:rPr>
  </w:style>
  <w:style w:type="table" w:styleId="22">
    <w:name w:val="Plain Table 2"/>
    <w:basedOn w:val="a2"/>
    <w:uiPriority w:val="42"/>
    <w:rsid w:val="008E50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71801">
      <w:bodyDiv w:val="1"/>
      <w:marLeft w:val="0"/>
      <w:marRight w:val="0"/>
      <w:marTop w:val="0"/>
      <w:marBottom w:val="0"/>
      <w:divBdr>
        <w:top w:val="none" w:sz="0" w:space="0" w:color="auto"/>
        <w:left w:val="none" w:sz="0" w:space="0" w:color="auto"/>
        <w:bottom w:val="none" w:sz="0" w:space="0" w:color="auto"/>
        <w:right w:val="none" w:sz="0" w:space="0" w:color="auto"/>
      </w:divBdr>
      <w:divsChild>
        <w:div w:id="194655067">
          <w:marLeft w:val="0"/>
          <w:marRight w:val="0"/>
          <w:marTop w:val="0"/>
          <w:marBottom w:val="0"/>
          <w:divBdr>
            <w:top w:val="none" w:sz="0" w:space="0" w:color="auto"/>
            <w:left w:val="none" w:sz="0" w:space="0" w:color="auto"/>
            <w:bottom w:val="none" w:sz="0" w:space="0" w:color="auto"/>
            <w:right w:val="none" w:sz="0" w:space="0" w:color="auto"/>
          </w:divBdr>
          <w:divsChild>
            <w:div w:id="1015571767">
              <w:marLeft w:val="0"/>
              <w:marRight w:val="0"/>
              <w:marTop w:val="0"/>
              <w:marBottom w:val="0"/>
              <w:divBdr>
                <w:top w:val="none" w:sz="0" w:space="0" w:color="auto"/>
                <w:left w:val="none" w:sz="0" w:space="0" w:color="auto"/>
                <w:bottom w:val="none" w:sz="0" w:space="0" w:color="auto"/>
                <w:right w:val="none" w:sz="0" w:space="0" w:color="auto"/>
              </w:divBdr>
              <w:divsChild>
                <w:div w:id="1038703991">
                  <w:marLeft w:val="0"/>
                  <w:marRight w:val="0"/>
                  <w:marTop w:val="0"/>
                  <w:marBottom w:val="0"/>
                  <w:divBdr>
                    <w:top w:val="none" w:sz="0" w:space="0" w:color="auto"/>
                    <w:left w:val="none" w:sz="0" w:space="0" w:color="auto"/>
                    <w:bottom w:val="none" w:sz="0" w:space="0" w:color="auto"/>
                    <w:right w:val="none" w:sz="0" w:space="0" w:color="auto"/>
                  </w:divBdr>
                  <w:divsChild>
                    <w:div w:id="1779835017">
                      <w:marLeft w:val="0"/>
                      <w:marRight w:val="0"/>
                      <w:marTop w:val="0"/>
                      <w:marBottom w:val="0"/>
                      <w:divBdr>
                        <w:top w:val="none" w:sz="0" w:space="0" w:color="auto"/>
                        <w:left w:val="none" w:sz="0" w:space="0" w:color="auto"/>
                        <w:bottom w:val="none" w:sz="0" w:space="0" w:color="auto"/>
                        <w:right w:val="none" w:sz="0" w:space="0" w:color="auto"/>
                      </w:divBdr>
                      <w:divsChild>
                        <w:div w:id="973145728">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 w:id="1868785626">
      <w:bodyDiv w:val="1"/>
      <w:marLeft w:val="0"/>
      <w:marRight w:val="0"/>
      <w:marTop w:val="0"/>
      <w:marBottom w:val="0"/>
      <w:divBdr>
        <w:top w:val="none" w:sz="0" w:space="0" w:color="auto"/>
        <w:left w:val="none" w:sz="0" w:space="0" w:color="auto"/>
        <w:bottom w:val="none" w:sz="0" w:space="0" w:color="auto"/>
        <w:right w:val="none" w:sz="0" w:space="0" w:color="auto"/>
      </w:divBdr>
      <w:divsChild>
        <w:div w:id="1920483412">
          <w:marLeft w:val="0"/>
          <w:marRight w:val="0"/>
          <w:marTop w:val="0"/>
          <w:marBottom w:val="0"/>
          <w:divBdr>
            <w:top w:val="none" w:sz="0" w:space="0" w:color="auto"/>
            <w:left w:val="none" w:sz="0" w:space="0" w:color="auto"/>
            <w:bottom w:val="none" w:sz="0" w:space="0" w:color="auto"/>
            <w:right w:val="none" w:sz="0" w:space="0" w:color="auto"/>
          </w:divBdr>
          <w:divsChild>
            <w:div w:id="1700812025">
              <w:marLeft w:val="0"/>
              <w:marRight w:val="0"/>
              <w:marTop w:val="0"/>
              <w:marBottom w:val="0"/>
              <w:divBdr>
                <w:top w:val="none" w:sz="0" w:space="0" w:color="auto"/>
                <w:left w:val="none" w:sz="0" w:space="0" w:color="auto"/>
                <w:bottom w:val="none" w:sz="0" w:space="0" w:color="auto"/>
                <w:right w:val="none" w:sz="0" w:space="0" w:color="auto"/>
              </w:divBdr>
              <w:divsChild>
                <w:div w:id="707727187">
                  <w:marLeft w:val="0"/>
                  <w:marRight w:val="0"/>
                  <w:marTop w:val="0"/>
                  <w:marBottom w:val="0"/>
                  <w:divBdr>
                    <w:top w:val="none" w:sz="0" w:space="0" w:color="auto"/>
                    <w:left w:val="none" w:sz="0" w:space="0" w:color="auto"/>
                    <w:bottom w:val="none" w:sz="0" w:space="0" w:color="auto"/>
                    <w:right w:val="none" w:sz="0" w:space="0" w:color="auto"/>
                  </w:divBdr>
                  <w:divsChild>
                    <w:div w:id="2057508693">
                      <w:marLeft w:val="0"/>
                      <w:marRight w:val="0"/>
                      <w:marTop w:val="0"/>
                      <w:marBottom w:val="0"/>
                      <w:divBdr>
                        <w:top w:val="none" w:sz="0" w:space="0" w:color="auto"/>
                        <w:left w:val="none" w:sz="0" w:space="0" w:color="auto"/>
                        <w:bottom w:val="none" w:sz="0" w:space="0" w:color="auto"/>
                        <w:right w:val="none" w:sz="0" w:space="0" w:color="auto"/>
                      </w:divBdr>
                      <w:divsChild>
                        <w:div w:id="78269938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16/j.ijinfomgt.2020.10210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arketer.com/Article/Millennials-Admit-Impulse-Shopping/1011834" TargetMode="External"/><Relationship Id="rId17" Type="http://schemas.openxmlformats.org/officeDocument/2006/relationships/hyperlink" Target="https://doi.org/10.1016/j.tele.2020.101364" TargetMode="External"/><Relationship Id="rId2" Type="http://schemas.openxmlformats.org/officeDocument/2006/relationships/numbering" Target="numbering.xml"/><Relationship Id="rId16" Type="http://schemas.openxmlformats.org/officeDocument/2006/relationships/hyperlink" Target="https://doi.org/10.1007/s12652-018-0935-8"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dx.doi.org/10.3389/fpsyg.2017.00350" TargetMode="Externa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misi.com.tw/industry-tracking"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5742E-37D0-4940-92C2-3D3D782B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24</Pages>
  <Words>10121</Words>
  <Characters>57696</Characters>
  <Application>Microsoft Office Word</Application>
  <DocSecurity>0</DocSecurity>
  <Lines>480</Lines>
  <Paragraphs>135</Paragraphs>
  <ScaleCrop>false</ScaleCrop>
  <Company>Company</Company>
  <LinksUpToDate>false</LinksUpToDate>
  <CharactersWithSpaces>67682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Susan Chang</cp:lastModifiedBy>
  <cp:revision>36</cp:revision>
  <cp:lastPrinted>2021-03-18T04:46:00Z</cp:lastPrinted>
  <dcterms:created xsi:type="dcterms:W3CDTF">2020-12-18T13:52:00Z</dcterms:created>
  <dcterms:modified xsi:type="dcterms:W3CDTF">2021-07-02T07:03:00Z</dcterms:modified>
</cp:coreProperties>
</file>