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8F10C" w14:textId="77777777" w:rsidR="00FA055C" w:rsidRPr="00DE7734" w:rsidRDefault="00FA055C" w:rsidP="00024C26">
      <w:pPr>
        <w:pStyle w:val="ijecstitle"/>
        <w:spacing w:line="276" w:lineRule="auto"/>
        <w:rPr>
          <w:caps/>
        </w:rPr>
      </w:pPr>
      <w:r w:rsidRPr="00E20E28">
        <w:rPr>
          <w:rFonts w:eastAsia="Arial Unicode MS"/>
        </w:rPr>
        <w:t>Prediction of Web Browsing Behavior based on Sequential Data Mining</w:t>
      </w:r>
    </w:p>
    <w:p w14:paraId="72842A21" w14:textId="77777777" w:rsidR="00FA055C" w:rsidRPr="006A1A72" w:rsidRDefault="00FA055C" w:rsidP="00024C26">
      <w:pPr>
        <w:pStyle w:val="Web"/>
        <w:snapToGrid w:val="0"/>
        <w:spacing w:before="0" w:beforeAutospacing="0" w:after="0" w:afterAutospacing="0" w:line="276" w:lineRule="auto"/>
        <w:ind w:left="960" w:hanging="480"/>
        <w:jc w:val="center"/>
        <w:textAlignment w:val="top"/>
        <w:rPr>
          <w:rFonts w:ascii="Helvetica" w:hAnsi="Helvetica"/>
          <w:szCs w:val="27"/>
        </w:rPr>
      </w:pPr>
    </w:p>
    <w:p w14:paraId="53512CD9" w14:textId="77777777" w:rsidR="00FA055C" w:rsidRPr="001C717C" w:rsidRDefault="00FA055C" w:rsidP="00024C26">
      <w:pPr>
        <w:widowControl/>
        <w:spacing w:line="276" w:lineRule="auto"/>
        <w:jc w:val="center"/>
        <w:rPr>
          <w:rFonts w:ascii="Arial" w:eastAsia="Arial Unicode MS" w:hAnsi="Arial" w:cs="Arial"/>
          <w:kern w:val="0"/>
        </w:rPr>
      </w:pPr>
      <w:r>
        <w:rPr>
          <w:rFonts w:ascii="Arial" w:eastAsia="Arial Unicode MS" w:hAnsi="Arial" w:cs="Arial"/>
          <w:kern w:val="0"/>
        </w:rPr>
        <w:t>Li-C</w:t>
      </w:r>
      <w:r w:rsidRPr="001C717C">
        <w:rPr>
          <w:rFonts w:ascii="Arial" w:eastAsia="Arial Unicode MS" w:hAnsi="Arial" w:cs="Arial"/>
          <w:kern w:val="0"/>
        </w:rPr>
        <w:t>hing Ma</w:t>
      </w:r>
      <w:r w:rsidR="00EA550F" w:rsidRPr="00EA550F">
        <w:rPr>
          <w:rFonts w:ascii="Arial" w:eastAsia="Arial Unicode MS" w:hAnsi="Arial" w:cs="Arial"/>
          <w:kern w:val="0"/>
          <w:vertAlign w:val="superscript"/>
        </w:rPr>
        <w:t>*</w:t>
      </w:r>
    </w:p>
    <w:p w14:paraId="6C325A38" w14:textId="77777777" w:rsidR="00FA055C" w:rsidRPr="001C717C" w:rsidRDefault="00FA055C" w:rsidP="00024C26">
      <w:pPr>
        <w:widowControl/>
        <w:spacing w:line="276" w:lineRule="auto"/>
        <w:jc w:val="center"/>
        <w:rPr>
          <w:rFonts w:ascii="Arial" w:eastAsia="Arial Unicode MS" w:hAnsi="Arial" w:cs="Arial"/>
          <w:kern w:val="0"/>
        </w:rPr>
      </w:pPr>
      <w:r w:rsidRPr="001C717C">
        <w:rPr>
          <w:rFonts w:ascii="Arial" w:eastAsia="Arial Unicode MS" w:hAnsi="Arial" w:cs="Arial"/>
          <w:kern w:val="0"/>
        </w:rPr>
        <w:t xml:space="preserve">National United University, Taiwan </w:t>
      </w:r>
    </w:p>
    <w:p w14:paraId="62BC0AEE" w14:textId="77777777" w:rsidR="00FA055C" w:rsidRPr="004D724C" w:rsidRDefault="00244549" w:rsidP="00024C26">
      <w:pPr>
        <w:pStyle w:val="ijecsauthor"/>
        <w:spacing w:line="276" w:lineRule="auto"/>
      </w:pPr>
      <w:hyperlink r:id="rId8" w:history="1">
        <w:r w:rsidR="00FA055C" w:rsidRPr="001C717C">
          <w:rPr>
            <w:rFonts w:eastAsia="Arial Unicode MS"/>
          </w:rPr>
          <w:t>lcma@nuu.edu.tw</w:t>
        </w:r>
      </w:hyperlink>
    </w:p>
    <w:p w14:paraId="62FC3E93" w14:textId="77777777" w:rsidR="00FA055C" w:rsidRPr="004D724C" w:rsidRDefault="00FA055C" w:rsidP="00024C26">
      <w:pPr>
        <w:pStyle w:val="ijecsauthor"/>
        <w:spacing w:line="276" w:lineRule="auto"/>
      </w:pPr>
    </w:p>
    <w:p w14:paraId="01F97FBF" w14:textId="77777777" w:rsidR="00FA055C" w:rsidRPr="004D724C" w:rsidRDefault="00FA055C" w:rsidP="00024C26">
      <w:pPr>
        <w:pStyle w:val="ijecsauthor"/>
        <w:spacing w:line="276" w:lineRule="auto"/>
      </w:pPr>
      <w:bookmarkStart w:id="0" w:name="_Hlk401924024"/>
      <w:r>
        <w:rPr>
          <w:rFonts w:hint="eastAsia"/>
        </w:rPr>
        <w:t>Pe</w:t>
      </w:r>
      <w:r>
        <w:t>i-Pei Hsu</w:t>
      </w:r>
      <w:bookmarkEnd w:id="0"/>
    </w:p>
    <w:p w14:paraId="5BA67CE8" w14:textId="77777777" w:rsidR="00FA055C" w:rsidRPr="004D724C" w:rsidRDefault="00FA055C" w:rsidP="00024C26">
      <w:pPr>
        <w:pStyle w:val="ijecsauthor"/>
        <w:spacing w:line="276" w:lineRule="auto"/>
      </w:pPr>
      <w:r>
        <w:t xml:space="preserve">I-Shou </w:t>
      </w:r>
      <w:r w:rsidRPr="004D724C">
        <w:t>University</w:t>
      </w:r>
      <w:r>
        <w:t>, Taiwan</w:t>
      </w:r>
    </w:p>
    <w:p w14:paraId="1D12A4CE" w14:textId="77777777" w:rsidR="00FA055C" w:rsidRDefault="00FA055C" w:rsidP="00024C26">
      <w:pPr>
        <w:pStyle w:val="ijecsauthor"/>
        <w:spacing w:line="276" w:lineRule="auto"/>
      </w:pPr>
      <w:r>
        <w:t>pphsu</w:t>
      </w:r>
      <w:r w:rsidRPr="004D724C">
        <w:rPr>
          <w:rFonts w:hint="eastAsia"/>
        </w:rPr>
        <w:t>@</w:t>
      </w:r>
      <w:r>
        <w:t>isu</w:t>
      </w:r>
      <w:r w:rsidRPr="004D724C">
        <w:rPr>
          <w:rFonts w:hint="eastAsia"/>
        </w:rPr>
        <w:t>.edu.tw</w:t>
      </w:r>
    </w:p>
    <w:p w14:paraId="6F49391E" w14:textId="77777777" w:rsidR="00FA055C" w:rsidRPr="00FA055C" w:rsidRDefault="00FA055C" w:rsidP="00024C26">
      <w:pPr>
        <w:pStyle w:val="ijecsauthor"/>
        <w:spacing w:line="276" w:lineRule="auto"/>
      </w:pPr>
    </w:p>
    <w:p w14:paraId="67211C46" w14:textId="77777777" w:rsidR="00FA055C" w:rsidRDefault="00FA055C" w:rsidP="00024C26">
      <w:pPr>
        <w:pStyle w:val="IJECSAbstract"/>
        <w:spacing w:line="276" w:lineRule="auto"/>
        <w:rPr>
          <w:rFonts w:eastAsia="新細明體"/>
        </w:rPr>
      </w:pPr>
      <w:r w:rsidRPr="00F15F4E">
        <w:t>ABSTRACT</w:t>
      </w:r>
    </w:p>
    <w:p w14:paraId="384EFDEE" w14:textId="6DC27794" w:rsidR="00EA550F" w:rsidRPr="00024C26" w:rsidRDefault="00FA055C" w:rsidP="00024C26">
      <w:pPr>
        <w:pStyle w:val="Web"/>
        <w:snapToGrid w:val="0"/>
        <w:spacing w:before="0" w:beforeAutospacing="0" w:afterLines="50" w:after="180" w:afterAutospacing="0" w:line="276" w:lineRule="auto"/>
        <w:ind w:firstLine="476"/>
        <w:jc w:val="both"/>
        <w:textAlignment w:val="top"/>
        <w:rPr>
          <w:rFonts w:ascii="Times New Roman" w:eastAsia="Arial Unicode MS" w:hAnsi="Times New Roman"/>
          <w:color w:val="auto"/>
        </w:rPr>
      </w:pPr>
      <w:r w:rsidRPr="00E20E28">
        <w:rPr>
          <w:rFonts w:ascii="Times New Roman" w:eastAsia="Arial Unicode MS" w:hAnsi="Times New Roman"/>
          <w:color w:val="auto"/>
        </w:rPr>
        <w:t xml:space="preserve">Discovering time-related transaction behavior or patterns is helpful for businesses in suggesting appropriate products to their customers. </w:t>
      </w:r>
      <w:r w:rsidRPr="00E20E28">
        <w:rPr>
          <w:rFonts w:ascii="Times New Roman" w:eastAsia="Arial Unicode MS" w:hAnsi="Times New Roman"/>
        </w:rPr>
        <w:t>For web systems, i</w:t>
      </w:r>
      <w:r w:rsidRPr="00E20E28">
        <w:rPr>
          <w:rFonts w:ascii="Times New Roman" w:hAnsi="Times New Roman"/>
          <w:color w:val="auto"/>
        </w:rPr>
        <w:t xml:space="preserve">t is important to understand customers’ browsing behavior </w:t>
      </w:r>
      <w:r w:rsidR="00EA550F" w:rsidRPr="00E20E28">
        <w:rPr>
          <w:rFonts w:ascii="Times New Roman" w:hAnsi="Times New Roman"/>
          <w:color w:val="auto"/>
        </w:rPr>
        <w:t>to</w:t>
      </w:r>
      <w:r w:rsidRPr="00E20E28">
        <w:rPr>
          <w:rFonts w:ascii="Times New Roman" w:hAnsi="Times New Roman"/>
          <w:color w:val="auto"/>
        </w:rPr>
        <w:t xml:space="preserve"> design or recommend products or services that customers need. </w:t>
      </w:r>
      <w:r w:rsidRPr="00E20E28">
        <w:rPr>
          <w:rFonts w:ascii="Times New Roman" w:eastAsia="Arial Unicode MS" w:hAnsi="Times New Roman"/>
          <w:color w:val="auto"/>
        </w:rPr>
        <w:t xml:space="preserve">This study proposes an approach for predicting web browsing behavior that integrates the concepts of sequential data mining, Borda majority count, bit-string operation, and PrefixSpan algorithm. By incorporating the concept of Borda majority count and sequential data mining, the proposed approach can discover majority-based priorities of items for recommendation and improve prediction accuracy. In addition, the proposed approach employs the concept of bit-string operation and the PrefixSpan algorithm to increase computational efficiency. </w:t>
      </w:r>
      <w:r w:rsidRPr="00E20E28">
        <w:rPr>
          <w:rFonts w:ascii="Times New Roman" w:eastAsia="Arial Unicode MS" w:hAnsi="Times New Roman"/>
        </w:rPr>
        <w:t>This research employs the concept of ensemble methods that combine multiple models to derive improved results.</w:t>
      </w:r>
      <w:r w:rsidRPr="00E20E28">
        <w:rPr>
          <w:rFonts w:ascii="Times New Roman" w:eastAsia="Arial Unicode MS" w:hAnsi="Times New Roman"/>
          <w:color w:val="auto"/>
        </w:rPr>
        <w:t xml:space="preserve"> Compared to previous methods, the proposed approach can yield higher prediction accuracy. Moreover, the proposed approach can provide flexibility for decision-makers in adjusting a minimum support level and the number of items for recommendation. The proposed approach can also be applied to many fields. </w:t>
      </w:r>
    </w:p>
    <w:p w14:paraId="762716C9" w14:textId="31F2B4D5" w:rsidR="0005265E" w:rsidRPr="00024C26" w:rsidRDefault="00FA055C" w:rsidP="00024C26">
      <w:pPr>
        <w:pStyle w:val="Web"/>
        <w:pBdr>
          <w:bottom w:val="single" w:sz="6" w:space="1" w:color="auto"/>
        </w:pBdr>
        <w:snapToGrid w:val="0"/>
        <w:spacing w:before="0" w:beforeAutospacing="0" w:afterLines="50" w:after="180" w:afterAutospacing="0" w:line="276" w:lineRule="auto"/>
        <w:jc w:val="both"/>
        <w:textAlignment w:val="top"/>
        <w:rPr>
          <w:rFonts w:ascii="Times New Roman" w:hAnsi="Times New Roman"/>
          <w:szCs w:val="20"/>
        </w:rPr>
      </w:pPr>
      <w:r w:rsidRPr="00025824">
        <w:rPr>
          <w:rFonts w:ascii="Times New Roman" w:hAnsi="Times New Roman" w:hint="eastAsia"/>
          <w:b/>
          <w:szCs w:val="20"/>
        </w:rPr>
        <w:t>Keyword</w:t>
      </w:r>
      <w:r>
        <w:rPr>
          <w:rFonts w:ascii="Times New Roman" w:hAnsi="Times New Roman" w:hint="eastAsia"/>
          <w:b/>
          <w:szCs w:val="20"/>
        </w:rPr>
        <w:t>s</w:t>
      </w:r>
      <w:r w:rsidRPr="00025824">
        <w:rPr>
          <w:rFonts w:ascii="Times New Roman" w:hAnsi="Times New Roman" w:hint="eastAsia"/>
          <w:b/>
          <w:szCs w:val="20"/>
        </w:rPr>
        <w:t>:</w:t>
      </w:r>
      <w:r>
        <w:rPr>
          <w:rFonts w:ascii="Times New Roman" w:hAnsi="Times New Roman" w:hint="eastAsia"/>
          <w:szCs w:val="20"/>
        </w:rPr>
        <w:t xml:space="preserve"> </w:t>
      </w:r>
      <w:r w:rsidRPr="00E20E28">
        <w:rPr>
          <w:rFonts w:ascii="Times New Roman" w:hAnsi="Times New Roman"/>
          <w:szCs w:val="20"/>
        </w:rPr>
        <w:t>Data mining, prediction, web browsing behavior, sequential data mining, web recommendation</w:t>
      </w:r>
    </w:p>
    <w:p w14:paraId="54A20432" w14:textId="77777777" w:rsidR="0005265E" w:rsidRPr="00B014B4" w:rsidRDefault="000F335D" w:rsidP="00024C26">
      <w:pPr>
        <w:pStyle w:val="a5"/>
        <w:numPr>
          <w:ilvl w:val="0"/>
          <w:numId w:val="12"/>
        </w:numPr>
        <w:tabs>
          <w:tab w:val="left" w:pos="16"/>
          <w:tab w:val="left" w:pos="9000"/>
        </w:tabs>
        <w:spacing w:beforeLines="100" w:before="360" w:afterLines="100" w:after="360" w:line="276" w:lineRule="auto"/>
        <w:ind w:firstLineChars="0"/>
        <w:jc w:val="center"/>
        <w:rPr>
          <w:rFonts w:ascii="Arial" w:hAnsi="Arial" w:cs="Arial"/>
          <w:b/>
          <w:bCs/>
          <w:noProof/>
        </w:rPr>
      </w:pPr>
      <w:r>
        <w:rPr>
          <w:rFonts w:ascii="Microsoft JhengHei UI" w:eastAsia="Microsoft JhengHei UI" w:hAnsi="Microsoft JhengHei UI"/>
          <w:color w:val="212121"/>
          <w:sz w:val="20"/>
          <w:shd w:val="clear" w:color="auto" w:fill="FFFFFF"/>
        </w:rPr>
        <w:br w:type="page"/>
      </w:r>
      <w:r w:rsidR="00D91B56" w:rsidRPr="00B014B4">
        <w:rPr>
          <w:rFonts w:ascii="Arial" w:hAnsi="Arial" w:cs="Arial"/>
          <w:b/>
          <w:bCs/>
          <w:noProof/>
          <w:szCs w:val="28"/>
        </w:rPr>
        <w:lastRenderedPageBreak/>
        <w:t>I</w:t>
      </w:r>
      <w:r w:rsidR="00D22800" w:rsidRPr="00B014B4">
        <w:rPr>
          <w:rFonts w:ascii="Arial" w:hAnsi="Arial" w:cs="Arial"/>
          <w:b/>
          <w:bCs/>
          <w:noProof/>
        </w:rPr>
        <w:t>NTRODUCTION</w:t>
      </w:r>
    </w:p>
    <w:p w14:paraId="6687D0A6" w14:textId="77777777" w:rsidR="00C30F4F" w:rsidRPr="0005569D" w:rsidRDefault="00EE3551" w:rsidP="00024C26">
      <w:pPr>
        <w:pStyle w:val="af4"/>
        <w:snapToGrid w:val="0"/>
        <w:spacing w:afterLines="50" w:after="180" w:line="276" w:lineRule="auto"/>
        <w:ind w:firstLineChars="236" w:firstLine="566"/>
        <w:jc w:val="both"/>
        <w:rPr>
          <w:rFonts w:eastAsia="GulliverRM"/>
          <w:b w:val="0"/>
          <w:kern w:val="0"/>
          <w:lang w:eastAsia="zh-TW"/>
        </w:rPr>
      </w:pPr>
      <w:r w:rsidRPr="00222562">
        <w:rPr>
          <w:rFonts w:hint="eastAsia"/>
          <w:b w:val="0"/>
          <w:lang w:eastAsia="zh-TW"/>
        </w:rPr>
        <w:t>Discovering time</w:t>
      </w:r>
      <w:r w:rsidRPr="0005569D">
        <w:rPr>
          <w:rFonts w:hint="eastAsia"/>
          <w:b w:val="0"/>
          <w:color w:val="000000"/>
          <w:lang w:eastAsia="zh-TW"/>
        </w:rPr>
        <w:t xml:space="preserve">-related </w:t>
      </w:r>
      <w:r w:rsidR="00926E2D">
        <w:rPr>
          <w:rFonts w:hint="eastAsia"/>
          <w:b w:val="0"/>
          <w:color w:val="000000"/>
          <w:lang w:eastAsia="zh-TW"/>
        </w:rPr>
        <w:t>transaction</w:t>
      </w:r>
      <w:r w:rsidRPr="0005569D">
        <w:rPr>
          <w:rFonts w:hint="eastAsia"/>
          <w:b w:val="0"/>
          <w:color w:val="000000"/>
          <w:lang w:eastAsia="zh-TW"/>
        </w:rPr>
        <w:t xml:space="preserve"> behavior or patterns </w:t>
      </w:r>
      <w:r w:rsidR="0079474A" w:rsidRPr="0005569D">
        <w:rPr>
          <w:rFonts w:hint="eastAsia"/>
          <w:b w:val="0"/>
          <w:color w:val="000000"/>
          <w:lang w:eastAsia="zh-TW"/>
        </w:rPr>
        <w:t>can</w:t>
      </w:r>
      <w:r w:rsidR="008F65FF" w:rsidRPr="0005569D">
        <w:rPr>
          <w:rFonts w:hint="eastAsia"/>
          <w:b w:val="0"/>
          <w:color w:val="000000"/>
          <w:lang w:eastAsia="zh-TW"/>
        </w:rPr>
        <w:t xml:space="preserve"> help </w:t>
      </w:r>
      <w:r w:rsidR="005D4339" w:rsidRPr="0005569D">
        <w:rPr>
          <w:rFonts w:hint="eastAsia"/>
          <w:b w:val="0"/>
          <w:color w:val="000000"/>
          <w:lang w:eastAsia="zh-TW"/>
        </w:rPr>
        <w:t xml:space="preserve">businesses </w:t>
      </w:r>
      <w:r w:rsidR="0079474A" w:rsidRPr="0005569D">
        <w:rPr>
          <w:rFonts w:hint="eastAsia"/>
          <w:b w:val="0"/>
          <w:color w:val="000000"/>
          <w:lang w:eastAsia="zh-TW"/>
        </w:rPr>
        <w:t>in</w:t>
      </w:r>
      <w:r w:rsidR="008F65FF" w:rsidRPr="0005569D">
        <w:rPr>
          <w:rFonts w:hint="eastAsia"/>
          <w:b w:val="0"/>
          <w:color w:val="000000"/>
          <w:lang w:eastAsia="zh-TW"/>
        </w:rPr>
        <w:t xml:space="preserve"> suggest</w:t>
      </w:r>
      <w:r w:rsidR="0079474A" w:rsidRPr="0005569D">
        <w:rPr>
          <w:rFonts w:hint="eastAsia"/>
          <w:b w:val="0"/>
          <w:color w:val="000000"/>
          <w:lang w:eastAsia="zh-TW"/>
        </w:rPr>
        <w:t>ing</w:t>
      </w:r>
      <w:r w:rsidR="008F65FF" w:rsidRPr="0005569D">
        <w:rPr>
          <w:rFonts w:hint="eastAsia"/>
          <w:b w:val="0"/>
          <w:color w:val="000000"/>
          <w:lang w:eastAsia="zh-TW"/>
        </w:rPr>
        <w:t xml:space="preserve"> appropriate products to their customers. </w:t>
      </w:r>
      <w:r w:rsidR="00926E2D" w:rsidRPr="0005569D">
        <w:rPr>
          <w:rFonts w:hint="eastAsia"/>
          <w:b w:val="0"/>
          <w:color w:val="000000"/>
          <w:lang w:eastAsia="zh-TW"/>
        </w:rPr>
        <w:t>With the e-commerce</w:t>
      </w:r>
      <w:r w:rsidR="00D7421B">
        <w:rPr>
          <w:b w:val="0"/>
          <w:color w:val="000000"/>
          <w:lang w:eastAsia="zh-TW"/>
        </w:rPr>
        <w:t xml:space="preserve"> explosion</w:t>
      </w:r>
      <w:r w:rsidR="00926E2D" w:rsidRPr="0005569D">
        <w:rPr>
          <w:rFonts w:hint="eastAsia"/>
          <w:b w:val="0"/>
          <w:color w:val="000000"/>
          <w:lang w:eastAsia="zh-TW"/>
        </w:rPr>
        <w:t>, the need for reliable recommendation systems has greatly increased to assist managers in analyzing customers</w:t>
      </w:r>
      <w:r w:rsidR="00D7421B">
        <w:rPr>
          <w:b w:val="0"/>
          <w:color w:val="000000"/>
          <w:lang w:eastAsia="zh-TW"/>
        </w:rPr>
        <w:t>’</w:t>
      </w:r>
      <w:r w:rsidR="00926E2D" w:rsidRPr="0005569D">
        <w:rPr>
          <w:rFonts w:hint="eastAsia"/>
          <w:b w:val="0"/>
          <w:color w:val="000000"/>
          <w:lang w:eastAsia="zh-TW"/>
        </w:rPr>
        <w:t xml:space="preserve"> buying </w:t>
      </w:r>
      <w:r w:rsidR="00820BFA">
        <w:rPr>
          <w:rFonts w:hint="eastAsia"/>
          <w:b w:val="0"/>
          <w:color w:val="000000"/>
          <w:lang w:eastAsia="zh-TW"/>
        </w:rPr>
        <w:t>behavior</w:t>
      </w:r>
      <w:r w:rsidR="00926E2D" w:rsidRPr="0005569D">
        <w:rPr>
          <w:rFonts w:hint="eastAsia"/>
          <w:b w:val="0"/>
          <w:color w:val="000000"/>
          <w:lang w:eastAsia="zh-TW"/>
        </w:rPr>
        <w:t xml:space="preserve"> and recommending next-items that customers are most likely to buy in the near future</w:t>
      </w:r>
      <w:r w:rsidR="00E84627">
        <w:rPr>
          <w:b w:val="0"/>
          <w:color w:val="000000"/>
          <w:lang w:eastAsia="zh-TW"/>
        </w:rPr>
        <w:t xml:space="preserve"> [1, 2]</w:t>
      </w:r>
      <w:r w:rsidR="00926E2D" w:rsidRPr="0005569D">
        <w:rPr>
          <w:rFonts w:eastAsia="GulliverRM" w:hint="eastAsia"/>
          <w:b w:val="0"/>
          <w:kern w:val="0"/>
          <w:lang w:eastAsia="zh-TW"/>
        </w:rPr>
        <w:t>.</w:t>
      </w:r>
      <w:r w:rsidR="00926E2D">
        <w:rPr>
          <w:rFonts w:eastAsia="GulliverRM" w:hint="eastAsia"/>
          <w:b w:val="0"/>
          <w:kern w:val="0"/>
          <w:lang w:eastAsia="zh-TW"/>
        </w:rPr>
        <w:t xml:space="preserve"> For web systems, i</w:t>
      </w:r>
      <w:r w:rsidR="008F65FF" w:rsidRPr="0005569D">
        <w:rPr>
          <w:rFonts w:hint="eastAsia"/>
          <w:b w:val="0"/>
          <w:color w:val="000000"/>
          <w:lang w:eastAsia="zh-TW"/>
        </w:rPr>
        <w:t xml:space="preserve">t is </w:t>
      </w:r>
      <w:r w:rsidR="00926E2D">
        <w:rPr>
          <w:rFonts w:hint="eastAsia"/>
          <w:b w:val="0"/>
          <w:color w:val="000000"/>
          <w:lang w:eastAsia="zh-TW"/>
        </w:rPr>
        <w:t xml:space="preserve">also </w:t>
      </w:r>
      <w:r w:rsidR="008F65FF" w:rsidRPr="0005569D">
        <w:rPr>
          <w:rFonts w:hint="eastAsia"/>
          <w:b w:val="0"/>
          <w:color w:val="000000"/>
          <w:lang w:eastAsia="zh-TW"/>
        </w:rPr>
        <w:t>important to understand customers</w:t>
      </w:r>
      <w:r w:rsidR="008F65FF" w:rsidRPr="0005569D">
        <w:rPr>
          <w:b w:val="0"/>
          <w:color w:val="000000"/>
          <w:lang w:eastAsia="zh-TW"/>
        </w:rPr>
        <w:t>’</w:t>
      </w:r>
      <w:r w:rsidR="008F65FF" w:rsidRPr="0005569D">
        <w:rPr>
          <w:rFonts w:hint="eastAsia"/>
          <w:b w:val="0"/>
          <w:color w:val="000000"/>
          <w:lang w:eastAsia="zh-TW"/>
        </w:rPr>
        <w:t xml:space="preserve"> </w:t>
      </w:r>
      <w:r w:rsidR="00926E2D">
        <w:rPr>
          <w:rFonts w:hint="eastAsia"/>
          <w:b w:val="0"/>
          <w:color w:val="000000"/>
          <w:lang w:eastAsia="zh-TW"/>
        </w:rPr>
        <w:t>browsing</w:t>
      </w:r>
      <w:r w:rsidR="008F65FF" w:rsidRPr="0005569D">
        <w:rPr>
          <w:rFonts w:hint="eastAsia"/>
          <w:b w:val="0"/>
          <w:color w:val="000000"/>
          <w:lang w:eastAsia="zh-TW"/>
        </w:rPr>
        <w:t xml:space="preserve"> </w:t>
      </w:r>
      <w:r w:rsidR="00820BFA">
        <w:rPr>
          <w:rFonts w:hint="eastAsia"/>
          <w:b w:val="0"/>
          <w:color w:val="000000"/>
          <w:lang w:eastAsia="zh-TW"/>
        </w:rPr>
        <w:t>behavior</w:t>
      </w:r>
      <w:r w:rsidR="008F65FF" w:rsidRPr="0005569D">
        <w:rPr>
          <w:rFonts w:hint="eastAsia"/>
          <w:b w:val="0"/>
          <w:color w:val="000000"/>
          <w:lang w:eastAsia="zh-TW"/>
        </w:rPr>
        <w:t xml:space="preserve"> </w:t>
      </w:r>
      <w:r w:rsidR="006B01A1" w:rsidRPr="0005569D">
        <w:rPr>
          <w:rFonts w:hint="eastAsia"/>
          <w:b w:val="0"/>
          <w:color w:val="000000"/>
          <w:lang w:eastAsia="zh-TW"/>
        </w:rPr>
        <w:t xml:space="preserve">in order </w:t>
      </w:r>
      <w:r w:rsidR="008F65FF" w:rsidRPr="0005569D">
        <w:rPr>
          <w:rFonts w:hint="eastAsia"/>
          <w:b w:val="0"/>
          <w:color w:val="000000"/>
          <w:lang w:eastAsia="zh-TW"/>
        </w:rPr>
        <w:t xml:space="preserve">to design or recommend </w:t>
      </w:r>
      <w:r w:rsidR="00F5566D">
        <w:rPr>
          <w:rFonts w:hint="eastAsia"/>
          <w:b w:val="0"/>
          <w:color w:val="000000"/>
          <w:lang w:eastAsia="zh-TW"/>
        </w:rPr>
        <w:t xml:space="preserve">products or </w:t>
      </w:r>
      <w:r w:rsidR="00926E2D">
        <w:rPr>
          <w:rFonts w:hint="eastAsia"/>
          <w:b w:val="0"/>
          <w:color w:val="000000"/>
          <w:lang w:eastAsia="zh-TW"/>
        </w:rPr>
        <w:t xml:space="preserve">services </w:t>
      </w:r>
      <w:r w:rsidR="008F65FF" w:rsidRPr="0005569D">
        <w:rPr>
          <w:rFonts w:hint="eastAsia"/>
          <w:b w:val="0"/>
          <w:color w:val="000000"/>
          <w:lang w:eastAsia="zh-TW"/>
        </w:rPr>
        <w:t>that customers need.</w:t>
      </w:r>
    </w:p>
    <w:p w14:paraId="035C4C05" w14:textId="77777777" w:rsidR="00295BF1" w:rsidRPr="001B0399" w:rsidRDefault="00FA07D6" w:rsidP="00024C26">
      <w:pPr>
        <w:pStyle w:val="af4"/>
        <w:snapToGrid w:val="0"/>
        <w:spacing w:afterLines="50" w:after="180" w:line="276" w:lineRule="auto"/>
        <w:ind w:firstLineChars="236" w:firstLine="566"/>
        <w:jc w:val="both"/>
        <w:rPr>
          <w:b w:val="0"/>
          <w:bCs w:val="0"/>
          <w:lang w:eastAsia="zh-TW"/>
        </w:rPr>
      </w:pPr>
      <w:r w:rsidRPr="001B0399">
        <w:rPr>
          <w:rFonts w:hint="eastAsia"/>
          <w:b w:val="0"/>
          <w:lang w:eastAsia="zh-TW"/>
        </w:rPr>
        <w:t xml:space="preserve">Sequential pattern mining is an important data mining technique </w:t>
      </w:r>
      <w:r w:rsidR="006B01A1" w:rsidRPr="001B0399">
        <w:rPr>
          <w:rFonts w:hint="eastAsia"/>
          <w:b w:val="0"/>
          <w:lang w:eastAsia="zh-TW"/>
        </w:rPr>
        <w:t xml:space="preserve">that is used </w:t>
      </w:r>
      <w:r w:rsidRPr="001B0399">
        <w:rPr>
          <w:rFonts w:hint="eastAsia"/>
          <w:b w:val="0"/>
          <w:lang w:eastAsia="zh-TW"/>
        </w:rPr>
        <w:t xml:space="preserve">to find frequent time-related behavior from a </w:t>
      </w:r>
      <w:r w:rsidRPr="001B0399">
        <w:rPr>
          <w:b w:val="0"/>
          <w:lang w:eastAsia="zh-TW"/>
        </w:rPr>
        <w:t>sequen</w:t>
      </w:r>
      <w:r w:rsidRPr="001B0399">
        <w:rPr>
          <w:rFonts w:hint="eastAsia"/>
          <w:b w:val="0"/>
          <w:lang w:eastAsia="zh-TW"/>
        </w:rPr>
        <w:t xml:space="preserve">tial database </w:t>
      </w:r>
      <w:r w:rsidR="00E84627">
        <w:rPr>
          <w:b w:val="0"/>
          <w:lang w:eastAsia="zh-TW"/>
        </w:rPr>
        <w:t>[3, 4]</w:t>
      </w:r>
      <w:r w:rsidRPr="001B0399">
        <w:rPr>
          <w:rFonts w:hint="eastAsia"/>
          <w:b w:val="0"/>
          <w:lang w:eastAsia="zh-TW"/>
        </w:rPr>
        <w:t xml:space="preserve">. Mining sequential patterns can </w:t>
      </w:r>
      <w:r w:rsidR="006B01A1" w:rsidRPr="001B0399">
        <w:rPr>
          <w:rFonts w:hint="eastAsia"/>
          <w:b w:val="0"/>
          <w:lang w:eastAsia="zh-TW"/>
        </w:rPr>
        <w:t>reveal</w:t>
      </w:r>
      <w:r w:rsidRPr="001B0399">
        <w:rPr>
          <w:rFonts w:hint="eastAsia"/>
          <w:b w:val="0"/>
          <w:lang w:eastAsia="zh-TW"/>
        </w:rPr>
        <w:t xml:space="preserve"> the </w:t>
      </w:r>
      <w:r w:rsidRPr="001B0399">
        <w:rPr>
          <w:b w:val="0"/>
          <w:lang w:eastAsia="zh-TW"/>
        </w:rPr>
        <w:t>sequential</w:t>
      </w:r>
      <w:r w:rsidRPr="001B0399">
        <w:rPr>
          <w:rFonts w:hint="eastAsia"/>
          <w:b w:val="0"/>
          <w:lang w:eastAsia="zh-TW"/>
        </w:rPr>
        <w:t xml:space="preserve"> purchasing behavior </w:t>
      </w:r>
      <w:r w:rsidR="006B01A1" w:rsidRPr="001B0399">
        <w:rPr>
          <w:rFonts w:hint="eastAsia"/>
          <w:b w:val="0"/>
          <w:lang w:eastAsia="zh-TW"/>
        </w:rPr>
        <w:t>of</w:t>
      </w:r>
      <w:r w:rsidRPr="001B0399">
        <w:rPr>
          <w:rFonts w:hint="eastAsia"/>
          <w:b w:val="0"/>
          <w:lang w:eastAsia="zh-TW"/>
        </w:rPr>
        <w:t xml:space="preserve"> most customers from a </w:t>
      </w:r>
      <w:r w:rsidR="00D7421B" w:rsidRPr="001B0399">
        <w:rPr>
          <w:b w:val="0"/>
          <w:lang w:eastAsia="zh-TW"/>
        </w:rPr>
        <w:t>large</w:t>
      </w:r>
      <w:r w:rsidRPr="001B0399">
        <w:rPr>
          <w:rFonts w:hint="eastAsia"/>
          <w:b w:val="0"/>
          <w:lang w:eastAsia="zh-TW"/>
        </w:rPr>
        <w:t xml:space="preserve"> transaction database </w:t>
      </w:r>
      <w:r w:rsidR="00E84627">
        <w:rPr>
          <w:b w:val="0"/>
          <w:lang w:eastAsia="zh-TW"/>
        </w:rPr>
        <w:t>[5]</w:t>
      </w:r>
      <w:r w:rsidRPr="001B0399">
        <w:rPr>
          <w:rFonts w:hint="eastAsia"/>
          <w:b w:val="0"/>
          <w:lang w:eastAsia="zh-TW"/>
        </w:rPr>
        <w:t>.</w:t>
      </w:r>
      <w:r w:rsidR="006B01A1" w:rsidRPr="001B0399">
        <w:rPr>
          <w:rFonts w:hint="eastAsia"/>
          <w:b w:val="0"/>
          <w:lang w:eastAsia="zh-TW"/>
        </w:rPr>
        <w:t xml:space="preserve"> Agrawal and Srikant </w:t>
      </w:r>
      <w:r w:rsidR="00E84627">
        <w:rPr>
          <w:b w:val="0"/>
          <w:lang w:eastAsia="zh-TW"/>
        </w:rPr>
        <w:t>[6]</w:t>
      </w:r>
      <w:r w:rsidRPr="001B0399">
        <w:rPr>
          <w:rFonts w:hint="eastAsia"/>
          <w:b w:val="0"/>
          <w:bCs w:val="0"/>
          <w:lang w:eastAsia="zh-TW"/>
        </w:rPr>
        <w:t xml:space="preserve"> first discussed the sequential pattern mining problems to deal with customer transactions involving different transaction time</w:t>
      </w:r>
      <w:r w:rsidR="009326EE" w:rsidRPr="001B0399">
        <w:rPr>
          <w:rFonts w:hint="eastAsia"/>
          <w:b w:val="0"/>
          <w:bCs w:val="0"/>
          <w:lang w:eastAsia="zh-TW"/>
        </w:rPr>
        <w:t>s</w:t>
      </w:r>
      <w:r w:rsidRPr="001B0399">
        <w:rPr>
          <w:rFonts w:hint="eastAsia"/>
          <w:b w:val="0"/>
          <w:bCs w:val="0"/>
          <w:lang w:eastAsia="zh-TW"/>
        </w:rPr>
        <w:t>. They proposed two well-known Apriori-based algorithms: AprioriAll and AprioriSome</w:t>
      </w:r>
      <w:r w:rsidR="00EA550F">
        <w:rPr>
          <w:b w:val="0"/>
          <w:bCs w:val="0"/>
          <w:lang w:eastAsia="zh-TW"/>
        </w:rPr>
        <w:t xml:space="preserve"> </w:t>
      </w:r>
      <w:r w:rsidR="00E84627">
        <w:rPr>
          <w:b w:val="0"/>
          <w:bCs w:val="0"/>
          <w:lang w:eastAsia="zh-TW"/>
        </w:rPr>
        <w:t>[6]</w:t>
      </w:r>
      <w:r w:rsidRPr="001B0399">
        <w:rPr>
          <w:rFonts w:hint="eastAsia"/>
          <w:b w:val="0"/>
          <w:bCs w:val="0"/>
          <w:lang w:eastAsia="zh-TW"/>
        </w:rPr>
        <w:t xml:space="preserve">. </w:t>
      </w:r>
      <w:r w:rsidR="00295BF1" w:rsidRPr="001B0399">
        <w:rPr>
          <w:b w:val="0"/>
          <w:bCs w:val="0"/>
          <w:lang w:eastAsia="zh-TW"/>
        </w:rPr>
        <w:t>This research</w:t>
      </w:r>
      <w:r w:rsidR="005F7D98" w:rsidRPr="001B0399">
        <w:rPr>
          <w:b w:val="0"/>
          <w:bCs w:val="0"/>
          <w:lang w:eastAsia="zh-TW"/>
        </w:rPr>
        <w:t xml:space="preserve"> aims to </w:t>
      </w:r>
      <w:r w:rsidR="00295BF1" w:rsidRPr="001B0399">
        <w:rPr>
          <w:b w:val="0"/>
          <w:bCs w:val="0"/>
          <w:lang w:eastAsia="zh-TW"/>
        </w:rPr>
        <w:t>predict</w:t>
      </w:r>
      <w:r w:rsidR="005F7D98" w:rsidRPr="001B0399">
        <w:rPr>
          <w:b w:val="0"/>
          <w:bCs w:val="0"/>
          <w:lang w:eastAsia="zh-TW"/>
        </w:rPr>
        <w:t xml:space="preserve"> t</w:t>
      </w:r>
      <w:r w:rsidR="00295BF1" w:rsidRPr="001B0399">
        <w:rPr>
          <w:b w:val="0"/>
          <w:bCs w:val="0"/>
          <w:lang w:eastAsia="zh-TW"/>
        </w:rPr>
        <w:t>ime-related web browsing behavior</w:t>
      </w:r>
      <w:r w:rsidR="005F7D98" w:rsidRPr="001B0399">
        <w:rPr>
          <w:b w:val="0"/>
          <w:bCs w:val="0"/>
          <w:lang w:eastAsia="zh-TW"/>
        </w:rPr>
        <w:t xml:space="preserve"> based on the concept of sequential data mining.</w:t>
      </w:r>
    </w:p>
    <w:p w14:paraId="06DD1BE2" w14:textId="77777777" w:rsidR="007A7395" w:rsidRPr="001B0399" w:rsidRDefault="005F7D98" w:rsidP="00024C26">
      <w:pPr>
        <w:pStyle w:val="af4"/>
        <w:snapToGrid w:val="0"/>
        <w:spacing w:afterLines="50" w:after="180" w:line="276" w:lineRule="auto"/>
        <w:ind w:firstLineChars="236" w:firstLine="566"/>
        <w:jc w:val="both"/>
        <w:rPr>
          <w:b w:val="0"/>
          <w:bCs w:val="0"/>
          <w:lang w:eastAsia="zh-TW"/>
        </w:rPr>
      </w:pPr>
      <w:r w:rsidRPr="001B0399">
        <w:rPr>
          <w:b w:val="0"/>
          <w:bCs w:val="0"/>
          <w:lang w:eastAsia="zh-TW"/>
        </w:rPr>
        <w:t>Ho</w:t>
      </w:r>
      <w:r w:rsidR="00FA07D6" w:rsidRPr="001B0399">
        <w:rPr>
          <w:rFonts w:hint="eastAsia"/>
          <w:b w:val="0"/>
          <w:bCs w:val="0"/>
          <w:lang w:eastAsia="zh-TW"/>
        </w:rPr>
        <w:t xml:space="preserve">wever, </w:t>
      </w:r>
      <w:r w:rsidR="00295BF1" w:rsidRPr="001B0399">
        <w:rPr>
          <w:b w:val="0"/>
          <w:bCs w:val="0"/>
          <w:lang w:eastAsia="zh-TW"/>
        </w:rPr>
        <w:t>most</w:t>
      </w:r>
      <w:r w:rsidR="00622FCF" w:rsidRPr="001B0399">
        <w:rPr>
          <w:b w:val="0"/>
          <w:bCs w:val="0"/>
          <w:lang w:eastAsia="zh-TW"/>
        </w:rPr>
        <w:t xml:space="preserve"> </w:t>
      </w:r>
      <w:r w:rsidRPr="001B0399">
        <w:rPr>
          <w:b w:val="0"/>
          <w:bCs w:val="0"/>
          <w:lang w:eastAsia="zh-TW"/>
        </w:rPr>
        <w:t>sequential data mining</w:t>
      </w:r>
      <w:r w:rsidR="00622FCF" w:rsidRPr="001B0399">
        <w:rPr>
          <w:b w:val="0"/>
          <w:bCs w:val="0"/>
          <w:lang w:eastAsia="zh-TW"/>
        </w:rPr>
        <w:t xml:space="preserve"> algorithms </w:t>
      </w:r>
      <w:r w:rsidR="00295BF1" w:rsidRPr="001B0399">
        <w:rPr>
          <w:b w:val="0"/>
          <w:bCs w:val="0"/>
          <w:lang w:eastAsia="zh-TW"/>
        </w:rPr>
        <w:t>are not very efficient b</w:t>
      </w:r>
      <w:r w:rsidR="00622FCF" w:rsidRPr="001B0399">
        <w:rPr>
          <w:b w:val="0"/>
          <w:bCs w:val="0"/>
          <w:lang w:eastAsia="zh-TW"/>
        </w:rPr>
        <w:t>ecause</w:t>
      </w:r>
      <w:r w:rsidR="00295BF1" w:rsidRPr="001B0399">
        <w:rPr>
          <w:b w:val="0"/>
          <w:bCs w:val="0"/>
          <w:lang w:eastAsia="zh-TW"/>
        </w:rPr>
        <w:t xml:space="preserve"> they need to </w:t>
      </w:r>
      <w:r w:rsidR="00FA07D6" w:rsidRPr="001B0399">
        <w:rPr>
          <w:rFonts w:hint="eastAsia"/>
          <w:b w:val="0"/>
          <w:bCs w:val="0"/>
        </w:rPr>
        <w:t>repe</w:t>
      </w:r>
      <w:r w:rsidR="00295BF1" w:rsidRPr="001B0399">
        <w:rPr>
          <w:b w:val="0"/>
          <w:bCs w:val="0"/>
        </w:rPr>
        <w:t>atedly generate</w:t>
      </w:r>
      <w:r w:rsidR="00FA07D6" w:rsidRPr="001B0399">
        <w:rPr>
          <w:rFonts w:hint="eastAsia"/>
          <w:b w:val="0"/>
          <w:bCs w:val="0"/>
        </w:rPr>
        <w:t xml:space="preserve"> candidate</w:t>
      </w:r>
      <w:r w:rsidR="00295BF1" w:rsidRPr="001B0399">
        <w:rPr>
          <w:b w:val="0"/>
          <w:bCs w:val="0"/>
        </w:rPr>
        <w:t>s</w:t>
      </w:r>
      <w:r w:rsidR="00FA07D6" w:rsidRPr="001B0399">
        <w:rPr>
          <w:rFonts w:hint="eastAsia"/>
          <w:b w:val="0"/>
          <w:bCs w:val="0"/>
          <w:lang w:eastAsia="zh-TW"/>
        </w:rPr>
        <w:t xml:space="preserve"> </w:t>
      </w:r>
      <w:r w:rsidR="00863BA1" w:rsidRPr="001B0399">
        <w:rPr>
          <w:b w:val="0"/>
          <w:bCs w:val="0"/>
          <w:lang w:eastAsia="zh-TW"/>
        </w:rPr>
        <w:t>or</w:t>
      </w:r>
      <w:r w:rsidR="00FA07D6" w:rsidRPr="001B0399">
        <w:rPr>
          <w:rFonts w:hint="eastAsia"/>
          <w:b w:val="0"/>
          <w:bCs w:val="0"/>
          <w:lang w:eastAsia="zh-TW"/>
        </w:rPr>
        <w:t xml:space="preserve"> </w:t>
      </w:r>
      <w:r w:rsidR="00295BF1" w:rsidRPr="001B0399">
        <w:rPr>
          <w:b w:val="0"/>
          <w:bCs w:val="0"/>
          <w:lang w:eastAsia="zh-TW"/>
        </w:rPr>
        <w:t xml:space="preserve">scan the </w:t>
      </w:r>
      <w:r w:rsidR="00FA07D6" w:rsidRPr="001B0399">
        <w:rPr>
          <w:rFonts w:hint="eastAsia"/>
          <w:b w:val="0"/>
          <w:bCs w:val="0"/>
          <w:lang w:eastAsia="zh-TW"/>
        </w:rPr>
        <w:t>database</w:t>
      </w:r>
      <w:r w:rsidR="00FA07D6" w:rsidRPr="001B0399">
        <w:rPr>
          <w:rFonts w:hint="eastAsia"/>
          <w:b w:val="0"/>
          <w:bCs w:val="0"/>
        </w:rPr>
        <w:t xml:space="preserve"> </w:t>
      </w:r>
      <w:r w:rsidR="00295BF1" w:rsidRPr="001B0399">
        <w:rPr>
          <w:b w:val="0"/>
          <w:bCs w:val="0"/>
        </w:rPr>
        <w:t>multiple times</w:t>
      </w:r>
      <w:r w:rsidR="00FA07D6" w:rsidRPr="001B0399">
        <w:rPr>
          <w:rFonts w:eastAsia="標楷體" w:hint="eastAsia"/>
          <w:b w:val="0"/>
          <w:kern w:val="0"/>
        </w:rPr>
        <w:t>.</w:t>
      </w:r>
      <w:r w:rsidRPr="001B0399">
        <w:rPr>
          <w:rFonts w:eastAsia="標楷體"/>
          <w:b w:val="0"/>
          <w:kern w:val="0"/>
        </w:rPr>
        <w:t xml:space="preserve"> </w:t>
      </w:r>
      <w:r w:rsidR="007A7395" w:rsidRPr="001B0399">
        <w:rPr>
          <w:rFonts w:eastAsia="標楷體" w:hint="eastAsia"/>
          <w:b w:val="0"/>
          <w:kern w:val="0"/>
          <w:lang w:eastAsia="zh-TW"/>
        </w:rPr>
        <w:t xml:space="preserve">In order to improve </w:t>
      </w:r>
      <w:r w:rsidR="009326EE" w:rsidRPr="001B0399">
        <w:rPr>
          <w:rFonts w:eastAsia="標楷體" w:hint="eastAsia"/>
          <w:b w:val="0"/>
          <w:kern w:val="0"/>
          <w:lang w:eastAsia="zh-TW"/>
        </w:rPr>
        <w:t xml:space="preserve">the </w:t>
      </w:r>
      <w:r w:rsidR="007A7395" w:rsidRPr="001B0399">
        <w:rPr>
          <w:rFonts w:eastAsia="標楷體" w:hint="eastAsia"/>
          <w:b w:val="0"/>
          <w:kern w:val="0"/>
          <w:lang w:eastAsia="zh-TW"/>
        </w:rPr>
        <w:t xml:space="preserve">efficiency of sequential data mining, </w:t>
      </w:r>
      <w:r w:rsidR="009326EE" w:rsidRPr="001B0399">
        <w:rPr>
          <w:rFonts w:hint="eastAsia"/>
          <w:b w:val="0"/>
          <w:lang w:eastAsia="zh-TW"/>
        </w:rPr>
        <w:t>Yen and Lee</w:t>
      </w:r>
      <w:r w:rsidR="00E84627">
        <w:rPr>
          <w:b w:val="0"/>
          <w:lang w:eastAsia="zh-TW"/>
        </w:rPr>
        <w:t xml:space="preserve"> [7]</w:t>
      </w:r>
      <w:r w:rsidR="009326EE" w:rsidRPr="001B0399">
        <w:rPr>
          <w:rFonts w:hint="eastAsia"/>
          <w:b w:val="0"/>
          <w:lang w:eastAsia="zh-TW"/>
        </w:rPr>
        <w:t xml:space="preserve"> employed </w:t>
      </w:r>
      <w:r w:rsidR="007A7395" w:rsidRPr="001B0399">
        <w:rPr>
          <w:rFonts w:hint="eastAsia"/>
          <w:b w:val="0"/>
          <w:lang w:eastAsia="zh-TW"/>
        </w:rPr>
        <w:t xml:space="preserve">bit-string operations to </w:t>
      </w:r>
      <w:r w:rsidR="009326EE" w:rsidRPr="001B0399">
        <w:rPr>
          <w:rFonts w:hint="eastAsia"/>
          <w:b w:val="0"/>
          <w:lang w:eastAsia="zh-TW"/>
        </w:rPr>
        <w:t xml:space="preserve">efficiently </w:t>
      </w:r>
      <w:r w:rsidR="007A7395" w:rsidRPr="001B0399">
        <w:rPr>
          <w:rFonts w:hint="eastAsia"/>
          <w:b w:val="0"/>
          <w:lang w:eastAsia="zh-TW"/>
        </w:rPr>
        <w:t xml:space="preserve">discover the </w:t>
      </w:r>
      <w:r w:rsidR="009326EE" w:rsidRPr="001B0399">
        <w:rPr>
          <w:rFonts w:hint="eastAsia"/>
          <w:b w:val="0"/>
          <w:lang w:eastAsia="zh-TW"/>
        </w:rPr>
        <w:t>a</w:t>
      </w:r>
      <w:r w:rsidR="007A7395" w:rsidRPr="001B0399">
        <w:rPr>
          <w:rFonts w:hint="eastAsia"/>
          <w:b w:val="0"/>
          <w:lang w:eastAsia="zh-TW"/>
        </w:rPr>
        <w:t>ssociation rules and sequential patterns</w:t>
      </w:r>
      <w:r w:rsidR="00D7421B" w:rsidRPr="001B0399">
        <w:rPr>
          <w:b w:val="0"/>
          <w:lang w:eastAsia="zh-TW"/>
        </w:rPr>
        <w:t>; a</w:t>
      </w:r>
      <w:r w:rsidR="007A7395" w:rsidRPr="001B0399">
        <w:rPr>
          <w:rFonts w:hint="eastAsia"/>
          <w:b w:val="0"/>
          <w:lang w:eastAsia="zh-TW"/>
        </w:rPr>
        <w:t>ll sequential data are transformed into binary bit strings in advance, and template masks are generated and used to find sequential patterns.</w:t>
      </w:r>
      <w:r w:rsidR="00D86CB1" w:rsidRPr="001B0399">
        <w:rPr>
          <w:rFonts w:hint="eastAsia"/>
          <w:b w:val="0"/>
          <w:lang w:eastAsia="zh-TW"/>
        </w:rPr>
        <w:t xml:space="preserve"> </w:t>
      </w:r>
      <w:r w:rsidR="007A7395" w:rsidRPr="001B0399">
        <w:rPr>
          <w:rFonts w:hint="eastAsia"/>
          <w:b w:val="0"/>
          <w:bCs w:val="0"/>
          <w:lang w:eastAsia="zh-TW"/>
        </w:rPr>
        <w:t xml:space="preserve">Pei et al. </w:t>
      </w:r>
      <w:r w:rsidR="00E84627">
        <w:rPr>
          <w:b w:val="0"/>
          <w:bCs w:val="0"/>
          <w:lang w:eastAsia="zh-TW"/>
        </w:rPr>
        <w:t>[5]</w:t>
      </w:r>
      <w:r w:rsidR="007A7395" w:rsidRPr="001B0399">
        <w:rPr>
          <w:rFonts w:hint="eastAsia"/>
          <w:b w:val="0"/>
          <w:bCs w:val="0"/>
          <w:lang w:eastAsia="zh-TW"/>
        </w:rPr>
        <w:t xml:space="preserve"> introduced a PrefixSpan algorithm to increase </w:t>
      </w:r>
      <w:r w:rsidR="009326EE" w:rsidRPr="001B0399">
        <w:rPr>
          <w:rFonts w:hint="eastAsia"/>
          <w:b w:val="0"/>
          <w:bCs w:val="0"/>
          <w:lang w:eastAsia="zh-TW"/>
        </w:rPr>
        <w:t xml:space="preserve">the </w:t>
      </w:r>
      <w:r w:rsidR="007A7395" w:rsidRPr="001B0399">
        <w:rPr>
          <w:rFonts w:hint="eastAsia"/>
          <w:b w:val="0"/>
          <w:bCs w:val="0"/>
          <w:lang w:eastAsia="zh-TW"/>
        </w:rPr>
        <w:t>computational efficiency of sequential data mining</w:t>
      </w:r>
      <w:r w:rsidR="009326EE" w:rsidRPr="001B0399">
        <w:rPr>
          <w:rFonts w:hint="eastAsia"/>
          <w:b w:val="0"/>
          <w:bCs w:val="0"/>
          <w:lang w:eastAsia="zh-TW"/>
        </w:rPr>
        <w:t>; it</w:t>
      </w:r>
      <w:r w:rsidR="007A7395" w:rsidRPr="001B0399">
        <w:rPr>
          <w:rFonts w:hint="eastAsia"/>
          <w:b w:val="0"/>
          <w:bCs w:val="0"/>
          <w:lang w:eastAsia="zh-TW"/>
        </w:rPr>
        <w:t xml:space="preserve"> divided the sequence database into several projected databases and displayed the </w:t>
      </w:r>
      <w:r w:rsidR="00D7421B" w:rsidRPr="001B0399">
        <w:rPr>
          <w:b w:val="0"/>
          <w:bCs w:val="0"/>
          <w:lang w:eastAsia="zh-TW"/>
        </w:rPr>
        <w:t xml:space="preserve">underlying </w:t>
      </w:r>
      <w:r w:rsidR="007A7395" w:rsidRPr="001B0399">
        <w:rPr>
          <w:rFonts w:hint="eastAsia"/>
          <w:b w:val="0"/>
          <w:bCs w:val="0"/>
          <w:lang w:eastAsia="zh-TW"/>
        </w:rPr>
        <w:t xml:space="preserve">sequential pattern by </w:t>
      </w:r>
      <w:r w:rsidR="007A7395" w:rsidRPr="001B0399">
        <w:rPr>
          <w:b w:val="0"/>
          <w:bCs w:val="0"/>
          <w:lang w:eastAsia="zh-TW"/>
        </w:rPr>
        <w:t>examin</w:t>
      </w:r>
      <w:r w:rsidR="007A7395" w:rsidRPr="001B0399">
        <w:rPr>
          <w:rFonts w:hint="eastAsia"/>
          <w:b w:val="0"/>
          <w:bCs w:val="0"/>
          <w:lang w:eastAsia="zh-TW"/>
        </w:rPr>
        <w:t>ing local frequent patterns in each projected database.</w:t>
      </w:r>
      <w:r w:rsidR="00D86CB1" w:rsidRPr="001B0399">
        <w:rPr>
          <w:rFonts w:hint="eastAsia"/>
          <w:b w:val="0"/>
          <w:bCs w:val="0"/>
          <w:lang w:eastAsia="zh-TW"/>
        </w:rPr>
        <w:t xml:space="preserve"> </w:t>
      </w:r>
      <w:r w:rsidR="00FB0B85" w:rsidRPr="001B0399">
        <w:rPr>
          <w:rFonts w:hint="eastAsia"/>
          <w:b w:val="0"/>
          <w:bCs w:val="0"/>
          <w:lang w:eastAsia="zh-TW"/>
        </w:rPr>
        <w:t>Both approaches can i</w:t>
      </w:r>
      <w:r w:rsidR="00FD1832" w:rsidRPr="001B0399">
        <w:rPr>
          <w:b w:val="0"/>
          <w:bCs w:val="0"/>
          <w:lang w:eastAsia="zh-TW"/>
        </w:rPr>
        <w:t>ncrease</w:t>
      </w:r>
      <w:r w:rsidR="00FB0B85" w:rsidRPr="001B0399">
        <w:rPr>
          <w:rFonts w:hint="eastAsia"/>
          <w:b w:val="0"/>
          <w:bCs w:val="0"/>
          <w:lang w:eastAsia="zh-TW"/>
        </w:rPr>
        <w:t xml:space="preserve"> </w:t>
      </w:r>
      <w:r w:rsidR="009326EE" w:rsidRPr="001B0399">
        <w:rPr>
          <w:rFonts w:hint="eastAsia"/>
          <w:b w:val="0"/>
          <w:bCs w:val="0"/>
          <w:lang w:eastAsia="zh-TW"/>
        </w:rPr>
        <w:t xml:space="preserve">the </w:t>
      </w:r>
      <w:r w:rsidR="00FB0B85" w:rsidRPr="001B0399">
        <w:rPr>
          <w:rFonts w:hint="eastAsia"/>
          <w:b w:val="0"/>
          <w:bCs w:val="0"/>
          <w:lang w:eastAsia="zh-TW"/>
        </w:rPr>
        <w:t>computational efficiency of sequential data mining.</w:t>
      </w:r>
      <w:r w:rsidR="00FD1832" w:rsidRPr="001B0399">
        <w:rPr>
          <w:b w:val="0"/>
          <w:bCs w:val="0"/>
          <w:lang w:eastAsia="zh-TW"/>
        </w:rPr>
        <w:t xml:space="preserve"> This research </w:t>
      </w:r>
      <w:r w:rsidR="00FD1832" w:rsidRPr="001B0399">
        <w:rPr>
          <w:rFonts w:hint="eastAsia"/>
          <w:b w:val="0"/>
          <w:bCs w:val="0"/>
          <w:lang w:eastAsia="zh-TW"/>
        </w:rPr>
        <w:t>i</w:t>
      </w:r>
      <w:r w:rsidR="00FD1832" w:rsidRPr="001B0399">
        <w:rPr>
          <w:b w:val="0"/>
          <w:bCs w:val="0"/>
          <w:lang w:eastAsia="zh-TW"/>
        </w:rPr>
        <w:t xml:space="preserve">ncorporates the </w:t>
      </w:r>
      <w:r w:rsidR="00DB7C4D" w:rsidRPr="001B0399">
        <w:rPr>
          <w:b w:val="0"/>
          <w:bCs w:val="0"/>
          <w:lang w:eastAsia="zh-TW"/>
        </w:rPr>
        <w:t>concepts</w:t>
      </w:r>
      <w:r w:rsidR="00FD1832" w:rsidRPr="001B0399">
        <w:rPr>
          <w:b w:val="0"/>
          <w:bCs w:val="0"/>
          <w:lang w:eastAsia="zh-TW"/>
        </w:rPr>
        <w:t xml:space="preserve"> of bit-string operation and PrefixSpan algorithm </w:t>
      </w:r>
      <w:r w:rsidR="00863BA1" w:rsidRPr="001B0399">
        <w:rPr>
          <w:b w:val="0"/>
          <w:bCs w:val="0"/>
          <w:lang w:eastAsia="zh-TW"/>
        </w:rPr>
        <w:t>in</w:t>
      </w:r>
      <w:r w:rsidR="00FD1832" w:rsidRPr="001B0399">
        <w:rPr>
          <w:b w:val="0"/>
          <w:bCs w:val="0"/>
          <w:lang w:eastAsia="zh-TW"/>
        </w:rPr>
        <w:t xml:space="preserve">to </w:t>
      </w:r>
      <w:r w:rsidR="00863BA1" w:rsidRPr="001B0399">
        <w:rPr>
          <w:b w:val="0"/>
          <w:bCs w:val="0"/>
          <w:lang w:eastAsia="zh-TW"/>
        </w:rPr>
        <w:t xml:space="preserve">sequential data mining to </w:t>
      </w:r>
      <w:r w:rsidR="00FD1832" w:rsidRPr="001B0399">
        <w:rPr>
          <w:b w:val="0"/>
          <w:bCs w:val="0"/>
          <w:lang w:eastAsia="zh-TW"/>
        </w:rPr>
        <w:t>enhance computational efficiency.</w:t>
      </w:r>
    </w:p>
    <w:p w14:paraId="6B836C30" w14:textId="77777777" w:rsidR="00E83B78" w:rsidRPr="00EF1F82" w:rsidRDefault="00FB0B85" w:rsidP="00024C26">
      <w:pPr>
        <w:pStyle w:val="af4"/>
        <w:snapToGrid w:val="0"/>
        <w:spacing w:afterLines="50" w:after="180" w:line="276" w:lineRule="auto"/>
        <w:ind w:firstLineChars="236" w:firstLine="566"/>
        <w:jc w:val="both"/>
        <w:rPr>
          <w:b w:val="0"/>
          <w:bCs w:val="0"/>
          <w:color w:val="FF0000"/>
          <w:lang w:eastAsia="zh-TW"/>
        </w:rPr>
      </w:pPr>
      <w:r w:rsidRPr="001B0399">
        <w:rPr>
          <w:rFonts w:eastAsia="標楷體" w:hint="eastAsia"/>
          <w:b w:val="0"/>
          <w:bCs w:val="0"/>
          <w:kern w:val="0"/>
          <w:lang w:eastAsia="zh-TW"/>
        </w:rPr>
        <w:t>In addition, m</w:t>
      </w:r>
      <w:r w:rsidRPr="001B0399">
        <w:rPr>
          <w:rFonts w:eastAsia="標楷體"/>
          <w:b w:val="0"/>
          <w:bCs w:val="0"/>
          <w:kern w:val="0"/>
        </w:rPr>
        <w:t xml:space="preserve">any methods have been proposed to </w:t>
      </w:r>
      <w:r w:rsidR="00D7421B" w:rsidRPr="001B0399">
        <w:rPr>
          <w:rFonts w:eastAsia="標楷體"/>
          <w:b w:val="0"/>
          <w:bCs w:val="0"/>
          <w:kern w:val="0"/>
        </w:rPr>
        <w:t>discover</w:t>
      </w:r>
      <w:r w:rsidRPr="001B0399">
        <w:rPr>
          <w:rFonts w:eastAsia="標楷體" w:hint="eastAsia"/>
          <w:b w:val="0"/>
          <w:bCs w:val="0"/>
          <w:kern w:val="0"/>
          <w:lang w:eastAsia="zh-TW"/>
        </w:rPr>
        <w:t xml:space="preserve"> group priorities</w:t>
      </w:r>
      <w:r w:rsidR="00400C1D" w:rsidRPr="001B0399">
        <w:rPr>
          <w:rFonts w:eastAsia="標楷體" w:hint="eastAsia"/>
          <w:b w:val="0"/>
          <w:bCs w:val="0"/>
          <w:kern w:val="0"/>
          <w:lang w:eastAsia="zh-TW"/>
        </w:rPr>
        <w:t xml:space="preserve"> </w:t>
      </w:r>
      <w:r w:rsidR="0065029E">
        <w:rPr>
          <w:rFonts w:eastAsia="標楷體" w:hint="eastAsia"/>
          <w:b w:val="0"/>
          <w:bCs w:val="0"/>
          <w:kern w:val="0"/>
          <w:lang w:eastAsia="zh-TW"/>
        </w:rPr>
        <w:t>t</w:t>
      </w:r>
      <w:r w:rsidR="0065029E">
        <w:rPr>
          <w:rFonts w:eastAsia="標楷體"/>
          <w:b w:val="0"/>
          <w:bCs w:val="0"/>
          <w:kern w:val="0"/>
          <w:lang w:eastAsia="zh-TW"/>
        </w:rPr>
        <w:t>hat</w:t>
      </w:r>
      <w:r w:rsidR="00400C1D" w:rsidRPr="001B0399">
        <w:rPr>
          <w:rFonts w:eastAsia="標楷體" w:hint="eastAsia"/>
          <w:b w:val="0"/>
          <w:bCs w:val="0"/>
          <w:kern w:val="0"/>
          <w:lang w:eastAsia="zh-TW"/>
        </w:rPr>
        <w:t xml:space="preserve"> can be used </w:t>
      </w:r>
      <w:r w:rsidR="00DB7C4D" w:rsidRPr="001B0399">
        <w:rPr>
          <w:rFonts w:eastAsia="標楷體"/>
          <w:b w:val="0"/>
          <w:bCs w:val="0"/>
          <w:kern w:val="0"/>
          <w:lang w:eastAsia="zh-TW"/>
        </w:rPr>
        <w:t>to sequentially</w:t>
      </w:r>
      <w:r w:rsidR="00400C1D" w:rsidRPr="001B0399">
        <w:rPr>
          <w:rFonts w:eastAsia="標楷體" w:hint="eastAsia"/>
          <w:b w:val="0"/>
          <w:bCs w:val="0"/>
          <w:kern w:val="0"/>
          <w:lang w:eastAsia="zh-TW"/>
        </w:rPr>
        <w:t xml:space="preserve"> </w:t>
      </w:r>
      <w:r w:rsidR="009326EE" w:rsidRPr="001B0399">
        <w:rPr>
          <w:rFonts w:eastAsia="標楷體" w:hint="eastAsia"/>
          <w:b w:val="0"/>
          <w:bCs w:val="0"/>
          <w:kern w:val="0"/>
          <w:lang w:eastAsia="zh-TW"/>
        </w:rPr>
        <w:t>order r</w:t>
      </w:r>
      <w:r w:rsidR="00400C1D" w:rsidRPr="001B0399">
        <w:rPr>
          <w:rFonts w:eastAsia="標楷體" w:hint="eastAsia"/>
          <w:b w:val="0"/>
          <w:bCs w:val="0"/>
          <w:kern w:val="0"/>
          <w:lang w:eastAsia="zh-TW"/>
        </w:rPr>
        <w:t>ecommendation</w:t>
      </w:r>
      <w:r w:rsidR="00DB7C4D" w:rsidRPr="001B0399">
        <w:rPr>
          <w:rFonts w:eastAsia="標楷體"/>
          <w:b w:val="0"/>
          <w:bCs w:val="0"/>
          <w:kern w:val="0"/>
          <w:lang w:eastAsia="zh-TW"/>
        </w:rPr>
        <w:t>s</w:t>
      </w:r>
      <w:r w:rsidR="001D43E4" w:rsidRPr="001B0399">
        <w:rPr>
          <w:rFonts w:eastAsia="標楷體" w:hint="eastAsia"/>
          <w:b w:val="0"/>
          <w:bCs w:val="0"/>
          <w:kern w:val="0"/>
          <w:lang w:eastAsia="zh-TW"/>
        </w:rPr>
        <w:t>.</w:t>
      </w:r>
      <w:r w:rsidRPr="001B0399">
        <w:rPr>
          <w:rFonts w:hint="eastAsia"/>
          <w:b w:val="0"/>
          <w:bCs w:val="0"/>
        </w:rPr>
        <w:t xml:space="preserve"> </w:t>
      </w:r>
      <w:r w:rsidR="00004EE3" w:rsidRPr="001B0399">
        <w:rPr>
          <w:rFonts w:hint="eastAsia"/>
          <w:b w:val="0"/>
          <w:bCs w:val="0"/>
          <w:lang w:eastAsia="zh-TW"/>
        </w:rPr>
        <w:t xml:space="preserve">For instance, </w:t>
      </w:r>
      <w:r w:rsidRPr="001B0399">
        <w:rPr>
          <w:rFonts w:hint="eastAsia"/>
          <w:b w:val="0"/>
          <w:bCs w:val="0"/>
          <w:lang w:eastAsia="zh-TW"/>
        </w:rPr>
        <w:t xml:space="preserve">Zahid and Swart </w:t>
      </w:r>
      <w:r w:rsidR="00E84627">
        <w:rPr>
          <w:b w:val="0"/>
          <w:bCs w:val="0"/>
          <w:lang w:eastAsia="zh-TW"/>
        </w:rPr>
        <w:t>[8]</w:t>
      </w:r>
      <w:r w:rsidRPr="001B0399">
        <w:rPr>
          <w:rFonts w:hint="eastAsia"/>
          <w:b w:val="0"/>
          <w:bCs w:val="0"/>
        </w:rPr>
        <w:t xml:space="preserve"> </w:t>
      </w:r>
      <w:r w:rsidRPr="001B0399">
        <w:rPr>
          <w:rFonts w:hint="eastAsia"/>
          <w:b w:val="0"/>
          <w:bCs w:val="0"/>
          <w:lang w:eastAsia="zh-TW"/>
        </w:rPr>
        <w:t xml:space="preserve">developed </w:t>
      </w:r>
      <w:r w:rsidRPr="001B0399">
        <w:rPr>
          <w:rFonts w:hint="eastAsia"/>
          <w:b w:val="0"/>
          <w:bCs w:val="0"/>
        </w:rPr>
        <w:t xml:space="preserve">a Borda </w:t>
      </w:r>
      <w:r w:rsidRPr="001B0399">
        <w:rPr>
          <w:rFonts w:hint="eastAsia"/>
          <w:b w:val="0"/>
          <w:bCs w:val="0"/>
          <w:lang w:eastAsia="zh-TW"/>
        </w:rPr>
        <w:t xml:space="preserve">majority </w:t>
      </w:r>
      <w:r w:rsidRPr="001B0399">
        <w:rPr>
          <w:rFonts w:hint="eastAsia"/>
          <w:b w:val="0"/>
          <w:bCs w:val="0"/>
        </w:rPr>
        <w:t>count</w:t>
      </w:r>
      <w:r w:rsidR="00B35F43" w:rsidRPr="001B0399">
        <w:rPr>
          <w:rFonts w:hint="eastAsia"/>
          <w:b w:val="0"/>
          <w:bCs w:val="0"/>
          <w:lang w:eastAsia="zh-TW"/>
        </w:rPr>
        <w:t xml:space="preserve"> method</w:t>
      </w:r>
      <w:r w:rsidRPr="001B0399">
        <w:rPr>
          <w:rFonts w:hint="eastAsia"/>
          <w:b w:val="0"/>
          <w:bCs w:val="0"/>
          <w:lang w:eastAsia="zh-TW"/>
        </w:rPr>
        <w:t xml:space="preserve"> based on the concept of </w:t>
      </w:r>
      <w:r w:rsidR="00DB7C4D" w:rsidRPr="001B0399">
        <w:rPr>
          <w:b w:val="0"/>
          <w:bCs w:val="0"/>
          <w:lang w:eastAsia="zh-TW"/>
        </w:rPr>
        <w:t xml:space="preserve">the </w:t>
      </w:r>
      <w:r w:rsidRPr="001B0399">
        <w:rPr>
          <w:rFonts w:hint="eastAsia"/>
          <w:b w:val="0"/>
          <w:bCs w:val="0"/>
          <w:lang w:eastAsia="zh-TW"/>
        </w:rPr>
        <w:t xml:space="preserve">Borda count </w:t>
      </w:r>
      <w:r w:rsidR="00E84627">
        <w:rPr>
          <w:b w:val="0"/>
          <w:bCs w:val="0"/>
          <w:lang w:eastAsia="zh-TW"/>
        </w:rPr>
        <w:t>[9]</w:t>
      </w:r>
      <w:r w:rsidR="00B35F43" w:rsidRPr="001B0399">
        <w:rPr>
          <w:rFonts w:hint="eastAsia"/>
          <w:b w:val="0"/>
          <w:bCs w:val="0"/>
          <w:lang w:eastAsia="zh-TW"/>
        </w:rPr>
        <w:t xml:space="preserve"> </w:t>
      </w:r>
      <w:r w:rsidRPr="001B0399">
        <w:rPr>
          <w:rFonts w:hint="eastAsia"/>
          <w:b w:val="0"/>
          <w:bCs w:val="0"/>
        </w:rPr>
        <w:t xml:space="preserve">to </w:t>
      </w:r>
      <w:r w:rsidRPr="001B0399">
        <w:rPr>
          <w:rFonts w:hint="eastAsia"/>
          <w:b w:val="0"/>
          <w:bCs w:val="0"/>
          <w:lang w:eastAsia="zh-TW"/>
        </w:rPr>
        <w:t>discover the order of alternatives</w:t>
      </w:r>
      <w:r w:rsidRPr="001B0399">
        <w:rPr>
          <w:rFonts w:hint="eastAsia"/>
          <w:b w:val="0"/>
          <w:bCs w:val="0"/>
        </w:rPr>
        <w:t xml:space="preserve"> by c</w:t>
      </w:r>
      <w:r w:rsidRPr="001B0399">
        <w:rPr>
          <w:rFonts w:hint="eastAsia"/>
          <w:b w:val="0"/>
          <w:bCs w:val="0"/>
          <w:lang w:eastAsia="zh-TW"/>
        </w:rPr>
        <w:t>alculating</w:t>
      </w:r>
      <w:r w:rsidRPr="001B0399">
        <w:rPr>
          <w:rFonts w:hint="eastAsia"/>
          <w:b w:val="0"/>
          <w:bCs w:val="0"/>
        </w:rPr>
        <w:t xml:space="preserve"> the </w:t>
      </w:r>
      <w:r w:rsidRPr="001B0399">
        <w:rPr>
          <w:rFonts w:hint="eastAsia"/>
          <w:b w:val="0"/>
          <w:bCs w:val="0"/>
          <w:lang w:eastAsia="zh-TW"/>
        </w:rPr>
        <w:t>sum</w:t>
      </w:r>
      <w:r w:rsidRPr="001B0399">
        <w:rPr>
          <w:rFonts w:hint="eastAsia"/>
          <w:b w:val="0"/>
          <w:bCs w:val="0"/>
        </w:rPr>
        <w:t xml:space="preserve"> of </w:t>
      </w:r>
      <w:r w:rsidRPr="001B0399">
        <w:rPr>
          <w:rFonts w:hint="eastAsia"/>
          <w:b w:val="0"/>
          <w:bCs w:val="0"/>
          <w:lang w:eastAsia="zh-TW"/>
        </w:rPr>
        <w:t>score</w:t>
      </w:r>
      <w:r w:rsidR="00B35F43" w:rsidRPr="001B0399">
        <w:rPr>
          <w:rFonts w:hint="eastAsia"/>
          <w:b w:val="0"/>
          <w:bCs w:val="0"/>
          <w:lang w:eastAsia="zh-TW"/>
        </w:rPr>
        <w:t>s</w:t>
      </w:r>
      <w:r w:rsidRPr="001B0399">
        <w:rPr>
          <w:rFonts w:hint="eastAsia"/>
          <w:b w:val="0"/>
          <w:bCs w:val="0"/>
          <w:lang w:eastAsia="zh-TW"/>
        </w:rPr>
        <w:t xml:space="preserve"> </w:t>
      </w:r>
      <w:r w:rsidRPr="001B0399">
        <w:rPr>
          <w:rFonts w:hint="eastAsia"/>
          <w:b w:val="0"/>
          <w:bCs w:val="0"/>
        </w:rPr>
        <w:t>for each alternative.</w:t>
      </w:r>
      <w:r w:rsidRPr="001B0399">
        <w:rPr>
          <w:rFonts w:hint="eastAsia"/>
          <w:b w:val="0"/>
          <w:bCs w:val="0"/>
          <w:lang w:eastAsia="zh-TW"/>
        </w:rPr>
        <w:t xml:space="preserve"> </w:t>
      </w:r>
      <w:r w:rsidR="00B35F43" w:rsidRPr="001B0399">
        <w:rPr>
          <w:rFonts w:hint="eastAsia"/>
          <w:b w:val="0"/>
          <w:bCs w:val="0"/>
          <w:lang w:eastAsia="zh-TW"/>
        </w:rPr>
        <w:t xml:space="preserve">The </w:t>
      </w:r>
      <w:r w:rsidR="002A4BA8" w:rsidRPr="001B0399">
        <w:rPr>
          <w:rFonts w:hint="eastAsia"/>
          <w:b w:val="0"/>
          <w:bCs w:val="0"/>
          <w:lang w:eastAsia="zh-TW"/>
        </w:rPr>
        <w:t xml:space="preserve">Borda majority count is a </w:t>
      </w:r>
      <w:r w:rsidR="00622FCF" w:rsidRPr="001B0399">
        <w:rPr>
          <w:b w:val="0"/>
          <w:bCs w:val="0"/>
          <w:lang w:eastAsia="zh-TW"/>
        </w:rPr>
        <w:t>simple</w:t>
      </w:r>
      <w:r w:rsidR="002A4BA8" w:rsidRPr="001B0399">
        <w:rPr>
          <w:rFonts w:hint="eastAsia"/>
          <w:b w:val="0"/>
          <w:bCs w:val="0"/>
          <w:lang w:eastAsia="zh-TW"/>
        </w:rPr>
        <w:t xml:space="preserve"> way </w:t>
      </w:r>
      <w:r w:rsidR="00B35F43" w:rsidRPr="001B0399">
        <w:rPr>
          <w:rFonts w:hint="eastAsia"/>
          <w:b w:val="0"/>
          <w:bCs w:val="0"/>
          <w:lang w:eastAsia="zh-TW"/>
        </w:rPr>
        <w:t>to determine</w:t>
      </w:r>
      <w:r w:rsidR="000E25D9" w:rsidRPr="001B0399">
        <w:rPr>
          <w:rFonts w:hint="eastAsia"/>
          <w:b w:val="0"/>
          <w:bCs w:val="0"/>
          <w:lang w:eastAsia="zh-TW"/>
        </w:rPr>
        <w:t xml:space="preserve"> </w:t>
      </w:r>
      <w:r w:rsidR="00DB7C4D" w:rsidRPr="001B0399">
        <w:rPr>
          <w:b w:val="0"/>
          <w:bCs w:val="0"/>
          <w:lang w:eastAsia="zh-TW"/>
        </w:rPr>
        <w:t xml:space="preserve">the </w:t>
      </w:r>
      <w:r w:rsidR="000E25D9" w:rsidRPr="001B0399">
        <w:rPr>
          <w:rFonts w:hint="eastAsia"/>
          <w:b w:val="0"/>
          <w:bCs w:val="0"/>
          <w:lang w:eastAsia="zh-TW"/>
        </w:rPr>
        <w:t>group priority</w:t>
      </w:r>
      <w:r w:rsidR="00622FCF" w:rsidRPr="001B0399">
        <w:rPr>
          <w:b w:val="0"/>
          <w:bCs w:val="0"/>
          <w:lang w:eastAsia="zh-TW"/>
        </w:rPr>
        <w:t xml:space="preserve"> of alternatives according to the intensity of user preference and counting results</w:t>
      </w:r>
      <w:r w:rsidR="000E25D9" w:rsidRPr="001B0399">
        <w:rPr>
          <w:rFonts w:hint="eastAsia"/>
          <w:b w:val="0"/>
          <w:bCs w:val="0"/>
          <w:lang w:eastAsia="zh-TW"/>
        </w:rPr>
        <w:t xml:space="preserve">; however, users may </w:t>
      </w:r>
      <w:r w:rsidR="00DB7C4D" w:rsidRPr="001B0399">
        <w:rPr>
          <w:b w:val="0"/>
          <w:bCs w:val="0"/>
          <w:lang w:eastAsia="zh-TW"/>
        </w:rPr>
        <w:t>attain</w:t>
      </w:r>
      <w:r w:rsidR="000E25D9" w:rsidRPr="001B0399">
        <w:rPr>
          <w:rFonts w:hint="eastAsia"/>
          <w:b w:val="0"/>
          <w:bCs w:val="0"/>
          <w:lang w:eastAsia="zh-TW"/>
        </w:rPr>
        <w:t xml:space="preserve"> no consensus </w:t>
      </w:r>
      <w:r w:rsidR="00DB7C4D" w:rsidRPr="001B0399">
        <w:rPr>
          <w:b w:val="0"/>
          <w:bCs w:val="0"/>
          <w:lang w:eastAsia="zh-TW"/>
        </w:rPr>
        <w:t>regarding</w:t>
      </w:r>
      <w:r w:rsidR="000E25D9" w:rsidRPr="001B0399">
        <w:rPr>
          <w:rFonts w:hint="eastAsia"/>
          <w:b w:val="0"/>
          <w:bCs w:val="0"/>
          <w:lang w:eastAsia="zh-TW"/>
        </w:rPr>
        <w:t xml:space="preserve"> the final results.</w:t>
      </w:r>
      <w:r w:rsidR="00E748B9" w:rsidRPr="001B0399">
        <w:rPr>
          <w:rFonts w:hint="eastAsia"/>
          <w:b w:val="0"/>
          <w:bCs w:val="0"/>
          <w:lang w:eastAsia="zh-TW"/>
        </w:rPr>
        <w:t xml:space="preserve"> </w:t>
      </w:r>
      <w:r w:rsidR="00E748B9" w:rsidRPr="001B0399">
        <w:rPr>
          <w:rFonts w:hint="eastAsia"/>
          <w:b w:val="0"/>
          <w:bCs w:val="0"/>
        </w:rPr>
        <w:t xml:space="preserve">Chen and Cheng </w:t>
      </w:r>
      <w:r w:rsidR="00E84627">
        <w:rPr>
          <w:b w:val="0"/>
          <w:bCs w:val="0"/>
        </w:rPr>
        <w:t>[10]</w:t>
      </w:r>
      <w:r w:rsidR="00E748B9" w:rsidRPr="001B0399">
        <w:rPr>
          <w:rFonts w:hint="eastAsia"/>
          <w:b w:val="0"/>
          <w:bCs w:val="0"/>
        </w:rPr>
        <w:t xml:space="preserve"> </w:t>
      </w:r>
      <w:r w:rsidR="00E748B9" w:rsidRPr="001B0399">
        <w:rPr>
          <w:rFonts w:hint="eastAsia"/>
          <w:b w:val="0"/>
          <w:bCs w:val="0"/>
          <w:lang w:eastAsia="zh-TW"/>
        </w:rPr>
        <w:t>proposed a consensus mining approach to explore</w:t>
      </w:r>
      <w:r w:rsidR="00E748B9" w:rsidRPr="001B0399">
        <w:rPr>
          <w:rFonts w:hint="eastAsia"/>
          <w:b w:val="0"/>
          <w:bCs w:val="0"/>
        </w:rPr>
        <w:t xml:space="preserve"> maximum consensus sequences</w:t>
      </w:r>
      <w:r w:rsidR="00E748B9" w:rsidRPr="001B0399">
        <w:rPr>
          <w:rFonts w:hint="eastAsia"/>
          <w:b w:val="0"/>
          <w:bCs w:val="0"/>
          <w:lang w:eastAsia="zh-TW"/>
        </w:rPr>
        <w:t xml:space="preserve"> of alternatives among group users</w:t>
      </w:r>
      <w:r w:rsidR="00004EE3" w:rsidRPr="001B0399">
        <w:rPr>
          <w:rFonts w:hint="eastAsia"/>
          <w:b w:val="0"/>
          <w:bCs w:val="0"/>
          <w:lang w:eastAsia="zh-TW"/>
        </w:rPr>
        <w:t xml:space="preserve"> </w:t>
      </w:r>
      <w:r w:rsidR="00B35F43" w:rsidRPr="001B0399">
        <w:rPr>
          <w:rFonts w:hint="eastAsia"/>
          <w:b w:val="0"/>
          <w:bCs w:val="0"/>
          <w:lang w:eastAsia="zh-TW"/>
        </w:rPr>
        <w:t xml:space="preserve">based on the concept </w:t>
      </w:r>
      <w:r w:rsidR="00004EE3" w:rsidRPr="001B0399">
        <w:rPr>
          <w:rFonts w:hint="eastAsia"/>
          <w:b w:val="0"/>
          <w:bCs w:val="0"/>
        </w:rPr>
        <w:t xml:space="preserve">of </w:t>
      </w:r>
      <w:r w:rsidR="00004EE3" w:rsidRPr="001B0399">
        <w:rPr>
          <w:rFonts w:hint="eastAsia"/>
          <w:b w:val="0"/>
          <w:bCs w:val="0"/>
          <w:lang w:eastAsia="zh-TW"/>
        </w:rPr>
        <w:t xml:space="preserve">the </w:t>
      </w:r>
      <w:r w:rsidR="00004EE3" w:rsidRPr="001B0399">
        <w:rPr>
          <w:rFonts w:hint="eastAsia"/>
          <w:b w:val="0"/>
          <w:bCs w:val="0"/>
        </w:rPr>
        <w:t xml:space="preserve">Apriori algorithm </w:t>
      </w:r>
      <w:r w:rsidR="00E84627">
        <w:rPr>
          <w:b w:val="0"/>
          <w:bCs w:val="0"/>
        </w:rPr>
        <w:t>[11]</w:t>
      </w:r>
      <w:r w:rsidR="00E748B9" w:rsidRPr="001B0399">
        <w:rPr>
          <w:rFonts w:hint="eastAsia"/>
          <w:b w:val="0"/>
          <w:bCs w:val="0"/>
          <w:lang w:eastAsia="zh-TW"/>
        </w:rPr>
        <w:t>.</w:t>
      </w:r>
      <w:r w:rsidR="005531EF" w:rsidRPr="001B0399">
        <w:rPr>
          <w:rFonts w:hint="eastAsia"/>
          <w:b w:val="0"/>
          <w:bCs w:val="0"/>
          <w:lang w:eastAsia="zh-TW"/>
        </w:rPr>
        <w:t xml:space="preserve"> However, the problems considered </w:t>
      </w:r>
      <w:r w:rsidR="00DB7C4D" w:rsidRPr="001B0399">
        <w:rPr>
          <w:b w:val="0"/>
          <w:bCs w:val="0"/>
          <w:lang w:eastAsia="zh-TW"/>
        </w:rPr>
        <w:t>were</w:t>
      </w:r>
      <w:r w:rsidR="005531EF" w:rsidRPr="001B0399">
        <w:rPr>
          <w:rFonts w:hint="eastAsia"/>
          <w:b w:val="0"/>
          <w:bCs w:val="0"/>
          <w:lang w:eastAsia="zh-TW"/>
        </w:rPr>
        <w:t xml:space="preserve"> not time-related.</w:t>
      </w:r>
      <w:r w:rsidR="00622FCF" w:rsidRPr="001B0399">
        <w:rPr>
          <w:b w:val="0"/>
          <w:bCs w:val="0"/>
          <w:lang w:eastAsia="zh-TW"/>
        </w:rPr>
        <w:t xml:space="preserve"> </w:t>
      </w:r>
      <w:r w:rsidR="00EF1F82" w:rsidRPr="001B0399">
        <w:rPr>
          <w:b w:val="0"/>
          <w:bCs w:val="0"/>
          <w:lang w:eastAsia="zh-TW"/>
        </w:rPr>
        <w:t>This research incorporates the advantages of</w:t>
      </w:r>
      <w:r w:rsidR="00EF1F82" w:rsidRPr="001B0399">
        <w:rPr>
          <w:rFonts w:eastAsia="標楷體" w:hint="eastAsia"/>
          <w:b w:val="0"/>
          <w:bCs w:val="0"/>
          <w:kern w:val="0"/>
          <w:lang w:eastAsia="zh-TW"/>
        </w:rPr>
        <w:t xml:space="preserve"> </w:t>
      </w:r>
      <w:r w:rsidR="00DB7C4D" w:rsidRPr="001B0399">
        <w:rPr>
          <w:rFonts w:eastAsia="標楷體"/>
          <w:b w:val="0"/>
          <w:bCs w:val="0"/>
          <w:kern w:val="0"/>
          <w:lang w:eastAsia="zh-TW"/>
        </w:rPr>
        <w:t xml:space="preserve">the </w:t>
      </w:r>
      <w:r w:rsidR="00EF1F82" w:rsidRPr="001B0399">
        <w:rPr>
          <w:rFonts w:eastAsia="標楷體" w:hint="eastAsia"/>
          <w:b w:val="0"/>
          <w:bCs w:val="0"/>
          <w:kern w:val="0"/>
          <w:lang w:eastAsia="zh-TW"/>
        </w:rPr>
        <w:t xml:space="preserve">Borda majority count and </w:t>
      </w:r>
      <w:r w:rsidR="00EF1F82" w:rsidRPr="001B0399">
        <w:rPr>
          <w:rFonts w:eastAsia="標楷體"/>
          <w:b w:val="0"/>
          <w:bCs w:val="0"/>
          <w:kern w:val="0"/>
          <w:lang w:eastAsia="zh-TW"/>
        </w:rPr>
        <w:t>consensus mining</w:t>
      </w:r>
      <w:r w:rsidR="00DB7C4D" w:rsidRPr="001B0399">
        <w:rPr>
          <w:rFonts w:eastAsia="標楷體"/>
          <w:b w:val="0"/>
          <w:bCs w:val="0"/>
          <w:kern w:val="0"/>
          <w:lang w:eastAsia="zh-TW"/>
        </w:rPr>
        <w:t xml:space="preserve"> </w:t>
      </w:r>
      <w:r w:rsidR="00EF1F82" w:rsidRPr="001B0399">
        <w:rPr>
          <w:rFonts w:eastAsia="標楷體"/>
          <w:b w:val="0"/>
          <w:bCs w:val="0"/>
          <w:kern w:val="0"/>
          <w:lang w:eastAsia="zh-TW"/>
        </w:rPr>
        <w:t xml:space="preserve">to </w:t>
      </w:r>
      <w:r w:rsidR="00EF1F82" w:rsidRPr="001B0399">
        <w:rPr>
          <w:rFonts w:eastAsia="標楷體" w:hint="eastAsia"/>
          <w:b w:val="0"/>
          <w:bCs w:val="0"/>
          <w:kern w:val="0"/>
          <w:lang w:eastAsia="zh-TW"/>
        </w:rPr>
        <w:t xml:space="preserve">improve </w:t>
      </w:r>
      <w:r w:rsidR="00DB7C4D" w:rsidRPr="001B0399">
        <w:rPr>
          <w:rFonts w:eastAsia="標楷體"/>
          <w:b w:val="0"/>
          <w:bCs w:val="0"/>
          <w:kern w:val="0"/>
          <w:lang w:eastAsia="zh-TW"/>
        </w:rPr>
        <w:t xml:space="preserve">the </w:t>
      </w:r>
      <w:r w:rsidR="00EF1F82" w:rsidRPr="001B0399">
        <w:rPr>
          <w:rFonts w:eastAsia="標楷體" w:hint="eastAsia"/>
          <w:b w:val="0"/>
          <w:bCs w:val="0"/>
          <w:kern w:val="0"/>
          <w:lang w:eastAsia="zh-TW"/>
        </w:rPr>
        <w:t>prediction accuracy</w:t>
      </w:r>
      <w:r w:rsidR="00EF1F82" w:rsidRPr="001B0399">
        <w:rPr>
          <w:rFonts w:eastAsia="標楷體"/>
          <w:b w:val="0"/>
          <w:bCs w:val="0"/>
          <w:kern w:val="0"/>
          <w:lang w:eastAsia="zh-TW"/>
        </w:rPr>
        <w:t xml:space="preserve"> of sequential data mining</w:t>
      </w:r>
      <w:r w:rsidR="00EF1F82" w:rsidRPr="00EF1F82">
        <w:rPr>
          <w:rFonts w:eastAsia="標楷體"/>
          <w:b w:val="0"/>
          <w:bCs w:val="0"/>
          <w:color w:val="FF0000"/>
          <w:kern w:val="0"/>
          <w:lang w:eastAsia="zh-TW"/>
        </w:rPr>
        <w:t>.</w:t>
      </w:r>
    </w:p>
    <w:p w14:paraId="2BDA6B65" w14:textId="77777777" w:rsidR="00433933" w:rsidRPr="0005569D" w:rsidRDefault="00CF3638" w:rsidP="00024C26">
      <w:pPr>
        <w:pStyle w:val="af4"/>
        <w:snapToGrid w:val="0"/>
        <w:spacing w:afterLines="50" w:after="180" w:line="276" w:lineRule="auto"/>
        <w:ind w:firstLineChars="236" w:firstLine="566"/>
        <w:jc w:val="both"/>
        <w:rPr>
          <w:b w:val="0"/>
          <w:color w:val="000000"/>
          <w:lang w:eastAsia="zh-TW"/>
        </w:rPr>
      </w:pPr>
      <w:r w:rsidRPr="0005569D">
        <w:rPr>
          <w:rFonts w:hint="eastAsia"/>
          <w:b w:val="0"/>
          <w:lang w:eastAsia="zh-TW"/>
        </w:rPr>
        <w:lastRenderedPageBreak/>
        <w:t>T</w:t>
      </w:r>
      <w:r w:rsidRPr="00222562">
        <w:rPr>
          <w:rFonts w:hint="eastAsia"/>
          <w:b w:val="0"/>
          <w:lang w:eastAsia="zh-TW"/>
        </w:rPr>
        <w:t>his study propose</w:t>
      </w:r>
      <w:r w:rsidR="00DB7C4D">
        <w:rPr>
          <w:b w:val="0"/>
          <w:lang w:eastAsia="zh-TW"/>
        </w:rPr>
        <w:t>s</w:t>
      </w:r>
      <w:r w:rsidRPr="00222562">
        <w:rPr>
          <w:rFonts w:hint="eastAsia"/>
          <w:b w:val="0"/>
          <w:lang w:eastAsia="zh-TW"/>
        </w:rPr>
        <w:t xml:space="preserve"> </w:t>
      </w:r>
      <w:r w:rsidR="00877AB7" w:rsidRPr="00222562">
        <w:rPr>
          <w:rFonts w:hint="eastAsia"/>
          <w:b w:val="0"/>
          <w:lang w:eastAsia="zh-TW"/>
        </w:rPr>
        <w:t>a</w:t>
      </w:r>
      <w:r w:rsidR="00411317">
        <w:rPr>
          <w:b w:val="0"/>
          <w:lang w:eastAsia="zh-TW"/>
        </w:rPr>
        <w:t>n</w:t>
      </w:r>
      <w:r w:rsidR="00591DA4" w:rsidRPr="00222562">
        <w:rPr>
          <w:rFonts w:hint="eastAsia"/>
          <w:b w:val="0"/>
          <w:lang w:eastAsia="zh-TW"/>
        </w:rPr>
        <w:t xml:space="preserve"> </w:t>
      </w:r>
      <w:r w:rsidR="00877AB7" w:rsidRPr="00222562">
        <w:rPr>
          <w:rFonts w:hint="eastAsia"/>
          <w:b w:val="0"/>
          <w:lang w:eastAsia="zh-TW"/>
        </w:rPr>
        <w:t>approach</w:t>
      </w:r>
      <w:r w:rsidRPr="00222562">
        <w:rPr>
          <w:rFonts w:hint="eastAsia"/>
          <w:b w:val="0"/>
          <w:lang w:eastAsia="zh-TW"/>
        </w:rPr>
        <w:t xml:space="preserve"> </w:t>
      </w:r>
      <w:r w:rsidR="005531EF">
        <w:rPr>
          <w:rFonts w:hint="eastAsia"/>
          <w:b w:val="0"/>
          <w:lang w:eastAsia="zh-TW"/>
        </w:rPr>
        <w:t xml:space="preserve">for </w:t>
      </w:r>
      <w:r w:rsidR="00411317">
        <w:rPr>
          <w:b w:val="0"/>
          <w:lang w:eastAsia="zh-TW"/>
        </w:rPr>
        <w:t>predicting w</w:t>
      </w:r>
      <w:r w:rsidR="005531EF">
        <w:rPr>
          <w:rFonts w:hint="eastAsia"/>
          <w:b w:val="0"/>
          <w:lang w:eastAsia="zh-TW"/>
        </w:rPr>
        <w:t xml:space="preserve">eb </w:t>
      </w:r>
      <w:r w:rsidR="00411317">
        <w:rPr>
          <w:b w:val="0"/>
          <w:lang w:eastAsia="zh-TW"/>
        </w:rPr>
        <w:t xml:space="preserve">browsing </w:t>
      </w:r>
      <w:r w:rsidR="00820BFA">
        <w:rPr>
          <w:b w:val="0"/>
          <w:lang w:eastAsia="zh-TW"/>
        </w:rPr>
        <w:t>behavior</w:t>
      </w:r>
      <w:r w:rsidR="005531EF">
        <w:rPr>
          <w:rFonts w:hint="eastAsia"/>
          <w:b w:val="0"/>
          <w:lang w:eastAsia="zh-TW"/>
        </w:rPr>
        <w:t xml:space="preserve"> </w:t>
      </w:r>
      <w:r w:rsidR="00B35F43" w:rsidRPr="00222562">
        <w:rPr>
          <w:rFonts w:hint="eastAsia"/>
          <w:b w:val="0"/>
          <w:lang w:eastAsia="zh-TW"/>
        </w:rPr>
        <w:t xml:space="preserve">that </w:t>
      </w:r>
      <w:r w:rsidR="006004C9">
        <w:rPr>
          <w:b w:val="0"/>
          <w:lang w:eastAsia="zh-TW"/>
        </w:rPr>
        <w:t>integrates</w:t>
      </w:r>
      <w:r w:rsidR="00B35F43" w:rsidRPr="00222562">
        <w:rPr>
          <w:rFonts w:hint="eastAsia"/>
          <w:b w:val="0"/>
          <w:lang w:eastAsia="zh-TW"/>
        </w:rPr>
        <w:t xml:space="preserve"> </w:t>
      </w:r>
      <w:r w:rsidR="000B03A7" w:rsidRPr="00222562">
        <w:rPr>
          <w:rFonts w:hint="eastAsia"/>
          <w:b w:val="0"/>
          <w:lang w:eastAsia="zh-TW"/>
        </w:rPr>
        <w:t>the concept</w:t>
      </w:r>
      <w:r w:rsidR="00B35F43" w:rsidRPr="00222562">
        <w:rPr>
          <w:rFonts w:hint="eastAsia"/>
          <w:b w:val="0"/>
          <w:lang w:eastAsia="zh-TW"/>
        </w:rPr>
        <w:t>s</w:t>
      </w:r>
      <w:r w:rsidR="000B03A7" w:rsidRPr="00222562">
        <w:rPr>
          <w:rFonts w:hint="eastAsia"/>
          <w:b w:val="0"/>
          <w:lang w:eastAsia="zh-TW"/>
        </w:rPr>
        <w:t xml:space="preserve"> of </w:t>
      </w:r>
      <w:r w:rsidR="00BF1442">
        <w:rPr>
          <w:rFonts w:hint="eastAsia"/>
          <w:b w:val="0"/>
          <w:lang w:eastAsia="zh-TW"/>
        </w:rPr>
        <w:t>sequential data</w:t>
      </w:r>
      <w:r w:rsidR="00222562">
        <w:rPr>
          <w:rFonts w:hint="eastAsia"/>
          <w:b w:val="0"/>
          <w:color w:val="000000"/>
          <w:lang w:eastAsia="zh-TW"/>
        </w:rPr>
        <w:t xml:space="preserve"> </w:t>
      </w:r>
      <w:r w:rsidR="00591DA4" w:rsidRPr="0005569D">
        <w:rPr>
          <w:rFonts w:hint="eastAsia"/>
          <w:b w:val="0"/>
          <w:color w:val="000000"/>
          <w:lang w:eastAsia="zh-TW"/>
        </w:rPr>
        <w:t xml:space="preserve">mining, </w:t>
      </w:r>
      <w:r w:rsidR="00CA28F4" w:rsidRPr="0005569D">
        <w:rPr>
          <w:rFonts w:hint="eastAsia"/>
          <w:b w:val="0"/>
          <w:color w:val="000000"/>
          <w:lang w:eastAsia="zh-TW"/>
        </w:rPr>
        <w:t xml:space="preserve">Borda majority count, </w:t>
      </w:r>
      <w:r w:rsidR="004B350E" w:rsidRPr="0005569D">
        <w:rPr>
          <w:rFonts w:hint="eastAsia"/>
          <w:b w:val="0"/>
          <w:color w:val="000000"/>
          <w:lang w:eastAsia="zh-TW"/>
        </w:rPr>
        <w:t>bit-string operation</w:t>
      </w:r>
      <w:r w:rsidR="0065029E">
        <w:rPr>
          <w:b w:val="0"/>
          <w:color w:val="000000"/>
          <w:lang w:eastAsia="zh-TW"/>
        </w:rPr>
        <w:t>,</w:t>
      </w:r>
      <w:r w:rsidR="00CA28F4" w:rsidRPr="0005569D">
        <w:rPr>
          <w:rFonts w:hint="eastAsia"/>
          <w:b w:val="0"/>
          <w:color w:val="000000"/>
          <w:lang w:eastAsia="zh-TW"/>
        </w:rPr>
        <w:t xml:space="preserve"> and</w:t>
      </w:r>
      <w:r w:rsidR="007F5FE6" w:rsidRPr="0005569D">
        <w:rPr>
          <w:rFonts w:hint="eastAsia"/>
          <w:b w:val="0"/>
          <w:color w:val="000000"/>
          <w:lang w:eastAsia="zh-TW"/>
        </w:rPr>
        <w:t xml:space="preserve"> </w:t>
      </w:r>
      <w:r w:rsidR="00B35F43" w:rsidRPr="0005569D">
        <w:rPr>
          <w:rFonts w:hint="eastAsia"/>
          <w:b w:val="0"/>
          <w:color w:val="000000"/>
          <w:lang w:eastAsia="zh-TW"/>
        </w:rPr>
        <w:t xml:space="preserve">the </w:t>
      </w:r>
      <w:r w:rsidR="00901785" w:rsidRPr="0005569D">
        <w:rPr>
          <w:rFonts w:hint="eastAsia"/>
          <w:b w:val="0"/>
          <w:color w:val="000000"/>
          <w:lang w:eastAsia="zh-TW"/>
        </w:rPr>
        <w:t>P</w:t>
      </w:r>
      <w:r w:rsidR="004B350E" w:rsidRPr="0005569D">
        <w:rPr>
          <w:rFonts w:hint="eastAsia"/>
          <w:b w:val="0"/>
          <w:color w:val="000000"/>
          <w:lang w:eastAsia="zh-TW"/>
        </w:rPr>
        <w:t>refix</w:t>
      </w:r>
      <w:r w:rsidR="00901785" w:rsidRPr="0005569D">
        <w:rPr>
          <w:rFonts w:hint="eastAsia"/>
          <w:b w:val="0"/>
          <w:color w:val="000000"/>
          <w:lang w:eastAsia="zh-TW"/>
        </w:rPr>
        <w:t>S</w:t>
      </w:r>
      <w:r w:rsidR="004B350E" w:rsidRPr="0005569D">
        <w:rPr>
          <w:rFonts w:hint="eastAsia"/>
          <w:b w:val="0"/>
          <w:color w:val="000000"/>
          <w:lang w:eastAsia="zh-TW"/>
        </w:rPr>
        <w:t xml:space="preserve">pan </w:t>
      </w:r>
      <w:r w:rsidR="00901785" w:rsidRPr="0005569D">
        <w:rPr>
          <w:rFonts w:hint="eastAsia"/>
          <w:b w:val="0"/>
          <w:color w:val="000000"/>
          <w:lang w:eastAsia="zh-TW"/>
        </w:rPr>
        <w:t>algorithm</w:t>
      </w:r>
      <w:r w:rsidR="00CA28F4" w:rsidRPr="0005569D">
        <w:rPr>
          <w:rFonts w:hint="eastAsia"/>
          <w:b w:val="0"/>
          <w:color w:val="000000"/>
          <w:lang w:eastAsia="zh-TW"/>
        </w:rPr>
        <w:t>. The major advantages of the proposed approach are listed below:</w:t>
      </w:r>
    </w:p>
    <w:p w14:paraId="7556C234" w14:textId="77777777" w:rsidR="00D50996" w:rsidRPr="0005569D" w:rsidRDefault="00D50996" w:rsidP="00024C26">
      <w:pPr>
        <w:pStyle w:val="af4"/>
        <w:numPr>
          <w:ilvl w:val="0"/>
          <w:numId w:val="4"/>
        </w:numPr>
        <w:snapToGrid w:val="0"/>
        <w:spacing w:afterLines="50" w:after="180" w:line="276" w:lineRule="auto"/>
        <w:ind w:left="567" w:hanging="567"/>
        <w:jc w:val="both"/>
        <w:rPr>
          <w:rFonts w:eastAsia="標楷體"/>
          <w:b w:val="0"/>
          <w:bCs w:val="0"/>
          <w:color w:val="000000"/>
          <w:kern w:val="0"/>
        </w:rPr>
      </w:pPr>
      <w:r w:rsidRPr="0005569D">
        <w:rPr>
          <w:rFonts w:eastAsia="標楷體" w:hint="eastAsia"/>
          <w:b w:val="0"/>
          <w:bCs w:val="0"/>
          <w:color w:val="000000"/>
          <w:kern w:val="0"/>
          <w:lang w:eastAsia="zh-TW"/>
        </w:rPr>
        <w:t xml:space="preserve">The proposed approach can discover </w:t>
      </w:r>
      <w:r w:rsidR="00411317">
        <w:rPr>
          <w:rFonts w:eastAsia="標楷體"/>
          <w:b w:val="0"/>
          <w:bCs w:val="0"/>
          <w:color w:val="000000"/>
          <w:kern w:val="0"/>
          <w:lang w:eastAsia="zh-TW"/>
        </w:rPr>
        <w:t>majority</w:t>
      </w:r>
      <w:r w:rsidRPr="0005569D">
        <w:rPr>
          <w:rFonts w:eastAsia="標楷體" w:hint="eastAsia"/>
          <w:b w:val="0"/>
          <w:bCs w:val="0"/>
          <w:color w:val="000000"/>
          <w:kern w:val="0"/>
          <w:lang w:eastAsia="zh-TW"/>
        </w:rPr>
        <w:t xml:space="preserve">-based priorities of items for recommendation </w:t>
      </w:r>
      <w:r w:rsidR="003C3A88" w:rsidRPr="0005569D">
        <w:rPr>
          <w:rFonts w:eastAsia="標楷體" w:hint="eastAsia"/>
          <w:b w:val="0"/>
          <w:bCs w:val="0"/>
          <w:color w:val="000000"/>
          <w:kern w:val="0"/>
          <w:lang w:eastAsia="zh-TW"/>
        </w:rPr>
        <w:t xml:space="preserve">and improve prediction accuracy </w:t>
      </w:r>
      <w:r w:rsidRPr="0005569D">
        <w:rPr>
          <w:rFonts w:eastAsia="標楷體" w:hint="eastAsia"/>
          <w:b w:val="0"/>
          <w:bCs w:val="0"/>
          <w:color w:val="000000"/>
          <w:kern w:val="0"/>
          <w:lang w:eastAsia="zh-TW"/>
        </w:rPr>
        <w:t xml:space="preserve">by incorporating the </w:t>
      </w:r>
      <w:r w:rsidR="00DB7C4D">
        <w:rPr>
          <w:rFonts w:eastAsia="標楷體"/>
          <w:b w:val="0"/>
          <w:bCs w:val="0"/>
          <w:color w:val="000000"/>
          <w:kern w:val="0"/>
          <w:lang w:eastAsia="zh-TW"/>
        </w:rPr>
        <w:t>concepts</w:t>
      </w:r>
      <w:r w:rsidRPr="0005569D">
        <w:rPr>
          <w:rFonts w:eastAsia="標楷體" w:hint="eastAsia"/>
          <w:b w:val="0"/>
          <w:bCs w:val="0"/>
          <w:color w:val="000000"/>
          <w:kern w:val="0"/>
          <w:lang w:eastAsia="zh-TW"/>
        </w:rPr>
        <w:t xml:space="preserve"> of Borda majority count and </w:t>
      </w:r>
      <w:r w:rsidR="00BF1442">
        <w:rPr>
          <w:rFonts w:eastAsia="標楷體" w:hint="eastAsia"/>
          <w:b w:val="0"/>
          <w:bCs w:val="0"/>
          <w:color w:val="000000"/>
          <w:kern w:val="0"/>
          <w:lang w:eastAsia="zh-TW"/>
        </w:rPr>
        <w:t>sequential data</w:t>
      </w:r>
      <w:r w:rsidR="004E1219">
        <w:rPr>
          <w:rFonts w:eastAsia="標楷體" w:hint="eastAsia"/>
          <w:b w:val="0"/>
          <w:bCs w:val="0"/>
          <w:color w:val="000000"/>
          <w:kern w:val="0"/>
          <w:lang w:eastAsia="zh-TW"/>
        </w:rPr>
        <w:t xml:space="preserve"> </w:t>
      </w:r>
      <w:r w:rsidRPr="0005569D">
        <w:rPr>
          <w:rFonts w:eastAsia="標楷體" w:hint="eastAsia"/>
          <w:b w:val="0"/>
          <w:bCs w:val="0"/>
          <w:color w:val="000000"/>
          <w:kern w:val="0"/>
          <w:lang w:eastAsia="zh-TW"/>
        </w:rPr>
        <w:t>mining.</w:t>
      </w:r>
    </w:p>
    <w:p w14:paraId="1C652DCB" w14:textId="77777777" w:rsidR="00D50996" w:rsidRPr="0005569D" w:rsidRDefault="000E386B" w:rsidP="00024C26">
      <w:pPr>
        <w:pStyle w:val="af4"/>
        <w:numPr>
          <w:ilvl w:val="0"/>
          <w:numId w:val="4"/>
        </w:numPr>
        <w:snapToGrid w:val="0"/>
        <w:spacing w:afterLines="50" w:after="180" w:line="276" w:lineRule="auto"/>
        <w:ind w:left="567" w:hanging="567"/>
        <w:jc w:val="both"/>
        <w:rPr>
          <w:rFonts w:eastAsia="標楷體"/>
          <w:b w:val="0"/>
          <w:bCs w:val="0"/>
          <w:color w:val="000000"/>
          <w:kern w:val="0"/>
        </w:rPr>
      </w:pPr>
      <w:r w:rsidRPr="0005569D">
        <w:rPr>
          <w:rFonts w:eastAsia="標楷體" w:hint="eastAsia"/>
          <w:b w:val="0"/>
          <w:bCs w:val="0"/>
          <w:color w:val="000000"/>
          <w:kern w:val="0"/>
          <w:lang w:eastAsia="zh-TW"/>
        </w:rPr>
        <w:t xml:space="preserve">The proposed approach can increase </w:t>
      </w:r>
      <w:r w:rsidR="00D86CB1" w:rsidRPr="0005569D">
        <w:rPr>
          <w:rFonts w:eastAsia="標楷體" w:hint="eastAsia"/>
          <w:b w:val="0"/>
          <w:bCs w:val="0"/>
          <w:color w:val="000000"/>
          <w:kern w:val="0"/>
          <w:lang w:eastAsia="zh-TW"/>
        </w:rPr>
        <w:t>computational</w:t>
      </w:r>
      <w:r w:rsidRPr="0005569D">
        <w:rPr>
          <w:rFonts w:eastAsia="標楷體" w:hint="eastAsia"/>
          <w:b w:val="0"/>
          <w:bCs w:val="0"/>
          <w:color w:val="000000"/>
          <w:kern w:val="0"/>
          <w:lang w:eastAsia="zh-TW"/>
        </w:rPr>
        <w:t xml:space="preserve"> efficiency by employing t</w:t>
      </w:r>
      <w:r w:rsidR="00D50996" w:rsidRPr="0005569D">
        <w:rPr>
          <w:rFonts w:eastAsia="標楷體" w:hint="eastAsia"/>
          <w:b w:val="0"/>
          <w:bCs w:val="0"/>
          <w:color w:val="000000"/>
          <w:kern w:val="0"/>
          <w:lang w:eastAsia="zh-TW"/>
        </w:rPr>
        <w:t xml:space="preserve">he concept of bit string operation and </w:t>
      </w:r>
      <w:r w:rsidR="00B35F43" w:rsidRPr="0005569D">
        <w:rPr>
          <w:rFonts w:eastAsia="標楷體" w:hint="eastAsia"/>
          <w:b w:val="0"/>
          <w:bCs w:val="0"/>
          <w:color w:val="000000"/>
          <w:kern w:val="0"/>
          <w:lang w:eastAsia="zh-TW"/>
        </w:rPr>
        <w:t xml:space="preserve">the </w:t>
      </w:r>
      <w:r w:rsidR="00D50996" w:rsidRPr="0005569D">
        <w:rPr>
          <w:rFonts w:eastAsia="標楷體" w:hint="eastAsia"/>
          <w:b w:val="0"/>
          <w:bCs w:val="0"/>
          <w:color w:val="000000"/>
          <w:kern w:val="0"/>
          <w:lang w:eastAsia="zh-TW"/>
        </w:rPr>
        <w:t>PrefixSpan algorithm</w:t>
      </w:r>
      <w:r w:rsidRPr="0005569D">
        <w:rPr>
          <w:rFonts w:eastAsia="標楷體" w:hint="eastAsia"/>
          <w:b w:val="0"/>
          <w:bCs w:val="0"/>
          <w:color w:val="000000"/>
          <w:kern w:val="0"/>
          <w:lang w:eastAsia="zh-TW"/>
        </w:rPr>
        <w:t>.</w:t>
      </w:r>
    </w:p>
    <w:p w14:paraId="709A839C" w14:textId="77777777" w:rsidR="00F43475" w:rsidRPr="0005569D" w:rsidRDefault="00F43475" w:rsidP="00024C26">
      <w:pPr>
        <w:pStyle w:val="af4"/>
        <w:numPr>
          <w:ilvl w:val="0"/>
          <w:numId w:val="4"/>
        </w:numPr>
        <w:snapToGrid w:val="0"/>
        <w:spacing w:afterLines="50" w:after="180" w:line="276" w:lineRule="auto"/>
        <w:ind w:left="567" w:hanging="567"/>
        <w:jc w:val="both"/>
        <w:rPr>
          <w:rFonts w:eastAsia="標楷體"/>
          <w:b w:val="0"/>
          <w:bCs w:val="0"/>
          <w:color w:val="000000"/>
          <w:kern w:val="0"/>
        </w:rPr>
      </w:pPr>
      <w:r w:rsidRPr="0005569D">
        <w:rPr>
          <w:rFonts w:eastAsia="標楷體" w:hint="eastAsia"/>
          <w:b w:val="0"/>
          <w:bCs w:val="0"/>
          <w:color w:val="000000"/>
          <w:kern w:val="0"/>
          <w:lang w:eastAsia="zh-TW"/>
        </w:rPr>
        <w:t xml:space="preserve">The proposed approach can provide flexibility </w:t>
      </w:r>
      <w:r w:rsidR="00B35F43" w:rsidRPr="0005569D">
        <w:rPr>
          <w:rFonts w:eastAsia="標楷體" w:hint="eastAsia"/>
          <w:b w:val="0"/>
          <w:bCs w:val="0"/>
          <w:color w:val="000000"/>
          <w:kern w:val="0"/>
          <w:lang w:eastAsia="zh-TW"/>
        </w:rPr>
        <w:t>for</w:t>
      </w:r>
      <w:r w:rsidRPr="0005569D">
        <w:rPr>
          <w:rFonts w:eastAsia="標楷體" w:hint="eastAsia"/>
          <w:b w:val="0"/>
          <w:bCs w:val="0"/>
          <w:color w:val="000000"/>
          <w:kern w:val="0"/>
          <w:lang w:eastAsia="zh-TW"/>
        </w:rPr>
        <w:t xml:space="preserve"> decision</w:t>
      </w:r>
      <w:r w:rsidR="00786834">
        <w:rPr>
          <w:rFonts w:eastAsia="標楷體"/>
          <w:b w:val="0"/>
          <w:bCs w:val="0"/>
          <w:color w:val="000000"/>
          <w:kern w:val="0"/>
          <w:lang w:eastAsia="zh-TW"/>
        </w:rPr>
        <w:t>-</w:t>
      </w:r>
      <w:r w:rsidRPr="0005569D">
        <w:rPr>
          <w:rFonts w:eastAsia="標楷體" w:hint="eastAsia"/>
          <w:b w:val="0"/>
          <w:bCs w:val="0"/>
          <w:color w:val="000000"/>
          <w:kern w:val="0"/>
          <w:lang w:eastAsia="zh-TW"/>
        </w:rPr>
        <w:t xml:space="preserve">makers </w:t>
      </w:r>
      <w:r w:rsidR="00B35F43" w:rsidRPr="0005569D">
        <w:rPr>
          <w:rFonts w:eastAsia="標楷體" w:hint="eastAsia"/>
          <w:b w:val="0"/>
          <w:bCs w:val="0"/>
          <w:color w:val="000000"/>
          <w:kern w:val="0"/>
          <w:lang w:eastAsia="zh-TW"/>
        </w:rPr>
        <w:t>in</w:t>
      </w:r>
      <w:r w:rsidRPr="0005569D">
        <w:rPr>
          <w:rFonts w:eastAsia="標楷體" w:hint="eastAsia"/>
          <w:b w:val="0"/>
          <w:bCs w:val="0"/>
          <w:color w:val="000000"/>
          <w:kern w:val="0"/>
          <w:lang w:eastAsia="zh-TW"/>
        </w:rPr>
        <w:t xml:space="preserve"> </w:t>
      </w:r>
      <w:r w:rsidR="0069546B">
        <w:rPr>
          <w:rFonts w:eastAsia="標楷體" w:hint="eastAsia"/>
          <w:b w:val="0"/>
          <w:bCs w:val="0"/>
          <w:color w:val="000000"/>
          <w:kern w:val="0"/>
          <w:lang w:eastAsia="zh-TW"/>
        </w:rPr>
        <w:t>adjusting</w:t>
      </w:r>
      <w:r w:rsidR="000E25D9" w:rsidRPr="0005569D">
        <w:rPr>
          <w:rFonts w:eastAsia="標楷體" w:hint="eastAsia"/>
          <w:b w:val="0"/>
          <w:bCs w:val="0"/>
          <w:color w:val="000000"/>
          <w:kern w:val="0"/>
          <w:lang w:eastAsia="zh-TW"/>
        </w:rPr>
        <w:t xml:space="preserve"> </w:t>
      </w:r>
      <w:r w:rsidR="00B35F43" w:rsidRPr="0005569D">
        <w:rPr>
          <w:rFonts w:eastAsia="標楷體" w:hint="eastAsia"/>
          <w:b w:val="0"/>
          <w:bCs w:val="0"/>
          <w:color w:val="000000"/>
          <w:kern w:val="0"/>
          <w:lang w:eastAsia="zh-TW"/>
        </w:rPr>
        <w:t xml:space="preserve">a </w:t>
      </w:r>
      <w:r w:rsidR="00222562">
        <w:rPr>
          <w:rFonts w:eastAsia="標楷體" w:hint="eastAsia"/>
          <w:b w:val="0"/>
          <w:bCs w:val="0"/>
          <w:color w:val="000000"/>
          <w:kern w:val="0"/>
          <w:lang w:eastAsia="zh-TW"/>
        </w:rPr>
        <w:t>minimum support</w:t>
      </w:r>
      <w:r w:rsidR="000E25D9" w:rsidRPr="0005569D">
        <w:rPr>
          <w:rFonts w:eastAsia="標楷體" w:hint="eastAsia"/>
          <w:b w:val="0"/>
          <w:bCs w:val="0"/>
          <w:color w:val="000000"/>
          <w:kern w:val="0"/>
          <w:lang w:eastAsia="zh-TW"/>
        </w:rPr>
        <w:t xml:space="preserve"> </w:t>
      </w:r>
      <w:r w:rsidR="0069546B">
        <w:rPr>
          <w:rFonts w:eastAsia="標楷體" w:hint="eastAsia"/>
          <w:b w:val="0"/>
          <w:bCs w:val="0"/>
          <w:color w:val="000000"/>
          <w:kern w:val="0"/>
          <w:lang w:eastAsia="zh-TW"/>
        </w:rPr>
        <w:t>level</w:t>
      </w:r>
      <w:r w:rsidR="000E25D9" w:rsidRPr="0005569D">
        <w:rPr>
          <w:rFonts w:eastAsia="標楷體" w:hint="eastAsia"/>
          <w:b w:val="0"/>
          <w:bCs w:val="0"/>
          <w:color w:val="000000"/>
          <w:kern w:val="0"/>
          <w:lang w:eastAsia="zh-TW"/>
        </w:rPr>
        <w:t xml:space="preserve"> and </w:t>
      </w:r>
      <w:r w:rsidRPr="0005569D">
        <w:rPr>
          <w:rFonts w:eastAsia="標楷體" w:hint="eastAsia"/>
          <w:b w:val="0"/>
          <w:bCs w:val="0"/>
          <w:color w:val="000000"/>
          <w:kern w:val="0"/>
          <w:lang w:eastAsia="zh-TW"/>
        </w:rPr>
        <w:t>the number of items for recommendation.</w:t>
      </w:r>
    </w:p>
    <w:p w14:paraId="1334E629" w14:textId="471024F2" w:rsidR="001C2306" w:rsidRPr="00024C26" w:rsidRDefault="001C2306" w:rsidP="00024C26">
      <w:pPr>
        <w:pStyle w:val="af4"/>
        <w:snapToGrid w:val="0"/>
        <w:spacing w:afterLines="50" w:after="180" w:line="276" w:lineRule="auto"/>
        <w:ind w:firstLineChars="236" w:firstLine="566"/>
        <w:jc w:val="both"/>
        <w:rPr>
          <w:b w:val="0"/>
          <w:lang w:eastAsia="zh-TW"/>
        </w:rPr>
      </w:pPr>
      <w:r w:rsidRPr="001B0399">
        <w:rPr>
          <w:b w:val="0"/>
          <w:lang w:eastAsia="zh-TW"/>
        </w:rPr>
        <w:t xml:space="preserve">The rest of this paper is organized as follows. Section 2 briefly illustrates the related works. Section 3 introduces the </w:t>
      </w:r>
      <w:r w:rsidRPr="001B0399">
        <w:rPr>
          <w:rFonts w:eastAsia="標楷體"/>
          <w:b w:val="0"/>
          <w:bCs w:val="0"/>
          <w:kern w:val="0"/>
        </w:rPr>
        <w:t xml:space="preserve">proposed </w:t>
      </w:r>
      <w:r w:rsidRPr="001B0399">
        <w:rPr>
          <w:rFonts w:eastAsia="標楷體" w:hint="eastAsia"/>
          <w:b w:val="0"/>
          <w:bCs w:val="0"/>
          <w:kern w:val="0"/>
        </w:rPr>
        <w:t>sequential data mining</w:t>
      </w:r>
      <w:r w:rsidRPr="001B0399">
        <w:rPr>
          <w:rFonts w:eastAsia="標楷體"/>
          <w:b w:val="0"/>
          <w:bCs w:val="0"/>
          <w:kern w:val="0"/>
        </w:rPr>
        <w:t xml:space="preserve"> approach. Sec</w:t>
      </w:r>
      <w:r w:rsidRPr="001B0399">
        <w:rPr>
          <w:b w:val="0"/>
          <w:lang w:eastAsia="zh-TW"/>
        </w:rPr>
        <w:t xml:space="preserve">tion 4 presents two numerical examples to demonstrate </w:t>
      </w:r>
      <w:r w:rsidR="001602F4" w:rsidRPr="001B0399">
        <w:rPr>
          <w:b w:val="0"/>
          <w:lang w:eastAsia="zh-TW"/>
        </w:rPr>
        <w:t>the proposed process and results</w:t>
      </w:r>
      <w:r w:rsidRPr="001B0399">
        <w:rPr>
          <w:b w:val="0"/>
          <w:lang w:eastAsia="zh-TW"/>
        </w:rPr>
        <w:t xml:space="preserve">. </w:t>
      </w:r>
      <w:r w:rsidR="001602F4" w:rsidRPr="001B0399">
        <w:rPr>
          <w:b w:val="0"/>
          <w:lang w:eastAsia="zh-TW"/>
        </w:rPr>
        <w:t xml:space="preserve">Section 5 makes comparisons and </w:t>
      </w:r>
      <w:r w:rsidR="00DB7C4D" w:rsidRPr="001B0399">
        <w:rPr>
          <w:b w:val="0"/>
          <w:lang w:eastAsia="zh-TW"/>
        </w:rPr>
        <w:t xml:space="preserve">offers a </w:t>
      </w:r>
      <w:r w:rsidR="001602F4" w:rsidRPr="001B0399">
        <w:rPr>
          <w:b w:val="0"/>
          <w:lang w:eastAsia="zh-TW"/>
        </w:rPr>
        <w:t xml:space="preserve">discussion. </w:t>
      </w:r>
      <w:r w:rsidRPr="001B0399">
        <w:rPr>
          <w:b w:val="0"/>
          <w:lang w:eastAsia="zh-TW"/>
        </w:rPr>
        <w:t>Conc</w:t>
      </w:r>
      <w:r w:rsidR="001602F4" w:rsidRPr="001B0399">
        <w:rPr>
          <w:b w:val="0"/>
          <w:lang w:eastAsia="zh-TW"/>
        </w:rPr>
        <w:t xml:space="preserve">lusions are </w:t>
      </w:r>
      <w:r w:rsidR="00DB7C4D" w:rsidRPr="001B0399">
        <w:rPr>
          <w:b w:val="0"/>
          <w:lang w:eastAsia="zh-TW"/>
        </w:rPr>
        <w:t>presented</w:t>
      </w:r>
      <w:r w:rsidR="001602F4" w:rsidRPr="001B0399">
        <w:rPr>
          <w:b w:val="0"/>
          <w:lang w:eastAsia="zh-TW"/>
        </w:rPr>
        <w:t xml:space="preserve"> in Section 6</w:t>
      </w:r>
      <w:r w:rsidRPr="001B0399">
        <w:rPr>
          <w:b w:val="0"/>
          <w:lang w:eastAsia="zh-TW"/>
        </w:rPr>
        <w:t>.</w:t>
      </w:r>
    </w:p>
    <w:p w14:paraId="6F6E7B59" w14:textId="77777777" w:rsidR="00D91B56" w:rsidRPr="00B014B4" w:rsidRDefault="00D91B56" w:rsidP="00024C26">
      <w:pPr>
        <w:numPr>
          <w:ilvl w:val="0"/>
          <w:numId w:val="6"/>
        </w:numPr>
        <w:autoSpaceDE w:val="0"/>
        <w:autoSpaceDN w:val="0"/>
        <w:adjustRightInd w:val="0"/>
        <w:snapToGrid w:val="0"/>
        <w:spacing w:beforeLines="100" w:before="360" w:afterLines="100" w:after="360" w:line="276" w:lineRule="auto"/>
        <w:jc w:val="center"/>
        <w:rPr>
          <w:rFonts w:ascii="Arial" w:eastAsia="標楷體" w:hAnsi="Arial" w:cs="Arial"/>
          <w:b/>
          <w:kern w:val="0"/>
          <w:sz w:val="28"/>
          <w:szCs w:val="28"/>
        </w:rPr>
      </w:pPr>
      <w:r w:rsidRPr="00B014B4">
        <w:rPr>
          <w:rFonts w:ascii="Arial" w:eastAsia="標楷體" w:hAnsi="Arial" w:cs="Arial"/>
          <w:b/>
          <w:bCs/>
          <w:kern w:val="0"/>
          <w:sz w:val="28"/>
          <w:szCs w:val="28"/>
        </w:rPr>
        <w:t>R</w:t>
      </w:r>
      <w:r w:rsidR="00D22800" w:rsidRPr="00B014B4">
        <w:rPr>
          <w:rFonts w:ascii="Arial" w:eastAsia="標楷體" w:hAnsi="Arial" w:cs="Arial"/>
          <w:b/>
          <w:bCs/>
          <w:kern w:val="0"/>
          <w:sz w:val="28"/>
          <w:szCs w:val="28"/>
        </w:rPr>
        <w:t>ELATED WORKS</w:t>
      </w:r>
    </w:p>
    <w:p w14:paraId="7C7EF7F8" w14:textId="77777777" w:rsidR="00CB33E2" w:rsidRPr="001B0399" w:rsidRDefault="00280D65" w:rsidP="00024C26">
      <w:pPr>
        <w:pStyle w:val="af4"/>
        <w:snapToGrid w:val="0"/>
        <w:spacing w:afterLines="50" w:after="180" w:line="276" w:lineRule="auto"/>
        <w:ind w:firstLineChars="236" w:firstLine="566"/>
        <w:jc w:val="both"/>
        <w:rPr>
          <w:b w:val="0"/>
          <w:bCs w:val="0"/>
          <w:lang w:eastAsia="zh-TW"/>
        </w:rPr>
      </w:pPr>
      <w:r w:rsidRPr="001B0399">
        <w:rPr>
          <w:b w:val="0"/>
          <w:bCs w:val="0"/>
          <w:lang w:eastAsia="zh-TW"/>
        </w:rPr>
        <w:t>This paper divide</w:t>
      </w:r>
      <w:r w:rsidR="00DB7C4D" w:rsidRPr="001B0399">
        <w:rPr>
          <w:b w:val="0"/>
          <w:bCs w:val="0"/>
          <w:lang w:eastAsia="zh-TW"/>
        </w:rPr>
        <w:t>s</w:t>
      </w:r>
      <w:r w:rsidRPr="001B0399">
        <w:rPr>
          <w:b w:val="0"/>
          <w:bCs w:val="0"/>
          <w:lang w:eastAsia="zh-TW"/>
        </w:rPr>
        <w:t xml:space="preserve"> related works into two subsections: sequential data mining, </w:t>
      </w:r>
      <w:r w:rsidR="00DB7C4D" w:rsidRPr="001B0399">
        <w:rPr>
          <w:b w:val="0"/>
          <w:bCs w:val="0"/>
          <w:lang w:eastAsia="zh-TW"/>
        </w:rPr>
        <w:t xml:space="preserve">as well as </w:t>
      </w:r>
      <w:r w:rsidRPr="001B0399">
        <w:rPr>
          <w:b w:val="0"/>
          <w:bCs w:val="0"/>
          <w:lang w:eastAsia="zh-TW"/>
        </w:rPr>
        <w:t>group priority and recommendation</w:t>
      </w:r>
      <w:r w:rsidR="00DB7C4D" w:rsidRPr="001B0399">
        <w:rPr>
          <w:b w:val="0"/>
          <w:bCs w:val="0"/>
          <w:lang w:eastAsia="zh-TW"/>
        </w:rPr>
        <w:t>s</w:t>
      </w:r>
      <w:r w:rsidR="00127190" w:rsidRPr="001B0399">
        <w:rPr>
          <w:b w:val="0"/>
          <w:bCs w:val="0"/>
          <w:lang w:eastAsia="zh-TW"/>
        </w:rPr>
        <w:t>,</w:t>
      </w:r>
      <w:r w:rsidRPr="001B0399">
        <w:rPr>
          <w:b w:val="0"/>
          <w:bCs w:val="0"/>
          <w:lang w:eastAsia="zh-TW"/>
        </w:rPr>
        <w:t xml:space="preserve"> as follows:</w:t>
      </w:r>
    </w:p>
    <w:p w14:paraId="2DFBE200" w14:textId="77777777" w:rsidR="00CB33E2" w:rsidRPr="00024C26" w:rsidRDefault="00CB33E2" w:rsidP="00024C26">
      <w:pPr>
        <w:pStyle w:val="af4"/>
        <w:snapToGrid w:val="0"/>
        <w:spacing w:line="276" w:lineRule="auto"/>
        <w:jc w:val="both"/>
        <w:rPr>
          <w:rFonts w:ascii="Arial" w:hAnsi="Arial" w:cs="Arial"/>
          <w:sz w:val="28"/>
          <w:szCs w:val="28"/>
          <w:lang w:eastAsia="zh-TW"/>
        </w:rPr>
      </w:pPr>
      <w:r w:rsidRPr="00024C26">
        <w:rPr>
          <w:rFonts w:ascii="Arial" w:hAnsi="Arial" w:cs="Arial"/>
          <w:sz w:val="28"/>
          <w:szCs w:val="28"/>
          <w:lang w:eastAsia="zh-TW"/>
        </w:rPr>
        <w:t>2.1  Sequential data mining</w:t>
      </w:r>
    </w:p>
    <w:p w14:paraId="3319EC0C" w14:textId="77777777" w:rsidR="00CB33E2" w:rsidRPr="001B0399" w:rsidRDefault="000F0F3E" w:rsidP="00024C26">
      <w:pPr>
        <w:pStyle w:val="af4"/>
        <w:snapToGrid w:val="0"/>
        <w:spacing w:afterLines="50" w:after="180" w:line="276" w:lineRule="auto"/>
        <w:ind w:firstLineChars="236" w:firstLine="566"/>
        <w:jc w:val="both"/>
        <w:rPr>
          <w:rFonts w:eastAsia="標楷體"/>
          <w:b w:val="0"/>
          <w:kern w:val="0"/>
          <w:lang w:eastAsia="zh-TW"/>
        </w:rPr>
      </w:pPr>
      <w:r w:rsidRPr="001B0399">
        <w:rPr>
          <w:rFonts w:hint="eastAsia"/>
          <w:b w:val="0"/>
          <w:bCs w:val="0"/>
          <w:lang w:eastAsia="zh-TW"/>
        </w:rPr>
        <w:t>Sequential data mining is a data mining method</w:t>
      </w:r>
      <w:r w:rsidR="0011683D" w:rsidRPr="001B0399">
        <w:rPr>
          <w:rFonts w:hint="eastAsia"/>
          <w:b w:val="0"/>
          <w:bCs w:val="0"/>
          <w:lang w:eastAsia="zh-TW"/>
        </w:rPr>
        <w:t xml:space="preserve"> used</w:t>
      </w:r>
      <w:r w:rsidRPr="001B0399">
        <w:rPr>
          <w:rFonts w:hint="eastAsia"/>
          <w:b w:val="0"/>
          <w:bCs w:val="0"/>
          <w:lang w:eastAsia="zh-TW"/>
        </w:rPr>
        <w:t xml:space="preserve"> for discovering frequent sequential patterns in a time-related database. </w:t>
      </w:r>
      <w:r w:rsidR="00673DC4" w:rsidRPr="001B0399">
        <w:rPr>
          <w:rFonts w:hint="eastAsia"/>
          <w:b w:val="0"/>
          <w:lang w:eastAsia="zh-TW"/>
        </w:rPr>
        <w:t xml:space="preserve">There are broad applications </w:t>
      </w:r>
      <w:r w:rsidR="00DB7C4D" w:rsidRPr="001B0399">
        <w:rPr>
          <w:b w:val="0"/>
          <w:lang w:eastAsia="zh-TW"/>
        </w:rPr>
        <w:t xml:space="preserve">in </w:t>
      </w:r>
      <w:r w:rsidR="00673DC4" w:rsidRPr="001B0399">
        <w:rPr>
          <w:rFonts w:hint="eastAsia"/>
          <w:b w:val="0"/>
          <w:lang w:eastAsia="zh-TW"/>
        </w:rPr>
        <w:t xml:space="preserve">using sequential pattern mining, such as predicting </w:t>
      </w:r>
      <w:r w:rsidR="0011683D" w:rsidRPr="001B0399">
        <w:rPr>
          <w:rFonts w:hint="eastAsia"/>
          <w:b w:val="0"/>
          <w:lang w:eastAsia="zh-TW"/>
        </w:rPr>
        <w:t xml:space="preserve">the </w:t>
      </w:r>
      <w:r w:rsidR="00673DC4" w:rsidRPr="001B0399">
        <w:rPr>
          <w:rFonts w:hint="eastAsia"/>
          <w:b w:val="0"/>
          <w:lang w:eastAsia="zh-TW"/>
        </w:rPr>
        <w:t xml:space="preserve">next prescribed medications </w:t>
      </w:r>
      <w:r w:rsidR="00E84627">
        <w:rPr>
          <w:b w:val="0"/>
          <w:lang w:eastAsia="zh-TW"/>
        </w:rPr>
        <w:t>[12],</w:t>
      </w:r>
      <w:r w:rsidR="00673DC4" w:rsidRPr="001B0399">
        <w:rPr>
          <w:rFonts w:hint="eastAsia"/>
          <w:b w:val="0"/>
          <w:lang w:eastAsia="zh-TW"/>
        </w:rPr>
        <w:t xml:space="preserve"> discovering access patterns in Weblogs </w:t>
      </w:r>
      <w:r w:rsidR="00E84627">
        <w:rPr>
          <w:b w:val="0"/>
          <w:lang w:eastAsia="zh-TW"/>
        </w:rPr>
        <w:t>[13, 14]</w:t>
      </w:r>
      <w:r w:rsidR="00673DC4" w:rsidRPr="001B0399">
        <w:rPr>
          <w:rFonts w:hint="eastAsia"/>
          <w:b w:val="0"/>
          <w:lang w:eastAsia="zh-TW"/>
        </w:rPr>
        <w:t xml:space="preserve">, analyzing biological sequences </w:t>
      </w:r>
      <w:r w:rsidR="00E84627">
        <w:rPr>
          <w:b w:val="0"/>
          <w:lang w:eastAsia="zh-TW"/>
        </w:rPr>
        <w:t>[15]</w:t>
      </w:r>
      <w:r w:rsidR="00673DC4" w:rsidRPr="001B0399">
        <w:rPr>
          <w:rFonts w:hint="eastAsia"/>
          <w:b w:val="0"/>
          <w:lang w:eastAsia="zh-TW"/>
        </w:rPr>
        <w:t xml:space="preserve">, and finding interesting knowledge from customer transactions </w:t>
      </w:r>
      <w:r w:rsidR="00E84627">
        <w:rPr>
          <w:b w:val="0"/>
          <w:lang w:eastAsia="zh-TW"/>
        </w:rPr>
        <w:t>[7]</w:t>
      </w:r>
      <w:r w:rsidR="00673DC4" w:rsidRPr="001B0399">
        <w:rPr>
          <w:rFonts w:hint="eastAsia"/>
          <w:b w:val="0"/>
          <w:lang w:eastAsia="zh-TW"/>
        </w:rPr>
        <w:t>.</w:t>
      </w:r>
      <w:r w:rsidR="00CB33E2" w:rsidRPr="001B0399">
        <w:rPr>
          <w:b w:val="0"/>
          <w:lang w:eastAsia="zh-TW"/>
        </w:rPr>
        <w:t xml:space="preserve"> </w:t>
      </w:r>
      <w:r w:rsidR="009F52F5" w:rsidRPr="001B0399">
        <w:rPr>
          <w:rFonts w:hint="eastAsia"/>
          <w:b w:val="0"/>
          <w:bCs w:val="0"/>
          <w:lang w:eastAsia="zh-TW"/>
        </w:rPr>
        <w:t xml:space="preserve">Apriori-based algorithms </w:t>
      </w:r>
      <w:r w:rsidR="00E84627">
        <w:rPr>
          <w:b w:val="0"/>
          <w:bCs w:val="0"/>
          <w:lang w:eastAsia="zh-TW"/>
        </w:rPr>
        <w:t>[6]</w:t>
      </w:r>
      <w:r w:rsidR="00C4376E" w:rsidRPr="001B0399">
        <w:rPr>
          <w:rFonts w:hint="eastAsia"/>
          <w:b w:val="0"/>
          <w:bCs w:val="0"/>
          <w:lang w:eastAsia="zh-TW"/>
        </w:rPr>
        <w:t xml:space="preserve"> </w:t>
      </w:r>
      <w:r w:rsidR="009F52F5" w:rsidRPr="001B0399">
        <w:rPr>
          <w:rFonts w:hint="eastAsia"/>
          <w:b w:val="0"/>
          <w:bCs w:val="0"/>
          <w:lang w:eastAsia="zh-TW"/>
        </w:rPr>
        <w:t>are widely adopted for sequential data mining</w:t>
      </w:r>
      <w:r w:rsidR="0011683D" w:rsidRPr="001B0399">
        <w:rPr>
          <w:rFonts w:hint="eastAsia"/>
          <w:b w:val="0"/>
          <w:bCs w:val="0"/>
          <w:lang w:eastAsia="zh-TW"/>
        </w:rPr>
        <w:t>;</w:t>
      </w:r>
      <w:r w:rsidR="009F52F5" w:rsidRPr="001B0399">
        <w:rPr>
          <w:rFonts w:hint="eastAsia"/>
          <w:b w:val="0"/>
          <w:bCs w:val="0"/>
          <w:lang w:eastAsia="zh-TW"/>
        </w:rPr>
        <w:t xml:space="preserve"> </w:t>
      </w:r>
      <w:r w:rsidR="0011683D" w:rsidRPr="001B0399">
        <w:rPr>
          <w:rFonts w:hint="eastAsia"/>
          <w:b w:val="0"/>
          <w:bCs w:val="0"/>
          <w:lang w:eastAsia="zh-TW"/>
        </w:rPr>
        <w:t>h</w:t>
      </w:r>
      <w:r w:rsidR="00125F5F" w:rsidRPr="001B0399">
        <w:rPr>
          <w:rFonts w:hint="eastAsia"/>
          <w:b w:val="0"/>
          <w:bCs w:val="0"/>
          <w:lang w:eastAsia="zh-TW"/>
        </w:rPr>
        <w:t>owever, m</w:t>
      </w:r>
      <w:r w:rsidR="00E575C7" w:rsidRPr="001B0399">
        <w:rPr>
          <w:rFonts w:hint="eastAsia"/>
          <w:b w:val="0"/>
          <w:bCs w:val="0"/>
          <w:lang w:eastAsia="zh-TW"/>
        </w:rPr>
        <w:t xml:space="preserve">ost </w:t>
      </w:r>
      <w:r w:rsidR="009A4C08" w:rsidRPr="001B0399">
        <w:rPr>
          <w:rFonts w:hint="eastAsia"/>
          <w:b w:val="0"/>
          <w:bCs w:val="0"/>
          <w:lang w:eastAsia="zh-TW"/>
        </w:rPr>
        <w:t>suffer from</w:t>
      </w:r>
      <w:r w:rsidR="00E575C7" w:rsidRPr="001B0399">
        <w:rPr>
          <w:rFonts w:hint="eastAsia"/>
          <w:b w:val="0"/>
          <w:bCs w:val="0"/>
          <w:lang w:eastAsia="zh-TW"/>
        </w:rPr>
        <w:t xml:space="preserve"> </w:t>
      </w:r>
      <w:r w:rsidR="0011683D" w:rsidRPr="001B0399">
        <w:rPr>
          <w:rFonts w:hint="eastAsia"/>
          <w:b w:val="0"/>
          <w:bCs w:val="0"/>
          <w:lang w:eastAsia="zh-TW"/>
        </w:rPr>
        <w:t xml:space="preserve">the </w:t>
      </w:r>
      <w:r w:rsidR="00125F5F" w:rsidRPr="001B0399">
        <w:rPr>
          <w:rFonts w:eastAsia="標楷體"/>
          <w:b w:val="0"/>
          <w:kern w:val="0"/>
        </w:rPr>
        <w:t>tedious workload of</w:t>
      </w:r>
      <w:r w:rsidR="00125F5F" w:rsidRPr="001B0399">
        <w:rPr>
          <w:rFonts w:eastAsia="標楷體" w:hint="eastAsia"/>
          <w:b w:val="0"/>
          <w:kern w:val="0"/>
        </w:rPr>
        <w:t xml:space="preserve"> </w:t>
      </w:r>
      <w:r w:rsidR="00DB7C4D" w:rsidRPr="001B0399">
        <w:rPr>
          <w:rFonts w:eastAsia="標楷體"/>
          <w:b w:val="0"/>
          <w:kern w:val="0"/>
        </w:rPr>
        <w:t xml:space="preserve">excessive </w:t>
      </w:r>
      <w:r w:rsidR="00125F5F" w:rsidRPr="001B0399">
        <w:rPr>
          <w:rFonts w:eastAsia="標楷體" w:hint="eastAsia"/>
          <w:b w:val="0"/>
          <w:kern w:val="0"/>
          <w:lang w:eastAsia="zh-TW"/>
        </w:rPr>
        <w:t>computation</w:t>
      </w:r>
      <w:r w:rsidR="00125F5F" w:rsidRPr="001B0399">
        <w:rPr>
          <w:rFonts w:hint="eastAsia"/>
          <w:b w:val="0"/>
          <w:bCs w:val="0"/>
          <w:lang w:eastAsia="zh-TW"/>
        </w:rPr>
        <w:t xml:space="preserve"> because of </w:t>
      </w:r>
      <w:r w:rsidR="00E575C7" w:rsidRPr="001B0399">
        <w:rPr>
          <w:rFonts w:hint="eastAsia"/>
          <w:b w:val="0"/>
          <w:bCs w:val="0"/>
        </w:rPr>
        <w:t>candidate generation</w:t>
      </w:r>
      <w:r w:rsidR="002543D2" w:rsidRPr="001B0399">
        <w:rPr>
          <w:rFonts w:hint="eastAsia"/>
          <w:b w:val="0"/>
          <w:bCs w:val="0"/>
          <w:lang w:eastAsia="zh-TW"/>
        </w:rPr>
        <w:t xml:space="preserve"> and</w:t>
      </w:r>
      <w:r w:rsidR="00E575C7" w:rsidRPr="001B0399">
        <w:rPr>
          <w:rFonts w:hint="eastAsia"/>
          <w:b w:val="0"/>
          <w:bCs w:val="0"/>
          <w:lang w:eastAsia="zh-TW"/>
        </w:rPr>
        <w:t xml:space="preserve"> </w:t>
      </w:r>
      <w:r w:rsidR="002543D2" w:rsidRPr="001B0399">
        <w:rPr>
          <w:rFonts w:hint="eastAsia"/>
          <w:b w:val="0"/>
          <w:bCs w:val="0"/>
          <w:lang w:eastAsia="zh-TW"/>
        </w:rPr>
        <w:t>multiple scan</w:t>
      </w:r>
      <w:r w:rsidR="0011683D" w:rsidRPr="001B0399">
        <w:rPr>
          <w:rFonts w:hint="eastAsia"/>
          <w:b w:val="0"/>
          <w:bCs w:val="0"/>
          <w:lang w:eastAsia="zh-TW"/>
        </w:rPr>
        <w:t>ning</w:t>
      </w:r>
      <w:r w:rsidR="002543D2" w:rsidRPr="001B0399">
        <w:rPr>
          <w:rFonts w:hint="eastAsia"/>
          <w:b w:val="0"/>
          <w:bCs w:val="0"/>
          <w:lang w:eastAsia="zh-TW"/>
        </w:rPr>
        <w:t xml:space="preserve"> of database</w:t>
      </w:r>
      <w:r w:rsidR="00E575C7" w:rsidRPr="001B0399">
        <w:rPr>
          <w:rFonts w:hint="eastAsia"/>
          <w:b w:val="0"/>
          <w:bCs w:val="0"/>
        </w:rPr>
        <w:t xml:space="preserve"> </w:t>
      </w:r>
      <w:r w:rsidR="00125F5F" w:rsidRPr="001B0399">
        <w:rPr>
          <w:rFonts w:hint="eastAsia"/>
          <w:b w:val="0"/>
          <w:bCs w:val="0"/>
          <w:lang w:eastAsia="zh-TW"/>
        </w:rPr>
        <w:t>processes</w:t>
      </w:r>
      <w:r w:rsidR="00A457C9" w:rsidRPr="001B0399">
        <w:rPr>
          <w:rFonts w:eastAsia="標楷體" w:hint="eastAsia"/>
          <w:b w:val="0"/>
          <w:kern w:val="0"/>
        </w:rPr>
        <w:t>.</w:t>
      </w:r>
    </w:p>
    <w:p w14:paraId="04815E3B" w14:textId="77777777" w:rsidR="00FD3512" w:rsidRPr="001B0399" w:rsidRDefault="00A457C9" w:rsidP="00024C26">
      <w:pPr>
        <w:pStyle w:val="af4"/>
        <w:snapToGrid w:val="0"/>
        <w:spacing w:afterLines="50" w:after="180" w:line="276" w:lineRule="auto"/>
        <w:ind w:firstLineChars="236" w:firstLine="566"/>
        <w:jc w:val="both"/>
        <w:rPr>
          <w:b w:val="0"/>
          <w:lang w:eastAsia="zh-TW"/>
        </w:rPr>
      </w:pPr>
      <w:r w:rsidRPr="001B0399">
        <w:rPr>
          <w:rFonts w:eastAsia="標楷體" w:hint="eastAsia"/>
          <w:b w:val="0"/>
          <w:kern w:val="0"/>
          <w:lang w:eastAsia="zh-TW"/>
        </w:rPr>
        <w:t xml:space="preserve">In order to improve </w:t>
      </w:r>
      <w:r w:rsidR="0011683D" w:rsidRPr="001B0399">
        <w:rPr>
          <w:rFonts w:eastAsia="標楷體" w:hint="eastAsia"/>
          <w:b w:val="0"/>
          <w:kern w:val="0"/>
          <w:lang w:eastAsia="zh-TW"/>
        </w:rPr>
        <w:t xml:space="preserve">the </w:t>
      </w:r>
      <w:r w:rsidRPr="001B0399">
        <w:rPr>
          <w:rFonts w:eastAsia="標楷體" w:hint="eastAsia"/>
          <w:b w:val="0"/>
          <w:kern w:val="0"/>
          <w:lang w:eastAsia="zh-TW"/>
        </w:rPr>
        <w:t xml:space="preserve">efficiency of sequential data mining, </w:t>
      </w:r>
      <w:r w:rsidR="008129C4" w:rsidRPr="001B0399">
        <w:rPr>
          <w:rFonts w:hint="eastAsia"/>
          <w:b w:val="0"/>
          <w:bCs w:val="0"/>
          <w:lang w:eastAsia="zh-TW"/>
        </w:rPr>
        <w:t xml:space="preserve">Pei et al. </w:t>
      </w:r>
      <w:r w:rsidR="00E84627">
        <w:rPr>
          <w:b w:val="0"/>
          <w:bCs w:val="0"/>
          <w:lang w:eastAsia="zh-TW"/>
        </w:rPr>
        <w:t>[5]</w:t>
      </w:r>
      <w:r w:rsidR="008129C4" w:rsidRPr="001B0399">
        <w:rPr>
          <w:rFonts w:hint="eastAsia"/>
          <w:b w:val="0"/>
          <w:bCs w:val="0"/>
          <w:lang w:eastAsia="zh-TW"/>
        </w:rPr>
        <w:t xml:space="preserve"> </w:t>
      </w:r>
      <w:r w:rsidR="0012317C" w:rsidRPr="001B0399">
        <w:rPr>
          <w:rFonts w:hint="eastAsia"/>
          <w:b w:val="0"/>
          <w:bCs w:val="0"/>
          <w:lang w:eastAsia="zh-TW"/>
        </w:rPr>
        <w:t>developed</w:t>
      </w:r>
      <w:r w:rsidR="008129C4" w:rsidRPr="001B0399">
        <w:rPr>
          <w:rFonts w:hint="eastAsia"/>
          <w:b w:val="0"/>
          <w:bCs w:val="0"/>
          <w:lang w:eastAsia="zh-TW"/>
        </w:rPr>
        <w:t xml:space="preserve"> a PrefixSpan algorithm.</w:t>
      </w:r>
      <w:r w:rsidR="000F0F3E" w:rsidRPr="001B0399">
        <w:rPr>
          <w:rFonts w:hint="eastAsia"/>
          <w:b w:val="0"/>
          <w:bCs w:val="0"/>
          <w:lang w:eastAsia="zh-TW"/>
        </w:rPr>
        <w:t xml:space="preserve"> </w:t>
      </w:r>
      <w:r w:rsidR="00DB7C4D" w:rsidRPr="001B0399">
        <w:rPr>
          <w:b w:val="0"/>
          <w:bCs w:val="0"/>
          <w:lang w:eastAsia="zh-TW"/>
        </w:rPr>
        <w:t xml:space="preserve">Based on </w:t>
      </w:r>
      <w:r w:rsidR="002911CE" w:rsidRPr="001B0399">
        <w:rPr>
          <w:rFonts w:hint="eastAsia"/>
          <w:b w:val="0"/>
          <w:bCs w:val="0"/>
          <w:lang w:eastAsia="zh-TW"/>
        </w:rPr>
        <w:t xml:space="preserve">the </w:t>
      </w:r>
      <w:r w:rsidR="002B2967" w:rsidRPr="001B0399">
        <w:rPr>
          <w:rFonts w:hint="eastAsia"/>
          <w:b w:val="0"/>
          <w:bCs w:val="0"/>
          <w:lang w:eastAsia="zh-TW"/>
        </w:rPr>
        <w:t xml:space="preserve">PrefixSpan algorithm, </w:t>
      </w:r>
      <w:r w:rsidR="004F08C8" w:rsidRPr="001B0399">
        <w:rPr>
          <w:rFonts w:hint="eastAsia"/>
          <w:b w:val="0"/>
          <w:bCs w:val="0"/>
          <w:lang w:eastAsia="zh-TW"/>
        </w:rPr>
        <w:t xml:space="preserve">Chen and Hu </w:t>
      </w:r>
      <w:r w:rsidR="00655A3A">
        <w:rPr>
          <w:b w:val="0"/>
          <w:bCs w:val="0"/>
          <w:lang w:eastAsia="zh-TW"/>
        </w:rPr>
        <w:t>[16]</w:t>
      </w:r>
      <w:r w:rsidR="004F08C8" w:rsidRPr="001B0399">
        <w:rPr>
          <w:rFonts w:hint="eastAsia"/>
          <w:b w:val="0"/>
          <w:bCs w:val="0"/>
          <w:lang w:eastAsia="zh-TW"/>
        </w:rPr>
        <w:t xml:space="preserve"> </w:t>
      </w:r>
      <w:r w:rsidR="002B2967" w:rsidRPr="001B0399">
        <w:rPr>
          <w:rFonts w:hint="eastAsia"/>
          <w:b w:val="0"/>
          <w:bCs w:val="0"/>
          <w:lang w:eastAsia="zh-TW"/>
        </w:rPr>
        <w:t xml:space="preserve">constructed a CFR-PostfixSpan algorithm to find all </w:t>
      </w:r>
      <w:r w:rsidR="0011683D" w:rsidRPr="001B0399">
        <w:rPr>
          <w:rFonts w:hint="eastAsia"/>
          <w:b w:val="0"/>
          <w:bCs w:val="0"/>
          <w:lang w:eastAsia="zh-TW"/>
        </w:rPr>
        <w:t xml:space="preserve">the </w:t>
      </w:r>
      <w:r w:rsidR="002B2967" w:rsidRPr="001B0399">
        <w:rPr>
          <w:rFonts w:hint="eastAsia"/>
          <w:b w:val="0"/>
          <w:bCs w:val="0"/>
          <w:lang w:eastAsia="zh-TW"/>
        </w:rPr>
        <w:t xml:space="preserve">frequent sequential patterns </w:t>
      </w:r>
      <w:r w:rsidR="00DB7C4D" w:rsidRPr="001B0399">
        <w:rPr>
          <w:b w:val="0"/>
          <w:bCs w:val="0"/>
          <w:lang w:eastAsia="zh-TW"/>
        </w:rPr>
        <w:t xml:space="preserve">by </w:t>
      </w:r>
      <w:r w:rsidR="002B2967" w:rsidRPr="001B0399">
        <w:rPr>
          <w:rFonts w:hint="eastAsia"/>
          <w:b w:val="0"/>
          <w:bCs w:val="0"/>
          <w:lang w:eastAsia="zh-TW"/>
        </w:rPr>
        <w:t>con</w:t>
      </w:r>
      <w:r w:rsidR="004F08C8" w:rsidRPr="001B0399">
        <w:rPr>
          <w:rFonts w:hint="eastAsia"/>
          <w:b w:val="0"/>
          <w:bCs w:val="0"/>
          <w:lang w:eastAsia="zh-TW"/>
        </w:rPr>
        <w:t xml:space="preserve">sidering </w:t>
      </w:r>
      <w:r w:rsidR="002B2967" w:rsidRPr="001B0399">
        <w:rPr>
          <w:rFonts w:hint="eastAsia"/>
          <w:b w:val="0"/>
          <w:bCs w:val="0"/>
          <w:lang w:eastAsia="zh-TW"/>
        </w:rPr>
        <w:t>compactness, frequency</w:t>
      </w:r>
      <w:r w:rsidR="00786834">
        <w:rPr>
          <w:b w:val="0"/>
          <w:bCs w:val="0"/>
          <w:lang w:eastAsia="zh-TW"/>
        </w:rPr>
        <w:t>,</w:t>
      </w:r>
      <w:r w:rsidR="002B2967" w:rsidRPr="001B0399">
        <w:rPr>
          <w:rFonts w:hint="eastAsia"/>
          <w:b w:val="0"/>
          <w:bCs w:val="0"/>
          <w:lang w:eastAsia="zh-TW"/>
        </w:rPr>
        <w:t xml:space="preserve"> and recency. </w:t>
      </w:r>
      <w:r w:rsidR="00127EF2" w:rsidRPr="001B0399">
        <w:rPr>
          <w:rFonts w:hint="eastAsia"/>
          <w:b w:val="0"/>
          <w:bCs w:val="0"/>
          <w:lang w:eastAsia="zh-TW"/>
        </w:rPr>
        <w:t xml:space="preserve">Shyur et al. </w:t>
      </w:r>
      <w:r w:rsidR="00655A3A">
        <w:rPr>
          <w:b w:val="0"/>
          <w:bCs w:val="0"/>
          <w:lang w:eastAsia="zh-TW"/>
        </w:rPr>
        <w:t>[17]</w:t>
      </w:r>
      <w:r w:rsidR="00127EF2" w:rsidRPr="001B0399">
        <w:rPr>
          <w:rFonts w:hint="eastAsia"/>
          <w:b w:val="0"/>
          <w:bCs w:val="0"/>
          <w:lang w:eastAsia="zh-TW"/>
        </w:rPr>
        <w:t xml:space="preserve"> develop</w:t>
      </w:r>
      <w:r w:rsidR="002911CE" w:rsidRPr="001B0399">
        <w:rPr>
          <w:rFonts w:hint="eastAsia"/>
          <w:b w:val="0"/>
          <w:bCs w:val="0"/>
          <w:lang w:eastAsia="zh-TW"/>
        </w:rPr>
        <w:t>ed</w:t>
      </w:r>
      <w:r w:rsidR="00127EF2" w:rsidRPr="001B0399">
        <w:rPr>
          <w:rFonts w:hint="eastAsia"/>
          <w:b w:val="0"/>
          <w:bCs w:val="0"/>
          <w:lang w:eastAsia="zh-TW"/>
        </w:rPr>
        <w:t xml:space="preserve"> a P-PrefixSpan algorithm </w:t>
      </w:r>
      <w:r w:rsidR="002911CE" w:rsidRPr="001B0399">
        <w:rPr>
          <w:rFonts w:hint="eastAsia"/>
          <w:b w:val="0"/>
          <w:bCs w:val="0"/>
          <w:lang w:eastAsia="zh-TW"/>
        </w:rPr>
        <w:t xml:space="preserve">incorporating time-probability constraints to obtain fewer but more reliable patterns. </w:t>
      </w:r>
      <w:r w:rsidR="0012317C" w:rsidRPr="001B0399">
        <w:rPr>
          <w:rFonts w:hint="eastAsia"/>
          <w:b w:val="0"/>
          <w:bCs w:val="0"/>
          <w:lang w:eastAsia="zh-TW"/>
        </w:rPr>
        <w:t xml:space="preserve">In addition, </w:t>
      </w:r>
      <w:r w:rsidR="0012317C" w:rsidRPr="001B0399">
        <w:rPr>
          <w:rFonts w:hint="eastAsia"/>
          <w:b w:val="0"/>
          <w:lang w:eastAsia="zh-TW"/>
        </w:rPr>
        <w:t xml:space="preserve">Yen and Lee </w:t>
      </w:r>
      <w:r w:rsidR="00655A3A">
        <w:rPr>
          <w:b w:val="0"/>
          <w:lang w:eastAsia="zh-TW"/>
        </w:rPr>
        <w:t>[7]</w:t>
      </w:r>
      <w:r w:rsidR="0012317C" w:rsidRPr="001B0399">
        <w:rPr>
          <w:rFonts w:hint="eastAsia"/>
          <w:b w:val="0"/>
          <w:lang w:eastAsia="zh-TW"/>
        </w:rPr>
        <w:t xml:space="preserve"> constructed bit-string operations to </w:t>
      </w:r>
      <w:r w:rsidR="00DB7C4D" w:rsidRPr="001B0399">
        <w:rPr>
          <w:b w:val="0"/>
          <w:lang w:eastAsia="zh-TW"/>
        </w:rPr>
        <w:t xml:space="preserve">efficiently </w:t>
      </w:r>
      <w:r w:rsidR="0012317C" w:rsidRPr="001B0399">
        <w:rPr>
          <w:rFonts w:hint="eastAsia"/>
          <w:b w:val="0"/>
          <w:lang w:eastAsia="zh-TW"/>
        </w:rPr>
        <w:t>find sequential patterns</w:t>
      </w:r>
      <w:r w:rsidR="0012317C" w:rsidRPr="001B0399">
        <w:rPr>
          <w:rFonts w:hint="eastAsia"/>
          <w:b w:val="0"/>
        </w:rPr>
        <w:t>.</w:t>
      </w:r>
      <w:r w:rsidR="0012317C" w:rsidRPr="001B0399">
        <w:rPr>
          <w:rFonts w:hint="eastAsia"/>
          <w:b w:val="0"/>
          <w:lang w:eastAsia="zh-TW"/>
        </w:rPr>
        <w:t xml:space="preserve"> </w:t>
      </w:r>
    </w:p>
    <w:p w14:paraId="536361B6" w14:textId="0335DF84" w:rsidR="00127190" w:rsidRPr="001B0399" w:rsidRDefault="002543D2" w:rsidP="00024C26">
      <w:pPr>
        <w:pStyle w:val="af4"/>
        <w:snapToGrid w:val="0"/>
        <w:spacing w:afterLines="50" w:after="180" w:line="276" w:lineRule="auto"/>
        <w:ind w:firstLineChars="236" w:firstLine="566"/>
        <w:jc w:val="both"/>
        <w:rPr>
          <w:b w:val="0"/>
          <w:bCs w:val="0"/>
          <w:lang w:eastAsia="zh-TW"/>
        </w:rPr>
      </w:pPr>
      <w:r w:rsidRPr="001B0399">
        <w:rPr>
          <w:rFonts w:hint="eastAsia"/>
          <w:b w:val="0"/>
          <w:bCs w:val="0"/>
          <w:lang w:eastAsia="zh-TW"/>
        </w:rPr>
        <w:t xml:space="preserve">This study </w:t>
      </w:r>
      <w:r w:rsidR="00127190" w:rsidRPr="001B0399">
        <w:rPr>
          <w:b w:val="0"/>
          <w:bCs w:val="0"/>
          <w:lang w:eastAsia="zh-TW"/>
        </w:rPr>
        <w:t>combines</w:t>
      </w:r>
      <w:r w:rsidRPr="001B0399">
        <w:rPr>
          <w:rFonts w:hint="eastAsia"/>
          <w:b w:val="0"/>
          <w:bCs w:val="0"/>
          <w:lang w:eastAsia="zh-TW"/>
        </w:rPr>
        <w:t xml:space="preserve"> </w:t>
      </w:r>
      <w:r w:rsidR="00127190" w:rsidRPr="001B0399">
        <w:rPr>
          <w:b w:val="0"/>
          <w:bCs w:val="0"/>
          <w:lang w:eastAsia="zh-TW"/>
        </w:rPr>
        <w:t>the advantages</w:t>
      </w:r>
      <w:r w:rsidRPr="001B0399">
        <w:rPr>
          <w:rFonts w:hint="eastAsia"/>
          <w:b w:val="0"/>
          <w:bCs w:val="0"/>
          <w:lang w:eastAsia="zh-TW"/>
        </w:rPr>
        <w:t xml:space="preserve"> of bit-string operations and </w:t>
      </w:r>
      <w:r w:rsidR="00786834">
        <w:rPr>
          <w:b w:val="0"/>
          <w:bCs w:val="0"/>
          <w:lang w:eastAsia="zh-TW"/>
        </w:rPr>
        <w:t xml:space="preserve">the </w:t>
      </w:r>
      <w:r w:rsidRPr="001B0399">
        <w:rPr>
          <w:rFonts w:hint="eastAsia"/>
          <w:b w:val="0"/>
          <w:bCs w:val="0"/>
          <w:lang w:eastAsia="zh-TW"/>
        </w:rPr>
        <w:t>PrefixSpan algorithm</w:t>
      </w:r>
      <w:r w:rsidR="00B21503" w:rsidRPr="001B0399">
        <w:rPr>
          <w:rFonts w:hint="eastAsia"/>
          <w:b w:val="0"/>
          <w:bCs w:val="0"/>
          <w:lang w:eastAsia="zh-TW"/>
        </w:rPr>
        <w:t xml:space="preserve"> to increase the efficiency of sequential data mining.</w:t>
      </w:r>
      <w:r w:rsidR="00D86CB1" w:rsidRPr="001B0399">
        <w:rPr>
          <w:rFonts w:hint="eastAsia"/>
          <w:b w:val="0"/>
          <w:bCs w:val="0"/>
          <w:lang w:eastAsia="zh-TW"/>
        </w:rPr>
        <w:t xml:space="preserve"> </w:t>
      </w:r>
    </w:p>
    <w:p w14:paraId="26A863DA" w14:textId="77777777" w:rsidR="00CB33E2" w:rsidRPr="00024C26" w:rsidRDefault="00CB33E2" w:rsidP="00024C26">
      <w:pPr>
        <w:pStyle w:val="af4"/>
        <w:snapToGrid w:val="0"/>
        <w:spacing w:line="276" w:lineRule="auto"/>
        <w:jc w:val="both"/>
        <w:rPr>
          <w:rFonts w:ascii="Arial" w:hAnsi="Arial" w:cs="Arial"/>
          <w:sz w:val="28"/>
          <w:szCs w:val="28"/>
          <w:lang w:eastAsia="zh-TW"/>
        </w:rPr>
      </w:pPr>
      <w:r w:rsidRPr="00024C26">
        <w:rPr>
          <w:rFonts w:ascii="Arial" w:hAnsi="Arial" w:cs="Arial"/>
          <w:sz w:val="28"/>
          <w:szCs w:val="28"/>
          <w:lang w:eastAsia="zh-TW"/>
        </w:rPr>
        <w:lastRenderedPageBreak/>
        <w:t>2.2  Group priority and recommendation</w:t>
      </w:r>
    </w:p>
    <w:p w14:paraId="250B68C8" w14:textId="77777777" w:rsidR="00591DA4" w:rsidRPr="001B0399" w:rsidRDefault="00CB33E2" w:rsidP="00024C26">
      <w:pPr>
        <w:pStyle w:val="af4"/>
        <w:snapToGrid w:val="0"/>
        <w:spacing w:afterLines="50" w:after="180" w:line="276" w:lineRule="auto"/>
        <w:ind w:firstLineChars="236" w:firstLine="566"/>
        <w:jc w:val="both"/>
        <w:rPr>
          <w:b w:val="0"/>
          <w:bCs w:val="0"/>
          <w:lang w:eastAsia="zh-TW"/>
        </w:rPr>
      </w:pPr>
      <w:r w:rsidRPr="001B0399">
        <w:rPr>
          <w:b w:val="0"/>
          <w:bCs w:val="0"/>
          <w:lang w:eastAsia="zh-TW"/>
        </w:rPr>
        <w:t xml:space="preserve">Many studies have attempted to discover the group priority of alternatives, thereby </w:t>
      </w:r>
      <w:r w:rsidRPr="001B0399">
        <w:rPr>
          <w:rFonts w:hint="eastAsia"/>
          <w:b w:val="0"/>
          <w:lang w:eastAsia="zh-TW"/>
        </w:rPr>
        <w:t>recommend</w:t>
      </w:r>
      <w:r w:rsidRPr="001B0399">
        <w:rPr>
          <w:b w:val="0"/>
          <w:lang w:eastAsia="zh-TW"/>
        </w:rPr>
        <w:t xml:space="preserve">ing the </w:t>
      </w:r>
      <w:r w:rsidRPr="001B0399">
        <w:rPr>
          <w:rFonts w:hint="eastAsia"/>
          <w:b w:val="0"/>
          <w:lang w:eastAsia="zh-TW"/>
        </w:rPr>
        <w:t>next</w:t>
      </w:r>
      <w:r w:rsidRPr="001B0399">
        <w:rPr>
          <w:b w:val="0"/>
          <w:lang w:eastAsia="zh-TW"/>
        </w:rPr>
        <w:t xml:space="preserve"> </w:t>
      </w:r>
      <w:r w:rsidRPr="001B0399">
        <w:rPr>
          <w:rFonts w:hint="eastAsia"/>
          <w:b w:val="0"/>
          <w:lang w:eastAsia="zh-TW"/>
        </w:rPr>
        <w:t>item</w:t>
      </w:r>
      <w:r w:rsidR="00DB7C4D" w:rsidRPr="001B0399">
        <w:rPr>
          <w:b w:val="0"/>
          <w:lang w:eastAsia="zh-TW"/>
        </w:rPr>
        <w:t>s</w:t>
      </w:r>
      <w:r w:rsidRPr="001B0399">
        <w:rPr>
          <w:rFonts w:hint="eastAsia"/>
          <w:b w:val="0"/>
          <w:lang w:eastAsia="zh-TW"/>
        </w:rPr>
        <w:t xml:space="preserve"> that customers are most likely to buy in the near future</w:t>
      </w:r>
      <w:r w:rsidRPr="001B0399">
        <w:rPr>
          <w:b w:val="0"/>
          <w:lang w:eastAsia="zh-TW"/>
        </w:rPr>
        <w:t xml:space="preserve">. </w:t>
      </w:r>
    </w:p>
    <w:p w14:paraId="41BF782E" w14:textId="77777777" w:rsidR="009D09F7" w:rsidRPr="001B0399" w:rsidRDefault="0006280F" w:rsidP="00024C26">
      <w:pPr>
        <w:pStyle w:val="af4"/>
        <w:snapToGrid w:val="0"/>
        <w:spacing w:afterLines="50" w:after="180" w:line="276" w:lineRule="auto"/>
        <w:ind w:firstLineChars="236" w:firstLine="566"/>
        <w:jc w:val="both"/>
        <w:rPr>
          <w:b w:val="0"/>
          <w:bCs w:val="0"/>
          <w:lang w:eastAsia="zh-TW"/>
        </w:rPr>
      </w:pPr>
      <w:r w:rsidRPr="001B0399">
        <w:rPr>
          <w:b w:val="0"/>
          <w:bCs w:val="0"/>
          <w:lang w:eastAsia="zh-TW"/>
        </w:rPr>
        <w:t xml:space="preserve">For predictions and </w:t>
      </w:r>
      <w:r w:rsidR="009D09F7" w:rsidRPr="001B0399">
        <w:rPr>
          <w:rFonts w:hint="eastAsia"/>
          <w:b w:val="0"/>
          <w:bCs w:val="0"/>
          <w:lang w:eastAsia="zh-TW"/>
        </w:rPr>
        <w:t>recommendation</w:t>
      </w:r>
      <w:r w:rsidRPr="001B0399">
        <w:rPr>
          <w:b w:val="0"/>
          <w:bCs w:val="0"/>
          <w:lang w:eastAsia="zh-TW"/>
        </w:rPr>
        <w:t>s</w:t>
      </w:r>
      <w:r w:rsidR="009D09F7" w:rsidRPr="001B0399">
        <w:rPr>
          <w:rFonts w:hint="eastAsia"/>
          <w:b w:val="0"/>
          <w:bCs w:val="0"/>
          <w:lang w:eastAsia="zh-TW"/>
        </w:rPr>
        <w:t xml:space="preserve">, several </w:t>
      </w:r>
      <w:r w:rsidRPr="001B0399">
        <w:rPr>
          <w:b w:val="0"/>
          <w:bCs w:val="0"/>
          <w:lang w:eastAsia="zh-TW"/>
        </w:rPr>
        <w:t>approaches</w:t>
      </w:r>
      <w:r w:rsidR="001E3AFE" w:rsidRPr="001B0399">
        <w:rPr>
          <w:rFonts w:hint="eastAsia"/>
          <w:b w:val="0"/>
          <w:bCs w:val="0"/>
          <w:lang w:eastAsia="zh-TW"/>
        </w:rPr>
        <w:t xml:space="preserve"> </w:t>
      </w:r>
      <w:r w:rsidR="00655A3A">
        <w:rPr>
          <w:b w:val="0"/>
          <w:bCs w:val="0"/>
          <w:lang w:eastAsia="zh-TW"/>
        </w:rPr>
        <w:t>[18]</w:t>
      </w:r>
      <w:r w:rsidR="001E3AFE" w:rsidRPr="001B0399">
        <w:rPr>
          <w:b w:val="0"/>
          <w:bCs w:val="0"/>
          <w:lang w:eastAsia="zh-TW"/>
        </w:rPr>
        <w:t xml:space="preserve"> </w:t>
      </w:r>
      <w:r w:rsidRPr="001B0399">
        <w:rPr>
          <w:b w:val="0"/>
          <w:bCs w:val="0"/>
          <w:lang w:eastAsia="zh-TW"/>
        </w:rPr>
        <w:t xml:space="preserve">have been developed, including </w:t>
      </w:r>
      <w:r w:rsidR="009D09F7" w:rsidRPr="001B0399">
        <w:rPr>
          <w:rFonts w:hint="eastAsia"/>
          <w:b w:val="0"/>
          <w:bCs w:val="0"/>
          <w:lang w:eastAsia="zh-TW"/>
        </w:rPr>
        <w:t>content-based filtering</w:t>
      </w:r>
      <w:r w:rsidR="001E3AFE" w:rsidRPr="001B0399">
        <w:rPr>
          <w:b w:val="0"/>
          <w:bCs w:val="0"/>
          <w:lang w:eastAsia="zh-TW"/>
        </w:rPr>
        <w:t xml:space="preserve"> </w:t>
      </w:r>
      <w:r w:rsidR="00655A3A">
        <w:rPr>
          <w:b w:val="0"/>
          <w:bCs w:val="0"/>
          <w:lang w:eastAsia="zh-TW"/>
        </w:rPr>
        <w:t>[19]</w:t>
      </w:r>
      <w:r w:rsidR="009D09F7" w:rsidRPr="001B0399">
        <w:rPr>
          <w:rFonts w:hint="eastAsia"/>
          <w:b w:val="0"/>
          <w:bCs w:val="0"/>
          <w:lang w:eastAsia="zh-TW"/>
        </w:rPr>
        <w:t>, collaborative filtering</w:t>
      </w:r>
      <w:r w:rsidR="00C4376E" w:rsidRPr="001B0399">
        <w:rPr>
          <w:b w:val="0"/>
          <w:bCs w:val="0"/>
          <w:lang w:eastAsia="zh-TW"/>
        </w:rPr>
        <w:t xml:space="preserve"> </w:t>
      </w:r>
      <w:r w:rsidR="00655A3A">
        <w:rPr>
          <w:b w:val="0"/>
          <w:bCs w:val="0"/>
          <w:lang w:eastAsia="zh-TW"/>
        </w:rPr>
        <w:t>[20, 21]</w:t>
      </w:r>
      <w:r w:rsidR="009D09F7" w:rsidRPr="001B0399">
        <w:rPr>
          <w:rFonts w:hint="eastAsia"/>
          <w:b w:val="0"/>
          <w:bCs w:val="0"/>
          <w:lang w:eastAsia="zh-TW"/>
        </w:rPr>
        <w:t>, rule-based approaches</w:t>
      </w:r>
      <w:r w:rsidR="008C1582" w:rsidRPr="001B0399">
        <w:rPr>
          <w:b w:val="0"/>
          <w:bCs w:val="0"/>
          <w:lang w:eastAsia="zh-TW"/>
        </w:rPr>
        <w:t xml:space="preserve"> </w:t>
      </w:r>
      <w:r w:rsidR="00655A3A">
        <w:rPr>
          <w:b w:val="0"/>
          <w:bCs w:val="0"/>
          <w:lang w:eastAsia="zh-TW"/>
        </w:rPr>
        <w:t>[2, 22, 23]</w:t>
      </w:r>
      <w:r w:rsidR="001E3AFE" w:rsidRPr="001B0399">
        <w:rPr>
          <w:b w:val="0"/>
          <w:bCs w:val="0"/>
          <w:lang w:eastAsia="zh-TW"/>
        </w:rPr>
        <w:t xml:space="preserve"> </w:t>
      </w:r>
      <w:r w:rsidR="009D09F7" w:rsidRPr="001B0399">
        <w:rPr>
          <w:rFonts w:hint="eastAsia"/>
          <w:b w:val="0"/>
          <w:bCs w:val="0"/>
          <w:lang w:eastAsia="zh-TW"/>
        </w:rPr>
        <w:t>and hybrid approaches</w:t>
      </w:r>
      <w:r w:rsidR="001E3AFE" w:rsidRPr="001B0399">
        <w:rPr>
          <w:b w:val="0"/>
          <w:bCs w:val="0"/>
          <w:lang w:eastAsia="zh-TW"/>
        </w:rPr>
        <w:t xml:space="preserve"> </w:t>
      </w:r>
      <w:r w:rsidR="00655A3A">
        <w:rPr>
          <w:b w:val="0"/>
          <w:bCs w:val="0"/>
          <w:lang w:eastAsia="zh-TW"/>
        </w:rPr>
        <w:t>[18, 24]</w:t>
      </w:r>
      <w:r w:rsidR="009D09F7" w:rsidRPr="001B0399">
        <w:rPr>
          <w:rFonts w:hint="eastAsia"/>
          <w:b w:val="0"/>
          <w:bCs w:val="0"/>
          <w:lang w:eastAsia="zh-TW"/>
        </w:rPr>
        <w:t xml:space="preserve">. Rule-based approaches </w:t>
      </w:r>
      <w:r w:rsidR="00623D8A" w:rsidRPr="001B0399">
        <w:rPr>
          <w:b w:val="0"/>
          <w:bCs w:val="0"/>
          <w:lang w:eastAsia="zh-TW"/>
        </w:rPr>
        <w:t>discover</w:t>
      </w:r>
      <w:r w:rsidR="009D09F7" w:rsidRPr="001B0399">
        <w:rPr>
          <w:rFonts w:hint="eastAsia"/>
          <w:b w:val="0"/>
          <w:bCs w:val="0"/>
          <w:lang w:eastAsia="zh-TW"/>
        </w:rPr>
        <w:t xml:space="preserve"> rules from a large database collected over time</w:t>
      </w:r>
      <w:r w:rsidR="00623D8A" w:rsidRPr="001B0399">
        <w:rPr>
          <w:b w:val="0"/>
          <w:bCs w:val="0"/>
          <w:lang w:eastAsia="zh-TW"/>
        </w:rPr>
        <w:t xml:space="preserve">. </w:t>
      </w:r>
      <w:r w:rsidR="00FB0B85" w:rsidRPr="001B0399">
        <w:rPr>
          <w:rFonts w:hint="eastAsia"/>
          <w:b w:val="0"/>
          <w:bCs w:val="0"/>
          <w:lang w:eastAsia="zh-TW"/>
        </w:rPr>
        <w:t xml:space="preserve">For instance, </w:t>
      </w:r>
      <w:r w:rsidR="00FB0B85" w:rsidRPr="001B0399">
        <w:rPr>
          <w:rFonts w:hint="eastAsia"/>
          <w:b w:val="0"/>
          <w:lang w:eastAsia="zh-TW"/>
        </w:rPr>
        <w:t xml:space="preserve">Mishra et al. </w:t>
      </w:r>
      <w:r w:rsidR="00655A3A">
        <w:rPr>
          <w:b w:val="0"/>
          <w:lang w:eastAsia="zh-TW"/>
        </w:rPr>
        <w:t xml:space="preserve">[22] </w:t>
      </w:r>
      <w:r w:rsidR="00FB0B85" w:rsidRPr="001B0399">
        <w:rPr>
          <w:rFonts w:hint="eastAsia"/>
          <w:b w:val="0"/>
          <w:lang w:eastAsia="zh-TW"/>
        </w:rPr>
        <w:t>proposed a web recommendation system considering sequential information. A next-page recommendation for users is generated based on the analysis of the sequential page visits of users. The similarity upper approximation method is employed to efficiently form clusters for predicti</w:t>
      </w:r>
      <w:r w:rsidR="004824F9" w:rsidRPr="001B0399">
        <w:rPr>
          <w:b w:val="0"/>
          <w:lang w:eastAsia="zh-TW"/>
        </w:rPr>
        <w:t>on</w:t>
      </w:r>
      <w:r w:rsidR="00FB0B85" w:rsidRPr="001B0399">
        <w:rPr>
          <w:rFonts w:hint="eastAsia"/>
          <w:b w:val="0"/>
          <w:lang w:eastAsia="zh-TW"/>
        </w:rPr>
        <w:t>. However, the number of top similar clusters must be given in advance, whic</w:t>
      </w:r>
      <w:r w:rsidR="00DB7C4D" w:rsidRPr="001B0399">
        <w:rPr>
          <w:rFonts w:hint="eastAsia"/>
          <w:b w:val="0"/>
          <w:lang w:eastAsia="zh-TW"/>
        </w:rPr>
        <w:t>h is usually difficult to de</w:t>
      </w:r>
      <w:r w:rsidR="00DB7C4D" w:rsidRPr="001B0399">
        <w:rPr>
          <w:b w:val="0"/>
          <w:lang w:eastAsia="zh-TW"/>
        </w:rPr>
        <w:t>termine</w:t>
      </w:r>
      <w:r w:rsidR="00FB0B85" w:rsidRPr="001B0399">
        <w:rPr>
          <w:rFonts w:hint="eastAsia"/>
          <w:b w:val="0"/>
          <w:lang w:eastAsia="zh-TW"/>
        </w:rPr>
        <w:t>. In addition, the prediction accuracy can be improved.</w:t>
      </w:r>
      <w:r w:rsidR="009806CB" w:rsidRPr="001B0399">
        <w:rPr>
          <w:rFonts w:hint="eastAsia"/>
          <w:b w:val="0"/>
          <w:lang w:eastAsia="zh-TW"/>
        </w:rPr>
        <w:t xml:space="preserve"> </w:t>
      </w:r>
      <w:r w:rsidR="009D09F7" w:rsidRPr="001B0399">
        <w:rPr>
          <w:rFonts w:hint="eastAsia"/>
          <w:b w:val="0"/>
          <w:bCs w:val="0"/>
          <w:lang w:eastAsia="zh-TW"/>
        </w:rPr>
        <w:t xml:space="preserve">This study proposes a </w:t>
      </w:r>
      <w:r w:rsidRPr="001B0399">
        <w:rPr>
          <w:b w:val="0"/>
          <w:bCs w:val="0"/>
          <w:lang w:eastAsia="zh-TW"/>
        </w:rPr>
        <w:t xml:space="preserve">prediction and </w:t>
      </w:r>
      <w:r w:rsidR="009D09F7" w:rsidRPr="001B0399">
        <w:rPr>
          <w:rFonts w:hint="eastAsia"/>
          <w:b w:val="0"/>
          <w:bCs w:val="0"/>
          <w:lang w:eastAsia="zh-TW"/>
        </w:rPr>
        <w:t>recommendation approach</w:t>
      </w:r>
      <w:r w:rsidRPr="001B0399">
        <w:rPr>
          <w:b w:val="0"/>
          <w:bCs w:val="0"/>
          <w:lang w:eastAsia="zh-TW"/>
        </w:rPr>
        <w:t xml:space="preserve"> based on sequential data mining</w:t>
      </w:r>
      <w:r w:rsidR="00786834">
        <w:rPr>
          <w:b w:val="0"/>
          <w:bCs w:val="0"/>
          <w:lang w:eastAsia="zh-TW"/>
        </w:rPr>
        <w:t>,</w:t>
      </w:r>
      <w:r w:rsidR="009D09F7" w:rsidRPr="001B0399">
        <w:rPr>
          <w:rFonts w:hint="eastAsia"/>
          <w:b w:val="0"/>
          <w:bCs w:val="0"/>
          <w:lang w:eastAsia="zh-TW"/>
        </w:rPr>
        <w:t xml:space="preserve"> which </w:t>
      </w:r>
      <w:r w:rsidRPr="001B0399">
        <w:rPr>
          <w:b w:val="0"/>
          <w:bCs w:val="0"/>
          <w:lang w:eastAsia="zh-TW"/>
        </w:rPr>
        <w:t xml:space="preserve">can be categorized as </w:t>
      </w:r>
      <w:r w:rsidR="009D09F7" w:rsidRPr="001B0399">
        <w:rPr>
          <w:rFonts w:hint="eastAsia"/>
          <w:b w:val="0"/>
          <w:bCs w:val="0"/>
          <w:lang w:eastAsia="zh-TW"/>
        </w:rPr>
        <w:t>rule-based approaches</w:t>
      </w:r>
      <w:r w:rsidR="00130B93" w:rsidRPr="001B0399">
        <w:rPr>
          <w:rFonts w:hint="eastAsia"/>
          <w:b w:val="0"/>
          <w:bCs w:val="0"/>
          <w:lang w:eastAsia="zh-TW"/>
        </w:rPr>
        <w:t>,</w:t>
      </w:r>
      <w:r w:rsidR="009D09F7" w:rsidRPr="001B0399">
        <w:rPr>
          <w:rFonts w:hint="eastAsia"/>
          <w:b w:val="0"/>
          <w:bCs w:val="0"/>
          <w:lang w:eastAsia="zh-TW"/>
        </w:rPr>
        <w:t xml:space="preserve"> where </w:t>
      </w:r>
      <w:r w:rsidR="0069546B" w:rsidRPr="001B0399">
        <w:rPr>
          <w:rFonts w:hint="eastAsia"/>
          <w:b w:val="0"/>
          <w:bCs w:val="0"/>
          <w:lang w:eastAsia="zh-TW"/>
        </w:rPr>
        <w:t>total score</w:t>
      </w:r>
      <w:r w:rsidR="009D09F7" w:rsidRPr="001B0399">
        <w:rPr>
          <w:rFonts w:hint="eastAsia"/>
          <w:b w:val="0"/>
          <w:bCs w:val="0"/>
          <w:lang w:eastAsia="zh-TW"/>
        </w:rPr>
        <w:t xml:space="preserve"> and </w:t>
      </w:r>
      <w:r w:rsidR="009D09F7" w:rsidRPr="001B0399">
        <w:rPr>
          <w:b w:val="0"/>
          <w:bCs w:val="0"/>
          <w:lang w:eastAsia="zh-TW"/>
        </w:rPr>
        <w:t>frequency</w:t>
      </w:r>
      <w:r w:rsidR="009D09F7" w:rsidRPr="001B0399">
        <w:rPr>
          <w:rFonts w:hint="eastAsia"/>
          <w:b w:val="0"/>
          <w:bCs w:val="0"/>
          <w:lang w:eastAsia="zh-TW"/>
        </w:rPr>
        <w:t xml:space="preserve"> of occurrence are considered as recommendation rules.</w:t>
      </w:r>
    </w:p>
    <w:p w14:paraId="6972470A" w14:textId="77777777" w:rsidR="00FD3512" w:rsidRPr="001B0399" w:rsidRDefault="00FD3512" w:rsidP="00024C26">
      <w:pPr>
        <w:pStyle w:val="af4"/>
        <w:snapToGrid w:val="0"/>
        <w:spacing w:afterLines="50" w:after="180" w:line="276" w:lineRule="auto"/>
        <w:ind w:firstLineChars="236" w:firstLine="566"/>
        <w:jc w:val="both"/>
        <w:rPr>
          <w:rFonts w:eastAsia="標楷體"/>
          <w:b w:val="0"/>
          <w:bCs w:val="0"/>
          <w:kern w:val="0"/>
          <w:lang w:eastAsia="zh-TW"/>
        </w:rPr>
      </w:pPr>
      <w:r w:rsidRPr="001B0399">
        <w:rPr>
          <w:b w:val="0"/>
          <w:bCs w:val="0"/>
          <w:lang w:eastAsia="zh-TW"/>
        </w:rPr>
        <w:t>A</w:t>
      </w:r>
      <w:r w:rsidRPr="001B0399">
        <w:rPr>
          <w:rFonts w:hint="eastAsia"/>
          <w:b w:val="0"/>
          <w:bCs w:val="0"/>
          <w:lang w:eastAsia="zh-TW"/>
        </w:rPr>
        <w:t xml:space="preserve"> variety of </w:t>
      </w:r>
      <w:r w:rsidRPr="001B0399">
        <w:rPr>
          <w:rFonts w:eastAsia="標楷體"/>
          <w:b w:val="0"/>
          <w:bCs w:val="0"/>
          <w:kern w:val="0"/>
        </w:rPr>
        <w:t xml:space="preserve">methods have been </w:t>
      </w:r>
      <w:r w:rsidRPr="001B0399">
        <w:rPr>
          <w:rFonts w:eastAsia="標楷體" w:hint="eastAsia"/>
          <w:b w:val="0"/>
          <w:bCs w:val="0"/>
          <w:kern w:val="0"/>
          <w:lang w:eastAsia="zh-TW"/>
        </w:rPr>
        <w:t>pro</w:t>
      </w:r>
      <w:r w:rsidRPr="001B0399">
        <w:rPr>
          <w:rFonts w:eastAsia="標楷體"/>
          <w:b w:val="0"/>
          <w:bCs w:val="0"/>
          <w:kern w:val="0"/>
        </w:rPr>
        <w:t xml:space="preserve">posed to </w:t>
      </w:r>
      <w:r w:rsidRPr="001B0399">
        <w:rPr>
          <w:rFonts w:eastAsia="標楷體" w:hint="eastAsia"/>
          <w:b w:val="0"/>
          <w:bCs w:val="0"/>
          <w:kern w:val="0"/>
          <w:lang w:eastAsia="zh-TW"/>
        </w:rPr>
        <w:t>discover group priorities or group consensus</w:t>
      </w:r>
      <w:r w:rsidRPr="001B0399">
        <w:rPr>
          <w:rFonts w:hint="eastAsia"/>
          <w:b w:val="0"/>
          <w:bCs w:val="0"/>
        </w:rPr>
        <w:t xml:space="preserve">. </w:t>
      </w:r>
      <w:r w:rsidRPr="001B0399">
        <w:rPr>
          <w:rFonts w:hint="eastAsia"/>
          <w:b w:val="0"/>
          <w:bCs w:val="0"/>
          <w:lang w:eastAsia="zh-TW"/>
        </w:rPr>
        <w:t xml:space="preserve">Based on the concept of Borda count </w:t>
      </w:r>
      <w:r w:rsidR="00655A3A">
        <w:rPr>
          <w:b w:val="0"/>
          <w:bCs w:val="0"/>
          <w:lang w:eastAsia="zh-TW"/>
        </w:rPr>
        <w:t>[9]</w:t>
      </w:r>
      <w:r w:rsidRPr="001B0399">
        <w:rPr>
          <w:rFonts w:hint="eastAsia"/>
          <w:b w:val="0"/>
          <w:bCs w:val="0"/>
          <w:lang w:eastAsia="zh-TW"/>
        </w:rPr>
        <w:t xml:space="preserve">, Zahid and Swart </w:t>
      </w:r>
      <w:r w:rsidR="00655A3A">
        <w:rPr>
          <w:b w:val="0"/>
          <w:bCs w:val="0"/>
          <w:lang w:eastAsia="zh-TW"/>
        </w:rPr>
        <w:t>[8]</w:t>
      </w:r>
      <w:r w:rsidRPr="001B0399">
        <w:rPr>
          <w:rFonts w:hint="eastAsia"/>
          <w:b w:val="0"/>
          <w:bCs w:val="0"/>
        </w:rPr>
        <w:t xml:space="preserve"> </w:t>
      </w:r>
      <w:r w:rsidRPr="001B0399">
        <w:rPr>
          <w:rFonts w:hint="eastAsia"/>
          <w:b w:val="0"/>
          <w:bCs w:val="0"/>
          <w:lang w:eastAsia="zh-TW"/>
        </w:rPr>
        <w:t xml:space="preserve">introduced </w:t>
      </w:r>
      <w:r w:rsidRPr="001B0399">
        <w:rPr>
          <w:rFonts w:hint="eastAsia"/>
          <w:b w:val="0"/>
          <w:bCs w:val="0"/>
        </w:rPr>
        <w:t xml:space="preserve">a Borda </w:t>
      </w:r>
      <w:r w:rsidRPr="001B0399">
        <w:rPr>
          <w:rFonts w:hint="eastAsia"/>
          <w:b w:val="0"/>
          <w:bCs w:val="0"/>
          <w:lang w:eastAsia="zh-TW"/>
        </w:rPr>
        <w:t xml:space="preserve">majority </w:t>
      </w:r>
      <w:r w:rsidRPr="001B0399">
        <w:rPr>
          <w:rFonts w:hint="eastAsia"/>
          <w:b w:val="0"/>
          <w:bCs w:val="0"/>
        </w:rPr>
        <w:t>count</w:t>
      </w:r>
      <w:r w:rsidRPr="001B0399">
        <w:rPr>
          <w:rFonts w:hint="eastAsia"/>
          <w:b w:val="0"/>
          <w:bCs w:val="0"/>
          <w:lang w:eastAsia="zh-TW"/>
        </w:rPr>
        <w:t xml:space="preserve"> method </w:t>
      </w:r>
      <w:r w:rsidRPr="001B0399">
        <w:rPr>
          <w:rFonts w:hint="eastAsia"/>
          <w:b w:val="0"/>
          <w:bCs w:val="0"/>
        </w:rPr>
        <w:t xml:space="preserve">to </w:t>
      </w:r>
      <w:r w:rsidRPr="001B0399">
        <w:rPr>
          <w:rFonts w:hint="eastAsia"/>
          <w:b w:val="0"/>
          <w:bCs w:val="0"/>
          <w:lang w:eastAsia="zh-TW"/>
        </w:rPr>
        <w:t>explore the order of alternatives</w:t>
      </w:r>
      <w:r w:rsidRPr="001B0399">
        <w:rPr>
          <w:rFonts w:hint="eastAsia"/>
          <w:b w:val="0"/>
          <w:bCs w:val="0"/>
        </w:rPr>
        <w:t xml:space="preserve"> by c</w:t>
      </w:r>
      <w:r w:rsidRPr="001B0399">
        <w:rPr>
          <w:rFonts w:hint="eastAsia"/>
          <w:b w:val="0"/>
          <w:bCs w:val="0"/>
          <w:lang w:eastAsia="zh-TW"/>
        </w:rPr>
        <w:t>alculating</w:t>
      </w:r>
      <w:r w:rsidRPr="001B0399">
        <w:rPr>
          <w:rFonts w:hint="eastAsia"/>
          <w:b w:val="0"/>
          <w:bCs w:val="0"/>
        </w:rPr>
        <w:t xml:space="preserve"> the </w:t>
      </w:r>
      <w:r w:rsidRPr="001B0399">
        <w:rPr>
          <w:rFonts w:hint="eastAsia"/>
          <w:b w:val="0"/>
          <w:bCs w:val="0"/>
          <w:lang w:eastAsia="zh-TW"/>
        </w:rPr>
        <w:t>sum</w:t>
      </w:r>
      <w:r w:rsidRPr="001B0399">
        <w:rPr>
          <w:rFonts w:hint="eastAsia"/>
          <w:b w:val="0"/>
          <w:bCs w:val="0"/>
        </w:rPr>
        <w:t xml:space="preserve"> of </w:t>
      </w:r>
      <w:r w:rsidRPr="001B0399">
        <w:rPr>
          <w:rFonts w:hint="eastAsia"/>
          <w:b w:val="0"/>
          <w:bCs w:val="0"/>
          <w:lang w:eastAsia="zh-TW"/>
        </w:rPr>
        <w:t>natural numbers</w:t>
      </w:r>
      <w:r w:rsidRPr="001B0399">
        <w:rPr>
          <w:rFonts w:hint="eastAsia"/>
          <w:b w:val="0"/>
          <w:bCs w:val="0"/>
        </w:rPr>
        <w:t xml:space="preserve"> for each alternative. Given a finite language of strictly ordered </w:t>
      </w:r>
      <w:r w:rsidRPr="001B0399">
        <w:rPr>
          <w:rFonts w:hint="eastAsia"/>
          <w:b w:val="0"/>
          <w:bCs w:val="0"/>
          <w:lang w:eastAsia="zh-TW"/>
        </w:rPr>
        <w:t xml:space="preserve">linguistic </w:t>
      </w:r>
      <w:r w:rsidRPr="001B0399">
        <w:rPr>
          <w:rFonts w:hint="eastAsia"/>
          <w:b w:val="0"/>
          <w:bCs w:val="0"/>
        </w:rPr>
        <w:t>grades</w:t>
      </w:r>
      <w:r w:rsidRPr="001B0399">
        <w:rPr>
          <w:rFonts w:hint="eastAsia"/>
          <w:b w:val="0"/>
          <w:bCs w:val="0"/>
          <w:lang w:eastAsia="zh-TW"/>
        </w:rPr>
        <w:t>,</w:t>
      </w:r>
      <w:r w:rsidRPr="001B0399">
        <w:rPr>
          <w:rFonts w:hint="eastAsia"/>
          <w:b w:val="0"/>
          <w:bCs w:val="0"/>
        </w:rPr>
        <w:t xml:space="preserve"> </w:t>
      </w:r>
      <w:r w:rsidRPr="001B0399">
        <w:rPr>
          <w:rFonts w:hint="eastAsia"/>
          <w:b w:val="0"/>
          <w:bCs w:val="0"/>
          <w:i/>
        </w:rPr>
        <w:t>g</w:t>
      </w:r>
      <w:r w:rsidRPr="001B0399">
        <w:rPr>
          <w:rFonts w:hint="eastAsia"/>
          <w:b w:val="0"/>
          <w:bCs w:val="0"/>
          <w:i/>
          <w:vertAlign w:val="subscript"/>
        </w:rPr>
        <w:t>p</w:t>
      </w:r>
      <w:r w:rsidRPr="001B0399">
        <w:rPr>
          <w:rFonts w:hint="eastAsia"/>
          <w:b w:val="0"/>
          <w:bCs w:val="0"/>
          <w:i/>
          <w:lang w:eastAsia="zh-TW"/>
        </w:rPr>
        <w:t xml:space="preserve"> </w:t>
      </w:r>
      <w:r w:rsidRPr="001B0399">
        <w:rPr>
          <w:rFonts w:hint="eastAsia"/>
          <w:b w:val="0"/>
          <w:bCs w:val="0"/>
          <w:lang w:eastAsia="zh-TW"/>
        </w:rPr>
        <w:t xml:space="preserve">, </w:t>
      </w:r>
      <w:r w:rsidRPr="001B0399">
        <w:rPr>
          <w:rFonts w:hint="eastAsia"/>
          <w:b w:val="0"/>
          <w:bCs w:val="0"/>
        </w:rPr>
        <w:t xml:space="preserve">where </w:t>
      </w:r>
      <w:r w:rsidRPr="001B0399">
        <w:rPr>
          <w:rFonts w:hint="eastAsia"/>
          <w:b w:val="0"/>
          <w:bCs w:val="0"/>
          <w:i/>
        </w:rPr>
        <w:t>g</w:t>
      </w:r>
      <w:r w:rsidRPr="001B0399">
        <w:rPr>
          <w:rFonts w:hint="eastAsia"/>
          <w:b w:val="0"/>
          <w:bCs w:val="0"/>
          <w:vertAlign w:val="subscript"/>
        </w:rPr>
        <w:t xml:space="preserve">1 </w:t>
      </w:r>
      <w:r w:rsidRPr="001B0399">
        <w:rPr>
          <w:rFonts w:hint="eastAsia"/>
          <w:b w:val="0"/>
          <w:bCs w:val="0"/>
        </w:rPr>
        <w:t xml:space="preserve">&gt; </w:t>
      </w:r>
      <w:r w:rsidRPr="001B0399">
        <w:rPr>
          <w:rFonts w:hint="eastAsia"/>
          <w:b w:val="0"/>
          <w:bCs w:val="0"/>
          <w:i/>
        </w:rPr>
        <w:t>g</w:t>
      </w:r>
      <w:r w:rsidRPr="001B0399">
        <w:rPr>
          <w:rFonts w:hint="eastAsia"/>
          <w:b w:val="0"/>
          <w:bCs w:val="0"/>
          <w:vertAlign w:val="subscript"/>
        </w:rPr>
        <w:t xml:space="preserve">2 </w:t>
      </w:r>
      <w:r w:rsidRPr="001B0399">
        <w:rPr>
          <w:rFonts w:hint="eastAsia"/>
          <w:b w:val="0"/>
          <w:bCs w:val="0"/>
        </w:rPr>
        <w:t>&gt;</w:t>
      </w:r>
      <w:r w:rsidRPr="001B0399">
        <w:rPr>
          <w:b w:val="0"/>
          <w:bCs w:val="0"/>
        </w:rPr>
        <w:t>…</w:t>
      </w:r>
      <w:r w:rsidRPr="001B0399">
        <w:rPr>
          <w:rFonts w:hint="eastAsia"/>
          <w:b w:val="0"/>
          <w:bCs w:val="0"/>
        </w:rPr>
        <w:t xml:space="preserve">&gt; </w:t>
      </w:r>
      <w:r w:rsidRPr="001B0399">
        <w:rPr>
          <w:rFonts w:hint="eastAsia"/>
          <w:b w:val="0"/>
          <w:bCs w:val="0"/>
          <w:i/>
        </w:rPr>
        <w:t>g</w:t>
      </w:r>
      <w:r w:rsidRPr="001B0399">
        <w:rPr>
          <w:rFonts w:hint="eastAsia"/>
          <w:b w:val="0"/>
          <w:bCs w:val="0"/>
          <w:i/>
          <w:vertAlign w:val="subscript"/>
          <w:lang w:eastAsia="zh-TW"/>
        </w:rPr>
        <w:t>p</w:t>
      </w:r>
      <w:r w:rsidRPr="001B0399">
        <w:rPr>
          <w:rFonts w:hint="eastAsia"/>
          <w:b w:val="0"/>
          <w:bCs w:val="0"/>
          <w:lang w:eastAsia="zh-TW"/>
        </w:rPr>
        <w:t xml:space="preserve"> </w:t>
      </w:r>
      <w:r w:rsidRPr="001B0399">
        <w:rPr>
          <w:rFonts w:hint="eastAsia"/>
          <w:b w:val="0"/>
          <w:bCs w:val="0"/>
        </w:rPr>
        <w:t>&gt;</w:t>
      </w:r>
      <w:r w:rsidRPr="001B0399">
        <w:rPr>
          <w:b w:val="0"/>
          <w:bCs w:val="0"/>
        </w:rPr>
        <w:t>…</w:t>
      </w:r>
      <w:r w:rsidRPr="001B0399">
        <w:rPr>
          <w:rFonts w:hint="eastAsia"/>
          <w:b w:val="0"/>
          <w:bCs w:val="0"/>
        </w:rPr>
        <w:t xml:space="preserve">&gt; </w:t>
      </w:r>
      <w:r w:rsidRPr="001B0399">
        <w:rPr>
          <w:rFonts w:hint="eastAsia"/>
          <w:b w:val="0"/>
          <w:bCs w:val="0"/>
          <w:i/>
        </w:rPr>
        <w:t>g</w:t>
      </w:r>
      <w:r w:rsidRPr="001B0399">
        <w:rPr>
          <w:rFonts w:hint="eastAsia"/>
          <w:b w:val="0"/>
          <w:bCs w:val="0"/>
          <w:i/>
          <w:vertAlign w:val="subscript"/>
          <w:lang w:eastAsia="zh-TW"/>
        </w:rPr>
        <w:t>z</w:t>
      </w:r>
      <w:r w:rsidRPr="001B0399">
        <w:rPr>
          <w:rFonts w:hint="eastAsia"/>
          <w:b w:val="0"/>
          <w:bCs w:val="0"/>
        </w:rPr>
        <w:t xml:space="preserve">, the corresponding </w:t>
      </w:r>
      <w:r w:rsidRPr="001B0399">
        <w:rPr>
          <w:rFonts w:hint="eastAsia"/>
          <w:b w:val="0"/>
          <w:bCs w:val="0"/>
          <w:lang w:eastAsia="zh-TW"/>
        </w:rPr>
        <w:t>score</w:t>
      </w:r>
      <w:r w:rsidRPr="001B0399">
        <w:rPr>
          <w:rFonts w:hint="eastAsia"/>
          <w:b w:val="0"/>
          <w:bCs w:val="0"/>
        </w:rPr>
        <w:t xml:space="preserve"> of these grades</w:t>
      </w:r>
      <w:r w:rsidRPr="001B0399">
        <w:rPr>
          <w:rFonts w:hint="eastAsia"/>
          <w:b w:val="0"/>
          <w:bCs w:val="0"/>
          <w:lang w:eastAsia="zh-TW"/>
        </w:rPr>
        <w:t xml:space="preserve">, denoted as </w:t>
      </w:r>
      <w:r w:rsidRPr="001B0399">
        <w:rPr>
          <w:b w:val="0"/>
          <w:bCs w:val="0"/>
          <w:position w:val="-14"/>
        </w:rPr>
        <w:object w:dxaOrig="320" w:dyaOrig="400" w14:anchorId="43FDF1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20.5pt" o:ole="">
            <v:imagedata r:id="rId9" o:title=""/>
          </v:shape>
          <o:OLEObject Type="Embed" ProgID="Equation.3" ShapeID="_x0000_i1025" DrawAspect="Content" ObjectID="_1714559412" r:id="rId10"/>
        </w:object>
      </w:r>
      <w:r w:rsidRPr="001B0399">
        <w:rPr>
          <w:rFonts w:hint="eastAsia"/>
          <w:b w:val="0"/>
          <w:bCs w:val="0"/>
          <w:lang w:eastAsia="zh-TW"/>
        </w:rPr>
        <w:t>,</w:t>
      </w:r>
      <w:r w:rsidRPr="001B0399">
        <w:rPr>
          <w:rFonts w:hint="eastAsia"/>
          <w:b w:val="0"/>
          <w:bCs w:val="0"/>
        </w:rPr>
        <w:t xml:space="preserve"> </w:t>
      </w:r>
      <w:r w:rsidRPr="001B0399">
        <w:rPr>
          <w:rFonts w:hint="eastAsia"/>
          <w:b w:val="0"/>
          <w:bCs w:val="0"/>
          <w:lang w:eastAsia="zh-TW"/>
        </w:rPr>
        <w:t xml:space="preserve">can be assigned as </w:t>
      </w:r>
      <w:r w:rsidRPr="001B0399">
        <w:rPr>
          <w:b w:val="0"/>
          <w:bCs w:val="0"/>
          <w:position w:val="-10"/>
        </w:rPr>
        <w:object w:dxaOrig="300" w:dyaOrig="380" w14:anchorId="0032453B">
          <v:shape id="_x0000_i1026" type="#_x0000_t75" style="width:16pt;height:19pt" o:ole="">
            <v:imagedata r:id="rId11" o:title=""/>
          </v:shape>
          <o:OLEObject Type="Embed" ProgID="Equation.3" ShapeID="_x0000_i1026" DrawAspect="Content" ObjectID="_1714559413" r:id="rId12"/>
        </w:object>
      </w:r>
      <w:r w:rsidRPr="001B0399">
        <w:rPr>
          <w:rFonts w:hint="eastAsia"/>
          <w:b w:val="0"/>
          <w:bCs w:val="0"/>
        </w:rPr>
        <w:t xml:space="preserve">= </w:t>
      </w:r>
      <w:r w:rsidRPr="001B0399">
        <w:rPr>
          <w:rFonts w:hint="eastAsia"/>
          <w:b w:val="0"/>
          <w:bCs w:val="0"/>
          <w:i/>
          <w:lang w:eastAsia="zh-TW"/>
        </w:rPr>
        <w:t>z</w:t>
      </w:r>
      <w:r w:rsidRPr="001B0399">
        <w:rPr>
          <w:rFonts w:hint="eastAsia"/>
          <w:b w:val="0"/>
          <w:bCs w:val="0"/>
        </w:rPr>
        <w:t xml:space="preserve">-1, </w:t>
      </w:r>
      <w:r w:rsidRPr="001B0399">
        <w:rPr>
          <w:b w:val="0"/>
          <w:bCs w:val="0"/>
          <w:position w:val="-10"/>
        </w:rPr>
        <w:object w:dxaOrig="320" w:dyaOrig="380" w14:anchorId="2396904C">
          <v:shape id="_x0000_i1027" type="#_x0000_t75" style="width:16.5pt;height:19pt" o:ole="">
            <v:imagedata r:id="rId13" o:title=""/>
          </v:shape>
          <o:OLEObject Type="Embed" ProgID="Equation.3" ShapeID="_x0000_i1027" DrawAspect="Content" ObjectID="_1714559414" r:id="rId14"/>
        </w:object>
      </w:r>
      <w:r w:rsidRPr="001B0399">
        <w:rPr>
          <w:rFonts w:hint="eastAsia"/>
          <w:b w:val="0"/>
          <w:bCs w:val="0"/>
        </w:rPr>
        <w:t xml:space="preserve">= </w:t>
      </w:r>
      <w:r w:rsidRPr="001B0399">
        <w:rPr>
          <w:rFonts w:hint="eastAsia"/>
          <w:b w:val="0"/>
          <w:bCs w:val="0"/>
          <w:i/>
          <w:lang w:eastAsia="zh-TW"/>
        </w:rPr>
        <w:t>z</w:t>
      </w:r>
      <w:r w:rsidRPr="001B0399">
        <w:rPr>
          <w:rFonts w:hint="eastAsia"/>
          <w:b w:val="0"/>
          <w:bCs w:val="0"/>
        </w:rPr>
        <w:t xml:space="preserve">-2, </w:t>
      </w:r>
      <w:r w:rsidRPr="001B0399">
        <w:rPr>
          <w:b w:val="0"/>
          <w:bCs w:val="0"/>
        </w:rPr>
        <w:t>…</w:t>
      </w:r>
      <w:r w:rsidRPr="001B0399">
        <w:rPr>
          <w:rFonts w:hint="eastAsia"/>
          <w:b w:val="0"/>
          <w:bCs w:val="0"/>
        </w:rPr>
        <w:t xml:space="preserve">, </w:t>
      </w:r>
      <w:r w:rsidRPr="001B0399">
        <w:rPr>
          <w:b w:val="0"/>
          <w:bCs w:val="0"/>
          <w:position w:val="-10"/>
        </w:rPr>
        <w:object w:dxaOrig="300" w:dyaOrig="360" w14:anchorId="622A7F5D">
          <v:shape id="_x0000_i1028" type="#_x0000_t75" style="width:16pt;height:19pt" o:ole="">
            <v:imagedata r:id="rId15" o:title=""/>
          </v:shape>
          <o:OLEObject Type="Embed" ProgID="Equation.3" ShapeID="_x0000_i1028" DrawAspect="Content" ObjectID="_1714559415" r:id="rId16"/>
        </w:object>
      </w:r>
      <w:r w:rsidRPr="001B0399">
        <w:rPr>
          <w:rFonts w:hint="eastAsia"/>
          <w:b w:val="0"/>
          <w:bCs w:val="0"/>
        </w:rPr>
        <w:t xml:space="preserve">= 0, where </w:t>
      </w:r>
      <w:r w:rsidRPr="001B0399">
        <w:rPr>
          <w:b w:val="0"/>
          <w:bCs w:val="0"/>
          <w:position w:val="-10"/>
        </w:rPr>
        <w:object w:dxaOrig="300" w:dyaOrig="380" w14:anchorId="1364ED27">
          <v:shape id="_x0000_i1029" type="#_x0000_t75" style="width:16pt;height:19pt" o:ole="">
            <v:imagedata r:id="rId11" o:title=""/>
          </v:shape>
          <o:OLEObject Type="Embed" ProgID="Equation.3" ShapeID="_x0000_i1029" DrawAspect="Content" ObjectID="_1714559416" r:id="rId17"/>
        </w:object>
      </w:r>
      <w:r w:rsidRPr="001B0399">
        <w:rPr>
          <w:rFonts w:hint="eastAsia"/>
          <w:b w:val="0"/>
          <w:bCs w:val="0"/>
        </w:rPr>
        <w:t xml:space="preserve">= </w:t>
      </w:r>
      <w:r w:rsidRPr="001B0399">
        <w:rPr>
          <w:rFonts w:hint="eastAsia"/>
          <w:b w:val="0"/>
          <w:bCs w:val="0"/>
          <w:i/>
          <w:lang w:eastAsia="zh-TW"/>
        </w:rPr>
        <w:t>z</w:t>
      </w:r>
      <w:r w:rsidRPr="001B0399">
        <w:rPr>
          <w:rFonts w:hint="eastAsia"/>
          <w:b w:val="0"/>
          <w:bCs w:val="0"/>
        </w:rPr>
        <w:t xml:space="preserve">-1 because the priority of </w:t>
      </w:r>
      <w:r w:rsidRPr="001B0399">
        <w:rPr>
          <w:rFonts w:hint="eastAsia"/>
          <w:b w:val="0"/>
          <w:bCs w:val="0"/>
          <w:i/>
        </w:rPr>
        <w:t>g</w:t>
      </w:r>
      <w:r w:rsidRPr="001B0399">
        <w:rPr>
          <w:rFonts w:hint="eastAsia"/>
          <w:b w:val="0"/>
          <w:bCs w:val="0"/>
          <w:vertAlign w:val="subscript"/>
        </w:rPr>
        <w:t>1</w:t>
      </w:r>
      <w:r w:rsidRPr="001B0399">
        <w:rPr>
          <w:rFonts w:hint="eastAsia"/>
          <w:b w:val="0"/>
          <w:bCs w:val="0"/>
        </w:rPr>
        <w:t xml:space="preserve"> is </w:t>
      </w:r>
      <w:r w:rsidRPr="001B0399">
        <w:rPr>
          <w:b w:val="0"/>
          <w:bCs w:val="0"/>
        </w:rPr>
        <w:t>higher</w:t>
      </w:r>
      <w:r w:rsidRPr="001B0399">
        <w:rPr>
          <w:rFonts w:hint="eastAsia"/>
          <w:b w:val="0"/>
          <w:bCs w:val="0"/>
        </w:rPr>
        <w:t xml:space="preserve"> than </w:t>
      </w:r>
      <w:r w:rsidRPr="001B0399">
        <w:rPr>
          <w:rFonts w:hint="eastAsia"/>
          <w:b w:val="0"/>
          <w:bCs w:val="0"/>
          <w:i/>
          <w:lang w:eastAsia="zh-TW"/>
        </w:rPr>
        <w:t>z</w:t>
      </w:r>
      <w:r w:rsidRPr="001B0399">
        <w:rPr>
          <w:rFonts w:hint="eastAsia"/>
          <w:b w:val="0"/>
          <w:bCs w:val="0"/>
        </w:rPr>
        <w:t xml:space="preserve">-1 </w:t>
      </w:r>
      <w:r w:rsidRPr="001B0399">
        <w:rPr>
          <w:rFonts w:hint="eastAsia"/>
          <w:b w:val="0"/>
          <w:bCs w:val="0"/>
          <w:lang w:eastAsia="zh-TW"/>
        </w:rPr>
        <w:t>linguistic grades.</w:t>
      </w:r>
      <w:r w:rsidRPr="001B0399">
        <w:rPr>
          <w:rFonts w:hint="eastAsia"/>
          <w:b w:val="0"/>
        </w:rPr>
        <w:t xml:space="preserve"> </w:t>
      </w:r>
      <w:r w:rsidRPr="001B0399">
        <w:rPr>
          <w:rFonts w:hint="eastAsia"/>
          <w:b w:val="0"/>
          <w:bCs w:val="0"/>
        </w:rPr>
        <w:t xml:space="preserve">The Borda majority count is easy to </w:t>
      </w:r>
      <w:r w:rsidRPr="001B0399">
        <w:rPr>
          <w:rFonts w:hint="eastAsia"/>
          <w:b w:val="0"/>
          <w:bCs w:val="0"/>
          <w:lang w:eastAsia="zh-TW"/>
        </w:rPr>
        <w:t>employ; nevertheless</w:t>
      </w:r>
      <w:r w:rsidRPr="001B0399">
        <w:rPr>
          <w:rFonts w:hint="eastAsia"/>
          <w:b w:val="0"/>
          <w:bCs w:val="0"/>
        </w:rPr>
        <w:t xml:space="preserve">, users </w:t>
      </w:r>
      <w:r w:rsidRPr="001B0399">
        <w:rPr>
          <w:rFonts w:eastAsia="標楷體"/>
          <w:b w:val="0"/>
          <w:bCs w:val="0"/>
          <w:kern w:val="0"/>
        </w:rPr>
        <w:t>might</w:t>
      </w:r>
      <w:r w:rsidRPr="001B0399">
        <w:rPr>
          <w:rFonts w:eastAsia="標楷體" w:hint="eastAsia"/>
          <w:b w:val="0"/>
          <w:bCs w:val="0"/>
          <w:kern w:val="0"/>
        </w:rPr>
        <w:t xml:space="preserve"> </w:t>
      </w:r>
      <w:r w:rsidR="00DB7C4D" w:rsidRPr="001B0399">
        <w:rPr>
          <w:rFonts w:eastAsia="標楷體"/>
          <w:b w:val="0"/>
          <w:bCs w:val="0"/>
          <w:kern w:val="0"/>
        </w:rPr>
        <w:t xml:space="preserve">not </w:t>
      </w:r>
      <w:r w:rsidRPr="001B0399">
        <w:rPr>
          <w:rFonts w:eastAsia="標楷體" w:hint="eastAsia"/>
          <w:b w:val="0"/>
          <w:bCs w:val="0"/>
          <w:kern w:val="0"/>
          <w:lang w:eastAsia="zh-TW"/>
        </w:rPr>
        <w:t xml:space="preserve">achieve </w:t>
      </w:r>
      <w:r w:rsidR="00DB7C4D" w:rsidRPr="001B0399">
        <w:rPr>
          <w:rFonts w:eastAsia="標楷體"/>
          <w:b w:val="0"/>
          <w:bCs w:val="0"/>
          <w:kern w:val="0"/>
          <w:lang w:eastAsia="zh-TW"/>
        </w:rPr>
        <w:t xml:space="preserve">a </w:t>
      </w:r>
      <w:r w:rsidRPr="001B0399">
        <w:rPr>
          <w:rFonts w:eastAsia="標楷體"/>
          <w:b w:val="0"/>
          <w:bCs w:val="0"/>
          <w:kern w:val="0"/>
        </w:rPr>
        <w:t>consensus</w:t>
      </w:r>
      <w:r w:rsidRPr="001B0399">
        <w:rPr>
          <w:rFonts w:eastAsia="標楷體" w:hint="eastAsia"/>
          <w:b w:val="0"/>
          <w:bCs w:val="0"/>
          <w:kern w:val="0"/>
        </w:rPr>
        <w:t xml:space="preserve"> on the final </w:t>
      </w:r>
      <w:r w:rsidRPr="001B0399">
        <w:rPr>
          <w:rFonts w:eastAsia="標楷體" w:hint="eastAsia"/>
          <w:b w:val="0"/>
          <w:bCs w:val="0"/>
          <w:kern w:val="0"/>
          <w:lang w:eastAsia="zh-TW"/>
        </w:rPr>
        <w:t>results</w:t>
      </w:r>
      <w:r w:rsidRPr="001B0399">
        <w:rPr>
          <w:rFonts w:eastAsia="標楷體" w:hint="eastAsia"/>
          <w:b w:val="0"/>
          <w:bCs w:val="0"/>
          <w:kern w:val="0"/>
        </w:rPr>
        <w:t>.</w:t>
      </w:r>
      <w:r w:rsidRPr="001B0399">
        <w:rPr>
          <w:rFonts w:eastAsia="標楷體" w:hint="eastAsia"/>
          <w:b w:val="0"/>
          <w:bCs w:val="0"/>
          <w:kern w:val="0"/>
          <w:lang w:eastAsia="zh-TW"/>
        </w:rPr>
        <w:t xml:space="preserve"> </w:t>
      </w:r>
    </w:p>
    <w:p w14:paraId="601C2BAA" w14:textId="77777777" w:rsidR="00FD3512" w:rsidRPr="001B0399" w:rsidRDefault="00280D65" w:rsidP="00024C26">
      <w:pPr>
        <w:pStyle w:val="af4"/>
        <w:snapToGrid w:val="0"/>
        <w:spacing w:afterLines="50" w:after="180" w:line="276" w:lineRule="auto"/>
        <w:ind w:firstLineChars="236" w:firstLine="566"/>
        <w:jc w:val="both"/>
        <w:rPr>
          <w:rFonts w:eastAsia="標楷體"/>
          <w:b w:val="0"/>
          <w:bCs w:val="0"/>
          <w:kern w:val="0"/>
          <w:lang w:eastAsia="zh-TW"/>
        </w:rPr>
      </w:pPr>
      <w:r w:rsidRPr="001B0399">
        <w:rPr>
          <w:b w:val="0"/>
          <w:bCs w:val="0"/>
        </w:rPr>
        <w:t xml:space="preserve">In order to obtain group consensus results, </w:t>
      </w:r>
      <w:r w:rsidR="00FD3512" w:rsidRPr="001B0399">
        <w:rPr>
          <w:rFonts w:hint="eastAsia"/>
          <w:b w:val="0"/>
          <w:bCs w:val="0"/>
        </w:rPr>
        <w:t xml:space="preserve">Chen and Cheng </w:t>
      </w:r>
      <w:r w:rsidR="00655A3A">
        <w:rPr>
          <w:b w:val="0"/>
          <w:bCs w:val="0"/>
        </w:rPr>
        <w:t>[10]</w:t>
      </w:r>
      <w:r w:rsidR="00FD3512" w:rsidRPr="001B0399">
        <w:rPr>
          <w:rFonts w:hint="eastAsia"/>
          <w:b w:val="0"/>
          <w:bCs w:val="0"/>
        </w:rPr>
        <w:t xml:space="preserve"> </w:t>
      </w:r>
      <w:r w:rsidR="00FD3512" w:rsidRPr="001B0399">
        <w:rPr>
          <w:rFonts w:hint="eastAsia"/>
          <w:b w:val="0"/>
          <w:bCs w:val="0"/>
          <w:lang w:eastAsia="zh-TW"/>
        </w:rPr>
        <w:t>proposed a consensus mining approach to discover</w:t>
      </w:r>
      <w:r w:rsidR="00FD3512" w:rsidRPr="001B0399">
        <w:rPr>
          <w:rFonts w:hint="eastAsia"/>
          <w:b w:val="0"/>
          <w:bCs w:val="0"/>
        </w:rPr>
        <w:t xml:space="preserve"> </w:t>
      </w:r>
      <w:r w:rsidR="00FD3512" w:rsidRPr="001B0399">
        <w:rPr>
          <w:rFonts w:hint="eastAsia"/>
          <w:b w:val="0"/>
          <w:bCs w:val="0"/>
          <w:lang w:eastAsia="zh-TW"/>
        </w:rPr>
        <w:t xml:space="preserve">the </w:t>
      </w:r>
      <w:r w:rsidR="00FD3512" w:rsidRPr="001B0399">
        <w:rPr>
          <w:rFonts w:hint="eastAsia"/>
          <w:b w:val="0"/>
          <w:bCs w:val="0"/>
        </w:rPr>
        <w:t>maximum consensus sequences</w:t>
      </w:r>
      <w:r w:rsidR="00FD3512" w:rsidRPr="001B0399">
        <w:rPr>
          <w:rFonts w:hint="eastAsia"/>
          <w:b w:val="0"/>
          <w:bCs w:val="0"/>
          <w:lang w:eastAsia="zh-TW"/>
        </w:rPr>
        <w:t xml:space="preserve"> of alternatives. </w:t>
      </w:r>
      <w:r w:rsidR="00FD3512" w:rsidRPr="001B0399">
        <w:rPr>
          <w:rFonts w:hint="eastAsia"/>
          <w:b w:val="0"/>
          <w:bCs w:val="0"/>
        </w:rPr>
        <w:t xml:space="preserve">Ma </w:t>
      </w:r>
      <w:r w:rsidR="00655A3A">
        <w:rPr>
          <w:b w:val="0"/>
          <w:bCs w:val="0"/>
        </w:rPr>
        <w:t>[25]</w:t>
      </w:r>
      <w:r w:rsidR="00FD3512" w:rsidRPr="001B0399">
        <w:rPr>
          <w:rFonts w:hint="eastAsia"/>
          <w:b w:val="0"/>
          <w:bCs w:val="0"/>
        </w:rPr>
        <w:t xml:space="preserve"> </w:t>
      </w:r>
      <w:r w:rsidR="00FD3512" w:rsidRPr="001B0399">
        <w:rPr>
          <w:rFonts w:hint="eastAsia"/>
          <w:b w:val="0"/>
          <w:bCs w:val="0"/>
          <w:lang w:eastAsia="zh-TW"/>
        </w:rPr>
        <w:t>developed a consensus-based ranking approach based on a rank-tracking algorithm and an optimization model. However, the candidate generation and the exhaustive se</w:t>
      </w:r>
      <w:r w:rsidR="00FD3512" w:rsidRPr="001B0399">
        <w:rPr>
          <w:rFonts w:eastAsia="標楷體"/>
          <w:b w:val="0"/>
          <w:bCs w:val="0"/>
          <w:kern w:val="0"/>
        </w:rPr>
        <w:t xml:space="preserve">arching process </w:t>
      </w:r>
      <w:r w:rsidR="00FD3512" w:rsidRPr="001B0399">
        <w:rPr>
          <w:rFonts w:eastAsia="標楷體" w:hint="eastAsia"/>
          <w:b w:val="0"/>
          <w:bCs w:val="0"/>
          <w:kern w:val="0"/>
          <w:lang w:eastAsia="zh-TW"/>
        </w:rPr>
        <w:t>are the major disadvantages</w:t>
      </w:r>
      <w:r w:rsidR="00FD3512" w:rsidRPr="001B0399">
        <w:rPr>
          <w:rFonts w:eastAsia="標楷體"/>
          <w:b w:val="0"/>
          <w:bCs w:val="0"/>
          <w:kern w:val="0"/>
          <w:lang w:eastAsia="zh-TW"/>
        </w:rPr>
        <w:t>. In order to overcome the</w:t>
      </w:r>
      <w:r w:rsidR="00786834">
        <w:rPr>
          <w:rFonts w:eastAsia="標楷體"/>
          <w:b w:val="0"/>
          <w:bCs w:val="0"/>
          <w:kern w:val="0"/>
          <w:lang w:eastAsia="zh-TW"/>
        </w:rPr>
        <w:t xml:space="preserve"> problems mentioned above</w:t>
      </w:r>
      <w:r w:rsidR="00FD3512" w:rsidRPr="001B0399">
        <w:rPr>
          <w:rFonts w:eastAsia="標楷體"/>
          <w:b w:val="0"/>
          <w:bCs w:val="0"/>
          <w:kern w:val="0"/>
          <w:lang w:eastAsia="zh-TW"/>
        </w:rPr>
        <w:t xml:space="preserve">, </w:t>
      </w:r>
      <w:r w:rsidR="00FD3512" w:rsidRPr="001B0399">
        <w:rPr>
          <w:b w:val="0"/>
          <w:bCs w:val="0"/>
          <w:lang w:eastAsia="zh-TW"/>
        </w:rPr>
        <w:t xml:space="preserve">Ma </w:t>
      </w:r>
      <w:r w:rsidR="00655A3A">
        <w:rPr>
          <w:b w:val="0"/>
          <w:bCs w:val="0"/>
          <w:lang w:eastAsia="zh-TW"/>
        </w:rPr>
        <w:t>[26]</w:t>
      </w:r>
      <w:r w:rsidR="00FD3512" w:rsidRPr="001B0399">
        <w:rPr>
          <w:b w:val="0"/>
          <w:bCs w:val="0"/>
          <w:lang w:eastAsia="zh-TW"/>
        </w:rPr>
        <w:t xml:space="preserve"> proposed a novel graphical approach to discover group consensus preferences based on consensus mining and Gower plots. </w:t>
      </w:r>
      <w:r w:rsidR="00BB5BF4" w:rsidRPr="001B0399">
        <w:rPr>
          <w:b w:val="0"/>
          <w:bCs w:val="0"/>
          <w:lang w:eastAsia="zh-TW"/>
        </w:rPr>
        <w:t>F</w:t>
      </w:r>
      <w:r w:rsidR="00FD3512" w:rsidRPr="001B0399">
        <w:rPr>
          <w:rFonts w:hint="eastAsia"/>
          <w:b w:val="0"/>
          <w:bCs w:val="0"/>
        </w:rPr>
        <w:t xml:space="preserve">or </w:t>
      </w:r>
      <w:r w:rsidR="00FD3512" w:rsidRPr="001B0399">
        <w:rPr>
          <w:rFonts w:hint="eastAsia"/>
          <w:b w:val="0"/>
          <w:bCs w:val="0"/>
          <w:lang w:eastAsia="zh-TW"/>
        </w:rPr>
        <w:t>group ranking problems</w:t>
      </w:r>
      <w:r w:rsidR="00FD3512" w:rsidRPr="001B0399">
        <w:rPr>
          <w:rFonts w:hint="eastAsia"/>
          <w:b w:val="0"/>
          <w:bCs w:val="0"/>
        </w:rPr>
        <w:t xml:space="preserve"> </w:t>
      </w:r>
      <w:r w:rsidR="00FD3512" w:rsidRPr="001B0399">
        <w:rPr>
          <w:rFonts w:hint="eastAsia"/>
          <w:b w:val="0"/>
          <w:bCs w:val="0"/>
          <w:lang w:eastAsia="zh-TW"/>
        </w:rPr>
        <w:t>involving</w:t>
      </w:r>
      <w:r w:rsidR="00FD3512" w:rsidRPr="001B0399">
        <w:rPr>
          <w:rFonts w:hint="eastAsia"/>
          <w:b w:val="0"/>
          <w:bCs w:val="0"/>
        </w:rPr>
        <w:t xml:space="preserve"> different intensities of preference</w:t>
      </w:r>
      <w:r w:rsidR="00FD3512" w:rsidRPr="001B0399">
        <w:rPr>
          <w:b w:val="0"/>
          <w:bCs w:val="0"/>
        </w:rPr>
        <w:t xml:space="preserve">, </w:t>
      </w:r>
      <w:r w:rsidR="00FD3512" w:rsidRPr="001B0399">
        <w:rPr>
          <w:b w:val="0"/>
          <w:bCs w:val="0"/>
          <w:lang w:eastAsia="zh-TW"/>
        </w:rPr>
        <w:t xml:space="preserve">Ma </w:t>
      </w:r>
      <w:r w:rsidR="00655A3A">
        <w:rPr>
          <w:b w:val="0"/>
          <w:bCs w:val="0"/>
          <w:lang w:eastAsia="zh-TW"/>
        </w:rPr>
        <w:t>[27]</w:t>
      </w:r>
      <w:r w:rsidR="00FD3512" w:rsidRPr="001B0399">
        <w:rPr>
          <w:b w:val="0"/>
          <w:bCs w:val="0"/>
          <w:lang w:eastAsia="zh-TW"/>
        </w:rPr>
        <w:t xml:space="preserve"> </w:t>
      </w:r>
      <w:r w:rsidR="00BB5BF4" w:rsidRPr="001B0399">
        <w:rPr>
          <w:b w:val="0"/>
          <w:bCs w:val="0"/>
          <w:lang w:eastAsia="zh-TW"/>
        </w:rPr>
        <w:t xml:space="preserve">then </w:t>
      </w:r>
      <w:r w:rsidR="00FD3512" w:rsidRPr="001B0399">
        <w:rPr>
          <w:b w:val="0"/>
          <w:bCs w:val="0"/>
          <w:lang w:eastAsia="zh-TW"/>
        </w:rPr>
        <w:t xml:space="preserve">developed </w:t>
      </w:r>
      <w:r w:rsidR="00FD3512" w:rsidRPr="001B0399">
        <w:rPr>
          <w:rFonts w:hint="eastAsia"/>
          <w:b w:val="0"/>
          <w:bCs w:val="0"/>
        </w:rPr>
        <w:t xml:space="preserve">a new </w:t>
      </w:r>
      <w:r w:rsidR="00FD3512" w:rsidRPr="001B0399">
        <w:rPr>
          <w:rFonts w:hint="eastAsia"/>
          <w:b w:val="0"/>
          <w:bCs w:val="0"/>
          <w:lang w:eastAsia="zh-TW"/>
        </w:rPr>
        <w:t>consensus-based approach</w:t>
      </w:r>
      <w:r w:rsidR="00FD3512" w:rsidRPr="001B0399">
        <w:rPr>
          <w:b w:val="0"/>
          <w:bCs w:val="0"/>
          <w:lang w:eastAsia="zh-TW"/>
        </w:rPr>
        <w:t xml:space="preserve"> stemming from the concept of consensus mining. Nevertheless</w:t>
      </w:r>
      <w:r w:rsidR="00FD3512" w:rsidRPr="001B0399">
        <w:rPr>
          <w:rFonts w:eastAsia="標楷體" w:hint="eastAsia"/>
          <w:b w:val="0"/>
          <w:bCs w:val="0"/>
          <w:kern w:val="0"/>
          <w:lang w:eastAsia="zh-TW"/>
        </w:rPr>
        <w:t xml:space="preserve">, </w:t>
      </w:r>
      <w:r w:rsidR="00FD3512" w:rsidRPr="001B0399">
        <w:rPr>
          <w:rFonts w:eastAsia="標楷體"/>
          <w:b w:val="0"/>
          <w:bCs w:val="0"/>
          <w:kern w:val="0"/>
          <w:lang w:eastAsia="zh-TW"/>
        </w:rPr>
        <w:t>these consensus mining</w:t>
      </w:r>
      <w:r w:rsidR="00FD3512" w:rsidRPr="001B0399">
        <w:rPr>
          <w:rFonts w:eastAsia="標楷體" w:hint="eastAsia"/>
          <w:b w:val="0"/>
          <w:bCs w:val="0"/>
          <w:kern w:val="0"/>
          <w:lang w:eastAsia="zh-TW"/>
        </w:rPr>
        <w:t xml:space="preserve"> approaches cannot solve time-related problems.</w:t>
      </w:r>
    </w:p>
    <w:p w14:paraId="00893A63" w14:textId="28BDDC08" w:rsidR="00D969FE" w:rsidRDefault="00FD3512" w:rsidP="00024C26">
      <w:pPr>
        <w:pStyle w:val="af4"/>
        <w:snapToGrid w:val="0"/>
        <w:spacing w:afterLines="50" w:after="180" w:line="276" w:lineRule="auto"/>
        <w:ind w:firstLineChars="236" w:firstLine="566"/>
        <w:jc w:val="both"/>
        <w:rPr>
          <w:b w:val="0"/>
          <w:bCs w:val="0"/>
          <w:lang w:eastAsia="zh-TW"/>
        </w:rPr>
      </w:pPr>
      <w:r w:rsidRPr="001B0399">
        <w:rPr>
          <w:rFonts w:eastAsia="標楷體" w:hint="eastAsia"/>
          <w:b w:val="0"/>
          <w:bCs w:val="0"/>
          <w:kern w:val="0"/>
          <w:lang w:eastAsia="zh-TW"/>
        </w:rPr>
        <w:t xml:space="preserve">This </w:t>
      </w:r>
      <w:r w:rsidRPr="001B0399">
        <w:rPr>
          <w:rFonts w:eastAsia="標楷體"/>
          <w:b w:val="0"/>
          <w:bCs w:val="0"/>
          <w:kern w:val="0"/>
          <w:lang w:eastAsia="zh-TW"/>
        </w:rPr>
        <w:t>research</w:t>
      </w:r>
      <w:r w:rsidRPr="001B0399">
        <w:rPr>
          <w:rFonts w:eastAsia="標楷體" w:hint="eastAsia"/>
          <w:b w:val="0"/>
          <w:bCs w:val="0"/>
          <w:kern w:val="0"/>
          <w:lang w:eastAsia="zh-TW"/>
        </w:rPr>
        <w:t xml:space="preserve"> </w:t>
      </w:r>
      <w:r w:rsidRPr="001B0399">
        <w:rPr>
          <w:rFonts w:eastAsia="標楷體"/>
          <w:b w:val="0"/>
          <w:bCs w:val="0"/>
          <w:kern w:val="0"/>
          <w:lang w:eastAsia="zh-TW"/>
        </w:rPr>
        <w:t xml:space="preserve">integrates </w:t>
      </w:r>
      <w:r w:rsidRPr="001B0399">
        <w:rPr>
          <w:rFonts w:hint="eastAsia"/>
          <w:b w:val="0"/>
          <w:bCs w:val="0"/>
          <w:lang w:eastAsia="zh-TW"/>
        </w:rPr>
        <w:t xml:space="preserve">the </w:t>
      </w:r>
      <w:r w:rsidRPr="001B0399">
        <w:rPr>
          <w:b w:val="0"/>
          <w:bCs w:val="0"/>
          <w:lang w:eastAsia="zh-TW"/>
        </w:rPr>
        <w:t>advantages</w:t>
      </w:r>
      <w:r w:rsidRPr="001B0399">
        <w:rPr>
          <w:rFonts w:hint="eastAsia"/>
          <w:b w:val="0"/>
          <w:bCs w:val="0"/>
          <w:lang w:eastAsia="zh-TW"/>
        </w:rPr>
        <w:t xml:space="preserve"> of bit-string operation, PrefixSpan</w:t>
      </w:r>
      <w:r w:rsidRPr="001B0399">
        <w:rPr>
          <w:b w:val="0"/>
          <w:bCs w:val="0"/>
          <w:lang w:eastAsia="zh-TW"/>
        </w:rPr>
        <w:t xml:space="preserve"> </w:t>
      </w:r>
      <w:r w:rsidRPr="001B0399">
        <w:rPr>
          <w:rFonts w:hint="eastAsia"/>
          <w:b w:val="0"/>
          <w:bCs w:val="0"/>
          <w:lang w:eastAsia="zh-TW"/>
        </w:rPr>
        <w:t>algori</w:t>
      </w:r>
      <w:r w:rsidR="00F06E20" w:rsidRPr="001B0399">
        <w:rPr>
          <w:b w:val="0"/>
          <w:bCs w:val="0"/>
          <w:lang w:eastAsia="zh-TW"/>
        </w:rPr>
        <w:t>t</w:t>
      </w:r>
      <w:r w:rsidRPr="001B0399">
        <w:rPr>
          <w:rFonts w:hint="eastAsia"/>
          <w:b w:val="0"/>
          <w:bCs w:val="0"/>
          <w:lang w:eastAsia="zh-TW"/>
        </w:rPr>
        <w:t>hm, Borda majority count</w:t>
      </w:r>
      <w:r w:rsidRPr="001B0399">
        <w:rPr>
          <w:b w:val="0"/>
          <w:bCs w:val="0"/>
          <w:lang w:eastAsia="zh-TW"/>
        </w:rPr>
        <w:t>,</w:t>
      </w:r>
      <w:r w:rsidRPr="001B0399">
        <w:rPr>
          <w:rFonts w:hint="eastAsia"/>
          <w:b w:val="0"/>
          <w:bCs w:val="0"/>
          <w:lang w:eastAsia="zh-TW"/>
        </w:rPr>
        <w:t xml:space="preserve"> and</w:t>
      </w:r>
      <w:r w:rsidRPr="001B0399">
        <w:rPr>
          <w:b w:val="0"/>
          <w:bCs w:val="0"/>
          <w:lang w:eastAsia="zh-TW"/>
        </w:rPr>
        <w:t xml:space="preserve"> consensus mining into </w:t>
      </w:r>
      <w:r w:rsidRPr="001B0399">
        <w:rPr>
          <w:rFonts w:hint="eastAsia"/>
          <w:b w:val="0"/>
          <w:bCs w:val="0"/>
          <w:lang w:eastAsia="zh-TW"/>
        </w:rPr>
        <w:t xml:space="preserve">sequential data mining </w:t>
      </w:r>
      <w:r w:rsidRPr="001B0399">
        <w:rPr>
          <w:b w:val="0"/>
          <w:bCs w:val="0"/>
          <w:lang w:eastAsia="zh-TW"/>
        </w:rPr>
        <w:t>to</w:t>
      </w:r>
      <w:r w:rsidR="00F06E20" w:rsidRPr="001B0399">
        <w:rPr>
          <w:b w:val="0"/>
          <w:bCs w:val="0"/>
          <w:lang w:eastAsia="zh-TW"/>
        </w:rPr>
        <w:t xml:space="preserve"> more effectively and accurately </w:t>
      </w:r>
      <w:r w:rsidRPr="001B0399">
        <w:rPr>
          <w:b w:val="0"/>
          <w:bCs w:val="0"/>
          <w:lang w:eastAsia="zh-TW"/>
        </w:rPr>
        <w:t xml:space="preserve">predict </w:t>
      </w:r>
      <w:r w:rsidR="00280D65" w:rsidRPr="001B0399">
        <w:rPr>
          <w:b w:val="0"/>
          <w:bCs w:val="0"/>
          <w:lang w:eastAsia="zh-TW"/>
        </w:rPr>
        <w:t xml:space="preserve">time-related </w:t>
      </w:r>
      <w:r w:rsidRPr="001B0399">
        <w:rPr>
          <w:b w:val="0"/>
          <w:bCs w:val="0"/>
          <w:lang w:eastAsia="zh-TW"/>
        </w:rPr>
        <w:t>browsing behavior.</w:t>
      </w:r>
    </w:p>
    <w:p w14:paraId="16AEDA1A" w14:textId="77777777" w:rsidR="00D969FE" w:rsidRDefault="00D969FE">
      <w:pPr>
        <w:widowControl/>
        <w:rPr>
          <w:lang w:val="x-none"/>
        </w:rPr>
      </w:pPr>
      <w:r>
        <w:rPr>
          <w:b/>
          <w:bCs/>
        </w:rPr>
        <w:br w:type="page"/>
      </w:r>
    </w:p>
    <w:p w14:paraId="2B918D6E" w14:textId="77777777" w:rsidR="00D91B56" w:rsidRPr="00B014B4" w:rsidRDefault="00D91B56" w:rsidP="00024C26">
      <w:pPr>
        <w:numPr>
          <w:ilvl w:val="0"/>
          <w:numId w:val="6"/>
        </w:numPr>
        <w:autoSpaceDE w:val="0"/>
        <w:autoSpaceDN w:val="0"/>
        <w:adjustRightInd w:val="0"/>
        <w:snapToGrid w:val="0"/>
        <w:spacing w:beforeLines="100" w:before="360" w:afterLines="100" w:after="360" w:line="276" w:lineRule="auto"/>
        <w:jc w:val="center"/>
        <w:rPr>
          <w:rFonts w:ascii="Arial" w:eastAsia="標楷體" w:hAnsi="Arial" w:cs="Arial"/>
          <w:b/>
          <w:caps/>
          <w:color w:val="000000"/>
          <w:kern w:val="0"/>
          <w:sz w:val="28"/>
          <w:szCs w:val="28"/>
        </w:rPr>
      </w:pPr>
      <w:r w:rsidRPr="00B014B4">
        <w:rPr>
          <w:rFonts w:ascii="Arial" w:eastAsia="標楷體" w:hAnsi="Arial" w:cs="Arial"/>
          <w:b/>
          <w:bCs/>
          <w:caps/>
          <w:color w:val="000000"/>
          <w:kern w:val="0"/>
          <w:sz w:val="28"/>
          <w:szCs w:val="28"/>
        </w:rPr>
        <w:lastRenderedPageBreak/>
        <w:t xml:space="preserve">The proposed </w:t>
      </w:r>
      <w:r w:rsidR="00CF3638" w:rsidRPr="00B014B4">
        <w:rPr>
          <w:rFonts w:ascii="Arial" w:eastAsia="標楷體" w:hAnsi="Arial" w:cs="Arial"/>
          <w:b/>
          <w:bCs/>
          <w:caps/>
          <w:color w:val="000000"/>
          <w:kern w:val="0"/>
          <w:sz w:val="28"/>
          <w:szCs w:val="28"/>
        </w:rPr>
        <w:t>sequential data</w:t>
      </w:r>
      <w:r w:rsidRPr="00B014B4">
        <w:rPr>
          <w:rFonts w:ascii="Arial" w:eastAsia="標楷體" w:hAnsi="Arial" w:cs="Arial"/>
          <w:b/>
          <w:bCs/>
          <w:caps/>
          <w:color w:val="000000"/>
          <w:kern w:val="0"/>
          <w:sz w:val="28"/>
          <w:szCs w:val="28"/>
        </w:rPr>
        <w:t xml:space="preserve"> mining approach</w:t>
      </w:r>
    </w:p>
    <w:p w14:paraId="09EB87E9" w14:textId="77777777" w:rsidR="00F44A5A" w:rsidRDefault="00D358BB" w:rsidP="00024C26">
      <w:pPr>
        <w:pStyle w:val="af4"/>
        <w:snapToGrid w:val="0"/>
        <w:spacing w:afterLines="50" w:after="180" w:line="276" w:lineRule="auto"/>
        <w:ind w:firstLine="567"/>
        <w:jc w:val="both"/>
        <w:rPr>
          <w:b w:val="0"/>
          <w:color w:val="000000"/>
          <w:lang w:eastAsia="zh-TW"/>
        </w:rPr>
      </w:pPr>
      <w:r w:rsidRPr="0005569D">
        <w:rPr>
          <w:rFonts w:hint="eastAsia"/>
          <w:b w:val="0"/>
          <w:bCs w:val="0"/>
          <w:color w:val="000000"/>
          <w:lang w:eastAsia="zh-TW"/>
        </w:rPr>
        <w:t xml:space="preserve">This study </w:t>
      </w:r>
      <w:r w:rsidR="00CF3638" w:rsidRPr="0005569D">
        <w:rPr>
          <w:rFonts w:hint="eastAsia"/>
          <w:b w:val="0"/>
          <w:bCs w:val="0"/>
          <w:color w:val="000000"/>
          <w:lang w:eastAsia="zh-TW"/>
        </w:rPr>
        <w:t>propose</w:t>
      </w:r>
      <w:r w:rsidR="00ED78CB" w:rsidRPr="0005569D">
        <w:rPr>
          <w:rFonts w:hint="eastAsia"/>
          <w:b w:val="0"/>
          <w:bCs w:val="0"/>
          <w:color w:val="000000"/>
          <w:lang w:eastAsia="zh-TW"/>
        </w:rPr>
        <w:t>s</w:t>
      </w:r>
      <w:r w:rsidR="00CF3638" w:rsidRPr="0005569D">
        <w:rPr>
          <w:rFonts w:hint="eastAsia"/>
          <w:b w:val="0"/>
          <w:bCs w:val="0"/>
          <w:color w:val="000000"/>
          <w:lang w:eastAsia="zh-TW"/>
        </w:rPr>
        <w:t xml:space="preserve"> </w:t>
      </w:r>
      <w:r w:rsidRPr="0005569D">
        <w:rPr>
          <w:rFonts w:hint="eastAsia"/>
          <w:b w:val="0"/>
          <w:color w:val="000000"/>
          <w:lang w:eastAsia="zh-TW"/>
        </w:rPr>
        <w:t>a</w:t>
      </w:r>
      <w:r w:rsidRPr="0005569D">
        <w:rPr>
          <w:rFonts w:hint="eastAsia"/>
          <w:b w:val="0"/>
          <w:color w:val="000000"/>
        </w:rPr>
        <w:t xml:space="preserve"> </w:t>
      </w:r>
      <w:r w:rsidR="001E3AFE">
        <w:rPr>
          <w:b w:val="0"/>
          <w:color w:val="000000"/>
          <w:lang w:eastAsia="zh-TW"/>
        </w:rPr>
        <w:t xml:space="preserve">prediction and </w:t>
      </w:r>
      <w:r w:rsidR="00662B2F">
        <w:rPr>
          <w:rFonts w:hint="eastAsia"/>
          <w:b w:val="0"/>
          <w:color w:val="000000"/>
          <w:lang w:eastAsia="zh-TW"/>
        </w:rPr>
        <w:t xml:space="preserve">recommendation </w:t>
      </w:r>
      <w:r w:rsidR="001E3AFE">
        <w:rPr>
          <w:b w:val="0"/>
          <w:color w:val="000000"/>
          <w:lang w:eastAsia="zh-TW"/>
        </w:rPr>
        <w:t xml:space="preserve">approach for web browsing </w:t>
      </w:r>
      <w:r w:rsidR="00820BFA">
        <w:rPr>
          <w:b w:val="0"/>
          <w:color w:val="000000"/>
          <w:lang w:eastAsia="zh-TW"/>
        </w:rPr>
        <w:t>behavior</w:t>
      </w:r>
      <w:r w:rsidR="001E3AFE">
        <w:rPr>
          <w:b w:val="0"/>
          <w:color w:val="000000"/>
          <w:lang w:eastAsia="zh-TW"/>
        </w:rPr>
        <w:t xml:space="preserve"> </w:t>
      </w:r>
      <w:r w:rsidRPr="0005569D">
        <w:rPr>
          <w:rFonts w:hint="eastAsia"/>
          <w:b w:val="0"/>
          <w:color w:val="000000"/>
          <w:lang w:eastAsia="zh-TW"/>
        </w:rPr>
        <w:t>by</w:t>
      </w:r>
      <w:r w:rsidRPr="0005569D">
        <w:rPr>
          <w:rFonts w:hint="eastAsia"/>
          <w:b w:val="0"/>
          <w:color w:val="000000"/>
        </w:rPr>
        <w:t xml:space="preserve"> </w:t>
      </w:r>
      <w:r w:rsidR="0069546B">
        <w:rPr>
          <w:rFonts w:hint="eastAsia"/>
          <w:b w:val="0"/>
          <w:color w:val="000000"/>
          <w:lang w:eastAsia="zh-TW"/>
        </w:rPr>
        <w:t xml:space="preserve">integrating </w:t>
      </w:r>
      <w:r w:rsidRPr="0005569D">
        <w:rPr>
          <w:rFonts w:hint="eastAsia"/>
          <w:b w:val="0"/>
          <w:color w:val="000000"/>
          <w:lang w:eastAsia="zh-TW"/>
        </w:rPr>
        <w:t>the concept</w:t>
      </w:r>
      <w:r w:rsidR="00BB5BF4">
        <w:rPr>
          <w:b w:val="0"/>
          <w:color w:val="000000"/>
          <w:lang w:eastAsia="zh-TW"/>
        </w:rPr>
        <w:t>s</w:t>
      </w:r>
      <w:r w:rsidRPr="0005569D">
        <w:rPr>
          <w:rFonts w:hint="eastAsia"/>
          <w:b w:val="0"/>
          <w:color w:val="000000"/>
          <w:lang w:eastAsia="zh-TW"/>
        </w:rPr>
        <w:t xml:space="preserve"> of </w:t>
      </w:r>
      <w:r w:rsidR="00F45013">
        <w:rPr>
          <w:rFonts w:hint="eastAsia"/>
          <w:b w:val="0"/>
          <w:color w:val="000000"/>
          <w:lang w:eastAsia="zh-TW"/>
        </w:rPr>
        <w:t>sequential data</w:t>
      </w:r>
      <w:r w:rsidR="00887DAD">
        <w:rPr>
          <w:rFonts w:hint="eastAsia"/>
          <w:b w:val="0"/>
          <w:color w:val="000000"/>
          <w:lang w:eastAsia="zh-TW"/>
        </w:rPr>
        <w:t xml:space="preserve"> </w:t>
      </w:r>
      <w:r w:rsidR="00F3120A" w:rsidRPr="0005569D">
        <w:rPr>
          <w:rFonts w:hint="eastAsia"/>
          <w:b w:val="0"/>
          <w:color w:val="000000"/>
          <w:lang w:eastAsia="zh-TW"/>
        </w:rPr>
        <w:t xml:space="preserve">mining, </w:t>
      </w:r>
      <w:r w:rsidRPr="0005569D">
        <w:rPr>
          <w:rFonts w:hint="eastAsia"/>
          <w:b w:val="0"/>
          <w:color w:val="000000"/>
          <w:lang w:eastAsia="zh-TW"/>
        </w:rPr>
        <w:t>bit-string operation</w:t>
      </w:r>
      <w:r w:rsidR="00E46E9B" w:rsidRPr="0005569D">
        <w:rPr>
          <w:rFonts w:hint="eastAsia"/>
          <w:b w:val="0"/>
          <w:color w:val="000000"/>
          <w:lang w:eastAsia="zh-TW"/>
        </w:rPr>
        <w:t xml:space="preserve"> </w:t>
      </w:r>
      <w:r w:rsidR="00655A3A">
        <w:rPr>
          <w:b w:val="0"/>
          <w:color w:val="000000"/>
          <w:lang w:eastAsia="zh-TW"/>
        </w:rPr>
        <w:t>[7]</w:t>
      </w:r>
      <w:r w:rsidRPr="0005569D">
        <w:rPr>
          <w:rFonts w:hint="eastAsia"/>
          <w:b w:val="0"/>
          <w:color w:val="000000"/>
          <w:lang w:eastAsia="zh-TW"/>
        </w:rPr>
        <w:t xml:space="preserve">, the PrefixSpan algorithm </w:t>
      </w:r>
      <w:r w:rsidR="00655A3A">
        <w:rPr>
          <w:b w:val="0"/>
          <w:color w:val="000000"/>
          <w:lang w:eastAsia="zh-TW"/>
        </w:rPr>
        <w:t>[5]</w:t>
      </w:r>
      <w:r w:rsidR="00786834">
        <w:rPr>
          <w:b w:val="0"/>
          <w:color w:val="000000"/>
          <w:lang w:eastAsia="zh-TW"/>
        </w:rPr>
        <w:t>,</w:t>
      </w:r>
      <w:r w:rsidR="00E46E9B" w:rsidRPr="0005569D">
        <w:rPr>
          <w:rFonts w:hint="eastAsia"/>
          <w:b w:val="0"/>
          <w:bCs w:val="0"/>
          <w:color w:val="000000"/>
          <w:lang w:eastAsia="zh-TW"/>
        </w:rPr>
        <w:t xml:space="preserve"> </w:t>
      </w:r>
      <w:r w:rsidRPr="0005569D">
        <w:rPr>
          <w:rFonts w:hint="eastAsia"/>
          <w:b w:val="0"/>
          <w:color w:val="000000"/>
          <w:lang w:eastAsia="zh-TW"/>
        </w:rPr>
        <w:t xml:space="preserve">and the </w:t>
      </w:r>
      <w:r w:rsidRPr="0005569D">
        <w:rPr>
          <w:rFonts w:hint="eastAsia"/>
          <w:b w:val="0"/>
          <w:color w:val="000000"/>
        </w:rPr>
        <w:t xml:space="preserve">Borda </w:t>
      </w:r>
      <w:r w:rsidRPr="0005569D">
        <w:rPr>
          <w:rFonts w:hint="eastAsia"/>
          <w:b w:val="0"/>
          <w:color w:val="000000"/>
          <w:lang w:eastAsia="zh-TW"/>
        </w:rPr>
        <w:t>m</w:t>
      </w:r>
      <w:r w:rsidRPr="0005569D">
        <w:rPr>
          <w:rFonts w:hint="eastAsia"/>
          <w:b w:val="0"/>
          <w:color w:val="000000"/>
        </w:rPr>
        <w:t xml:space="preserve">ajority </w:t>
      </w:r>
      <w:r w:rsidRPr="0005569D">
        <w:rPr>
          <w:rFonts w:hint="eastAsia"/>
          <w:b w:val="0"/>
          <w:color w:val="000000"/>
          <w:lang w:eastAsia="zh-TW"/>
        </w:rPr>
        <w:t>c</w:t>
      </w:r>
      <w:r w:rsidRPr="0005569D">
        <w:rPr>
          <w:rFonts w:hint="eastAsia"/>
          <w:b w:val="0"/>
          <w:color w:val="000000"/>
        </w:rPr>
        <w:t>oun</w:t>
      </w:r>
      <w:r w:rsidRPr="0005569D">
        <w:rPr>
          <w:rFonts w:hint="eastAsia"/>
          <w:b w:val="0"/>
          <w:color w:val="000000"/>
          <w:lang w:eastAsia="zh-TW"/>
        </w:rPr>
        <w:t>t</w:t>
      </w:r>
      <w:r w:rsidRPr="0005569D">
        <w:rPr>
          <w:rFonts w:hint="eastAsia"/>
          <w:b w:val="0"/>
        </w:rPr>
        <w:t xml:space="preserve"> </w:t>
      </w:r>
      <w:r w:rsidR="00655A3A">
        <w:rPr>
          <w:b w:val="0"/>
        </w:rPr>
        <w:t>[8]</w:t>
      </w:r>
      <w:r w:rsidRPr="0005569D">
        <w:rPr>
          <w:rFonts w:hint="eastAsia"/>
          <w:b w:val="0"/>
          <w:color w:val="000000"/>
          <w:lang w:eastAsia="zh-TW"/>
        </w:rPr>
        <w:t>.</w:t>
      </w:r>
    </w:p>
    <w:p w14:paraId="2BC9B78C" w14:textId="77777777" w:rsidR="00F44A5A" w:rsidRPr="0005569D" w:rsidRDefault="00F44A5A" w:rsidP="00024C26">
      <w:pPr>
        <w:pStyle w:val="af4"/>
        <w:snapToGrid w:val="0"/>
        <w:spacing w:afterLines="50" w:after="180" w:line="276" w:lineRule="auto"/>
        <w:ind w:firstLine="567"/>
        <w:jc w:val="both"/>
        <w:rPr>
          <w:b w:val="0"/>
          <w:color w:val="FF0000"/>
          <w:lang w:eastAsia="zh-TW"/>
        </w:rPr>
      </w:pPr>
      <w:r w:rsidRPr="0005569D">
        <w:rPr>
          <w:rFonts w:hint="eastAsia"/>
          <w:b w:val="0"/>
          <w:bCs w:val="0"/>
          <w:color w:val="000000"/>
        </w:rPr>
        <w:t xml:space="preserve">Denote </w:t>
      </w:r>
      <w:r w:rsidRPr="0005569D">
        <w:rPr>
          <w:rFonts w:hint="eastAsia"/>
          <w:b w:val="0"/>
          <w:bCs w:val="0"/>
          <w:i/>
          <w:color w:val="000000"/>
        </w:rPr>
        <w:t xml:space="preserve">A </w:t>
      </w:r>
      <w:r w:rsidRPr="0005569D">
        <w:rPr>
          <w:rFonts w:hint="eastAsia"/>
          <w:b w:val="0"/>
          <w:bCs w:val="0"/>
          <w:color w:val="000000"/>
        </w:rPr>
        <w:t>= {</w:t>
      </w:r>
      <w:r w:rsidRPr="0005569D">
        <w:rPr>
          <w:rFonts w:hint="eastAsia"/>
          <w:b w:val="0"/>
          <w:bCs w:val="0"/>
          <w:i/>
          <w:color w:val="000000"/>
        </w:rPr>
        <w:t>a</w:t>
      </w:r>
      <w:r w:rsidRPr="0005569D">
        <w:rPr>
          <w:rFonts w:hint="eastAsia"/>
          <w:b w:val="0"/>
          <w:bCs w:val="0"/>
          <w:color w:val="000000"/>
          <w:vertAlign w:val="subscript"/>
        </w:rPr>
        <w:t>1</w:t>
      </w:r>
      <w:r w:rsidRPr="0005569D">
        <w:rPr>
          <w:rFonts w:hint="eastAsia"/>
          <w:b w:val="0"/>
          <w:bCs w:val="0"/>
          <w:color w:val="000000"/>
        </w:rPr>
        <w:t xml:space="preserve">, </w:t>
      </w:r>
      <w:r w:rsidRPr="0005569D">
        <w:rPr>
          <w:rFonts w:hint="eastAsia"/>
          <w:b w:val="0"/>
          <w:bCs w:val="0"/>
          <w:i/>
          <w:color w:val="000000"/>
        </w:rPr>
        <w:t>a</w:t>
      </w:r>
      <w:r w:rsidRPr="0005569D">
        <w:rPr>
          <w:rFonts w:hint="eastAsia"/>
          <w:b w:val="0"/>
          <w:bCs w:val="0"/>
          <w:color w:val="000000"/>
          <w:vertAlign w:val="subscript"/>
        </w:rPr>
        <w:t>2</w:t>
      </w:r>
      <w:r w:rsidRPr="0005569D">
        <w:rPr>
          <w:rFonts w:hint="eastAsia"/>
          <w:b w:val="0"/>
          <w:bCs w:val="0"/>
          <w:color w:val="000000"/>
        </w:rPr>
        <w:t xml:space="preserve">, </w:t>
      </w:r>
      <w:r w:rsidRPr="0005569D">
        <w:rPr>
          <w:b w:val="0"/>
          <w:bCs w:val="0"/>
          <w:color w:val="000000"/>
        </w:rPr>
        <w:t>…</w:t>
      </w:r>
      <w:r w:rsidRPr="0005569D">
        <w:rPr>
          <w:rFonts w:hint="eastAsia"/>
          <w:b w:val="0"/>
          <w:bCs w:val="0"/>
          <w:color w:val="000000"/>
        </w:rPr>
        <w:t xml:space="preserve">, </w:t>
      </w:r>
      <w:r w:rsidRPr="0005569D">
        <w:rPr>
          <w:rFonts w:hint="eastAsia"/>
          <w:b w:val="0"/>
          <w:bCs w:val="0"/>
          <w:i/>
          <w:color w:val="000000"/>
        </w:rPr>
        <w:t>a</w:t>
      </w:r>
      <w:r w:rsidRPr="0005569D">
        <w:rPr>
          <w:rFonts w:hint="eastAsia"/>
          <w:b w:val="0"/>
          <w:bCs w:val="0"/>
          <w:i/>
          <w:color w:val="000000"/>
          <w:vertAlign w:val="subscript"/>
        </w:rPr>
        <w:t>n</w:t>
      </w:r>
      <w:r w:rsidRPr="0005569D">
        <w:rPr>
          <w:rFonts w:hint="eastAsia"/>
          <w:b w:val="0"/>
          <w:bCs w:val="0"/>
          <w:color w:val="000000"/>
        </w:rPr>
        <w:t xml:space="preserve">} as a set of </w:t>
      </w:r>
      <w:r w:rsidRPr="0005569D">
        <w:rPr>
          <w:rFonts w:hint="eastAsia"/>
          <w:b w:val="0"/>
          <w:bCs w:val="0"/>
          <w:i/>
          <w:color w:val="000000"/>
        </w:rPr>
        <w:t xml:space="preserve">n </w:t>
      </w:r>
      <w:r w:rsidRPr="0005569D">
        <w:rPr>
          <w:rFonts w:hint="eastAsia"/>
          <w:b w:val="0"/>
          <w:bCs w:val="0"/>
          <w:color w:val="000000"/>
        </w:rPr>
        <w:t xml:space="preserve">items and </w:t>
      </w:r>
      <w:r w:rsidRPr="0005569D">
        <w:rPr>
          <w:rFonts w:hint="eastAsia"/>
          <w:b w:val="0"/>
          <w:i/>
          <w:color w:val="000000"/>
        </w:rPr>
        <w:t>U</w:t>
      </w:r>
      <w:r w:rsidRPr="0005569D">
        <w:rPr>
          <w:b w:val="0"/>
          <w:i/>
          <w:color w:val="000000"/>
        </w:rPr>
        <w:t xml:space="preserve"> </w:t>
      </w:r>
      <w:r w:rsidRPr="0005569D">
        <w:rPr>
          <w:b w:val="0"/>
          <w:color w:val="000000"/>
        </w:rPr>
        <w:t>= {</w:t>
      </w:r>
      <w:r w:rsidRPr="0005569D">
        <w:rPr>
          <w:rFonts w:hint="eastAsia"/>
          <w:b w:val="0"/>
          <w:i/>
          <w:color w:val="000000"/>
        </w:rPr>
        <w:t>u</w:t>
      </w:r>
      <w:r w:rsidRPr="0005569D">
        <w:rPr>
          <w:b w:val="0"/>
          <w:color w:val="000000"/>
          <w:vertAlign w:val="subscript"/>
        </w:rPr>
        <w:t>1</w:t>
      </w:r>
      <w:r w:rsidRPr="0005569D">
        <w:rPr>
          <w:b w:val="0"/>
          <w:color w:val="000000"/>
        </w:rPr>
        <w:t xml:space="preserve">, </w:t>
      </w:r>
      <w:r w:rsidRPr="0005569D">
        <w:rPr>
          <w:rFonts w:hint="eastAsia"/>
          <w:b w:val="0"/>
          <w:i/>
          <w:color w:val="000000"/>
        </w:rPr>
        <w:t>u</w:t>
      </w:r>
      <w:r w:rsidRPr="0005569D">
        <w:rPr>
          <w:b w:val="0"/>
          <w:color w:val="000000"/>
          <w:vertAlign w:val="subscript"/>
        </w:rPr>
        <w:t>2</w:t>
      </w:r>
      <w:r w:rsidRPr="0005569D">
        <w:rPr>
          <w:b w:val="0"/>
          <w:color w:val="000000"/>
        </w:rPr>
        <w:t xml:space="preserve">, …, </w:t>
      </w:r>
      <w:r w:rsidRPr="0005569D">
        <w:rPr>
          <w:rFonts w:hint="eastAsia"/>
          <w:b w:val="0"/>
          <w:i/>
          <w:color w:val="000000"/>
        </w:rPr>
        <w:t>u</w:t>
      </w:r>
      <w:r w:rsidRPr="0005569D">
        <w:rPr>
          <w:rFonts w:hint="eastAsia"/>
          <w:b w:val="0"/>
          <w:i/>
          <w:color w:val="000000"/>
          <w:vertAlign w:val="subscript"/>
        </w:rPr>
        <w:t>m</w:t>
      </w:r>
      <w:r w:rsidRPr="0005569D">
        <w:rPr>
          <w:b w:val="0"/>
          <w:color w:val="000000"/>
        </w:rPr>
        <w:t>}</w:t>
      </w:r>
      <w:r w:rsidRPr="0005569D">
        <w:rPr>
          <w:b w:val="0"/>
          <w:bCs w:val="0"/>
          <w:color w:val="000000"/>
        </w:rPr>
        <w:t xml:space="preserve"> </w:t>
      </w:r>
      <w:r w:rsidRPr="0005569D">
        <w:rPr>
          <w:rFonts w:hint="eastAsia"/>
          <w:b w:val="0"/>
          <w:bCs w:val="0"/>
          <w:color w:val="000000"/>
        </w:rPr>
        <w:t xml:space="preserve">as </w:t>
      </w:r>
      <w:r w:rsidRPr="0005569D">
        <w:rPr>
          <w:rFonts w:hint="eastAsia"/>
          <w:b w:val="0"/>
          <w:bCs w:val="0"/>
          <w:i/>
          <w:color w:val="000000"/>
        </w:rPr>
        <w:t>m</w:t>
      </w:r>
      <w:r w:rsidRPr="0005569D">
        <w:rPr>
          <w:rFonts w:hint="eastAsia"/>
          <w:b w:val="0"/>
          <w:bCs w:val="0"/>
          <w:color w:val="000000"/>
        </w:rPr>
        <w:t xml:space="preserve"> users </w:t>
      </w:r>
      <w:r w:rsidRPr="0005569D">
        <w:rPr>
          <w:b w:val="0"/>
          <w:bCs w:val="0"/>
          <w:color w:val="000000"/>
        </w:rPr>
        <w:t>in the group</w:t>
      </w:r>
      <w:r w:rsidRPr="0005569D">
        <w:rPr>
          <w:rFonts w:hint="eastAsia"/>
          <w:b w:val="0"/>
          <w:bCs w:val="0"/>
          <w:color w:val="000000"/>
        </w:rPr>
        <w:t xml:space="preserve">. Let </w:t>
      </w:r>
      <w:r w:rsidRPr="0005569D">
        <w:rPr>
          <w:rFonts w:hint="eastAsia"/>
          <w:b w:val="0"/>
          <w:bCs w:val="0"/>
          <w:i/>
          <w:color w:val="000000"/>
        </w:rPr>
        <w:t>S</w:t>
      </w:r>
      <w:r w:rsidRPr="0005569D">
        <w:rPr>
          <w:rFonts w:hint="eastAsia"/>
          <w:b w:val="0"/>
          <w:bCs w:val="0"/>
          <w:i/>
          <w:color w:val="000000"/>
          <w:vertAlign w:val="subscript"/>
        </w:rPr>
        <w:t>i</w:t>
      </w:r>
      <w:r w:rsidRPr="0005569D">
        <w:rPr>
          <w:rFonts w:hint="eastAsia"/>
          <w:b w:val="0"/>
          <w:bCs w:val="0"/>
          <w:color w:val="000000"/>
          <w:vertAlign w:val="subscript"/>
        </w:rPr>
        <w:t xml:space="preserve"> </w:t>
      </w:r>
      <w:r w:rsidRPr="0005569D">
        <w:rPr>
          <w:rFonts w:hint="eastAsia"/>
          <w:b w:val="0"/>
          <w:bCs w:val="0"/>
          <w:color w:val="000000"/>
        </w:rPr>
        <w:t>be the user sequence of</w:t>
      </w:r>
      <w:r w:rsidRPr="0005569D">
        <w:rPr>
          <w:rFonts w:hint="eastAsia"/>
          <w:b w:val="0"/>
          <w:bCs w:val="0"/>
          <w:i/>
          <w:color w:val="000000"/>
        </w:rPr>
        <w:t xml:space="preserve"> u</w:t>
      </w:r>
      <w:r w:rsidRPr="0005569D">
        <w:rPr>
          <w:rFonts w:hint="eastAsia"/>
          <w:b w:val="0"/>
          <w:bCs w:val="0"/>
          <w:i/>
          <w:color w:val="000000"/>
          <w:vertAlign w:val="subscript"/>
        </w:rPr>
        <w:t>i</w:t>
      </w:r>
      <w:r w:rsidRPr="0005569D">
        <w:rPr>
          <w:rFonts w:hint="eastAsia"/>
          <w:b w:val="0"/>
          <w:bCs w:val="0"/>
          <w:color w:val="000000"/>
        </w:rPr>
        <w:t xml:space="preserve">, which is composed of a series of items ordered by increasing </w:t>
      </w:r>
      <w:r w:rsidRPr="0005569D">
        <w:rPr>
          <w:rFonts w:hint="eastAsia"/>
          <w:b w:val="0"/>
          <w:bCs w:val="0"/>
          <w:color w:val="000000"/>
          <w:lang w:eastAsia="zh-TW"/>
        </w:rPr>
        <w:t xml:space="preserve">the </w:t>
      </w:r>
      <w:r w:rsidRPr="0005569D">
        <w:rPr>
          <w:rFonts w:hint="eastAsia"/>
          <w:b w:val="0"/>
          <w:bCs w:val="0"/>
          <w:color w:val="000000"/>
        </w:rPr>
        <w:t>transaction</w:t>
      </w:r>
      <w:r w:rsidRPr="0005569D">
        <w:rPr>
          <w:rFonts w:hint="eastAsia"/>
          <w:b w:val="0"/>
          <w:bCs w:val="0"/>
          <w:color w:val="000000"/>
          <w:lang w:eastAsia="zh-TW"/>
        </w:rPr>
        <w:t>s</w:t>
      </w:r>
      <w:r w:rsidRPr="0005569D">
        <w:rPr>
          <w:rFonts w:hint="eastAsia"/>
          <w:b w:val="0"/>
          <w:bCs w:val="0"/>
          <w:color w:val="000000"/>
        </w:rPr>
        <w:t xml:space="preserve"> or visiting time. </w:t>
      </w:r>
      <w:r w:rsidRPr="0005569D">
        <w:rPr>
          <w:rFonts w:hint="eastAsia"/>
          <w:b w:val="0"/>
          <w:bCs w:val="0"/>
          <w:color w:val="000000"/>
          <w:lang w:eastAsia="zh-TW"/>
        </w:rPr>
        <w:t>D</w:t>
      </w:r>
      <w:r w:rsidRPr="0005569D">
        <w:rPr>
          <w:rFonts w:hint="eastAsia"/>
          <w:b w:val="0"/>
          <w:color w:val="000000"/>
        </w:rPr>
        <w:t xml:space="preserve">enote </w:t>
      </w:r>
      <w:r w:rsidRPr="0005569D">
        <w:rPr>
          <w:rFonts w:hint="eastAsia"/>
          <w:b w:val="0"/>
          <w:i/>
          <w:color w:val="000000"/>
        </w:rPr>
        <w:t>L(S</w:t>
      </w:r>
      <w:r w:rsidRPr="0005569D">
        <w:rPr>
          <w:rFonts w:hint="eastAsia"/>
          <w:b w:val="0"/>
          <w:i/>
          <w:color w:val="000000"/>
          <w:vertAlign w:val="subscript"/>
        </w:rPr>
        <w:t>i</w:t>
      </w:r>
      <w:r w:rsidRPr="0005569D">
        <w:rPr>
          <w:rFonts w:hint="eastAsia"/>
          <w:b w:val="0"/>
          <w:i/>
          <w:color w:val="000000"/>
        </w:rPr>
        <w:t>)</w:t>
      </w:r>
      <w:r w:rsidRPr="0005569D">
        <w:rPr>
          <w:rFonts w:hint="eastAsia"/>
          <w:b w:val="0"/>
          <w:color w:val="000000"/>
          <w:lang w:eastAsia="zh-TW"/>
        </w:rPr>
        <w:t xml:space="preserve"> as t</w:t>
      </w:r>
      <w:r w:rsidRPr="0005569D">
        <w:rPr>
          <w:rFonts w:hint="eastAsia"/>
          <w:b w:val="0"/>
          <w:color w:val="000000"/>
        </w:rPr>
        <w:t xml:space="preserve">he length of sequence </w:t>
      </w:r>
      <w:r w:rsidRPr="0005569D">
        <w:rPr>
          <w:rFonts w:hint="eastAsia"/>
          <w:b w:val="0"/>
          <w:i/>
          <w:color w:val="000000"/>
        </w:rPr>
        <w:t>S</w:t>
      </w:r>
      <w:r w:rsidRPr="0005569D">
        <w:rPr>
          <w:rFonts w:hint="eastAsia"/>
          <w:b w:val="0"/>
          <w:i/>
          <w:color w:val="000000"/>
          <w:vertAlign w:val="subscript"/>
        </w:rPr>
        <w:t>i</w:t>
      </w:r>
      <w:r w:rsidRPr="0005569D">
        <w:rPr>
          <w:rFonts w:hint="eastAsia"/>
          <w:b w:val="0"/>
          <w:color w:val="000000"/>
          <w:lang w:eastAsia="zh-TW"/>
        </w:rPr>
        <w:t xml:space="preserve"> indicating </w:t>
      </w:r>
      <w:r w:rsidRPr="0005569D">
        <w:rPr>
          <w:rFonts w:hint="eastAsia"/>
          <w:b w:val="0"/>
          <w:color w:val="000000"/>
        </w:rPr>
        <w:t xml:space="preserve">the number of items in this sequence. </w:t>
      </w:r>
      <w:r w:rsidRPr="0005569D">
        <w:rPr>
          <w:rFonts w:hint="eastAsia"/>
          <w:b w:val="0"/>
          <w:color w:val="000000"/>
          <w:lang w:eastAsia="zh-TW"/>
        </w:rPr>
        <w:t xml:space="preserve">For example, </w:t>
      </w:r>
      <w:r w:rsidRPr="0005569D">
        <w:rPr>
          <w:rFonts w:hint="eastAsia"/>
          <w:b w:val="0"/>
          <w:color w:val="000000"/>
        </w:rPr>
        <w:t xml:space="preserve">suppose there are </w:t>
      </w:r>
      <w:r w:rsidRPr="0005569D">
        <w:rPr>
          <w:rFonts w:hint="eastAsia"/>
          <w:b w:val="0"/>
          <w:color w:val="000000"/>
          <w:lang w:eastAsia="zh-TW"/>
        </w:rPr>
        <w:t xml:space="preserve">4 users and </w:t>
      </w:r>
      <w:r w:rsidRPr="0005569D">
        <w:rPr>
          <w:rFonts w:hint="eastAsia"/>
          <w:b w:val="0"/>
          <w:color w:val="000000"/>
        </w:rPr>
        <w:t xml:space="preserve">7 </w:t>
      </w:r>
      <w:r w:rsidRPr="0005569D">
        <w:rPr>
          <w:rFonts w:hint="eastAsia"/>
          <w:b w:val="0"/>
          <w:color w:val="000000"/>
          <w:lang w:eastAsia="zh-TW"/>
        </w:rPr>
        <w:t xml:space="preserve">items </w:t>
      </w:r>
      <w:r w:rsidRPr="0005569D">
        <w:rPr>
          <w:rFonts w:hint="eastAsia"/>
          <w:b w:val="0"/>
          <w:color w:val="000000"/>
        </w:rPr>
        <w:t>{</w:t>
      </w:r>
      <w:r w:rsidRPr="0005569D">
        <w:rPr>
          <w:rFonts w:hint="eastAsia"/>
          <w:b w:val="0"/>
          <w:i/>
          <w:color w:val="000000"/>
        </w:rPr>
        <w:t>a</w:t>
      </w:r>
      <w:r w:rsidRPr="0005569D">
        <w:rPr>
          <w:rFonts w:hint="eastAsia"/>
          <w:b w:val="0"/>
          <w:color w:val="000000"/>
          <w:vertAlign w:val="subscript"/>
        </w:rPr>
        <w:t>1</w:t>
      </w:r>
      <w:r w:rsidRPr="0005569D">
        <w:rPr>
          <w:rFonts w:hint="eastAsia"/>
          <w:b w:val="0"/>
          <w:color w:val="000000"/>
        </w:rPr>
        <w:t xml:space="preserve">, </w:t>
      </w:r>
      <w:r w:rsidRPr="0005569D">
        <w:rPr>
          <w:rFonts w:hint="eastAsia"/>
          <w:b w:val="0"/>
          <w:i/>
          <w:color w:val="000000"/>
        </w:rPr>
        <w:t>a</w:t>
      </w:r>
      <w:r w:rsidRPr="0005569D">
        <w:rPr>
          <w:rFonts w:hint="eastAsia"/>
          <w:b w:val="0"/>
          <w:color w:val="000000"/>
          <w:vertAlign w:val="subscript"/>
        </w:rPr>
        <w:t>2</w:t>
      </w:r>
      <w:r w:rsidRPr="0005569D">
        <w:rPr>
          <w:rFonts w:hint="eastAsia"/>
          <w:b w:val="0"/>
          <w:color w:val="000000"/>
        </w:rPr>
        <w:t xml:space="preserve">, </w:t>
      </w:r>
      <w:r w:rsidRPr="0005569D">
        <w:rPr>
          <w:b w:val="0"/>
          <w:color w:val="000000"/>
        </w:rPr>
        <w:t>…</w:t>
      </w:r>
      <w:r w:rsidRPr="0005569D">
        <w:rPr>
          <w:rFonts w:hint="eastAsia"/>
          <w:b w:val="0"/>
          <w:color w:val="000000"/>
        </w:rPr>
        <w:t xml:space="preserve">, </w:t>
      </w:r>
      <w:r w:rsidRPr="0005569D">
        <w:rPr>
          <w:rFonts w:hint="eastAsia"/>
          <w:b w:val="0"/>
          <w:i/>
          <w:color w:val="000000"/>
        </w:rPr>
        <w:t>a</w:t>
      </w:r>
      <w:r w:rsidRPr="0005569D">
        <w:rPr>
          <w:rFonts w:hint="eastAsia"/>
          <w:b w:val="0"/>
          <w:color w:val="000000"/>
          <w:vertAlign w:val="subscript"/>
        </w:rPr>
        <w:t>7</w:t>
      </w:r>
      <w:r w:rsidRPr="0005569D">
        <w:rPr>
          <w:rFonts w:hint="eastAsia"/>
          <w:b w:val="0"/>
          <w:color w:val="000000"/>
        </w:rPr>
        <w:t>}</w:t>
      </w:r>
      <w:r w:rsidRPr="0005569D">
        <w:rPr>
          <w:rFonts w:hint="eastAsia"/>
          <w:b w:val="0"/>
          <w:color w:val="000000"/>
          <w:lang w:eastAsia="zh-TW"/>
        </w:rPr>
        <w:t>, denoted as Example 1; t</w:t>
      </w:r>
      <w:r w:rsidRPr="0005569D">
        <w:rPr>
          <w:rFonts w:hint="eastAsia"/>
          <w:b w:val="0"/>
          <w:color w:val="000000"/>
        </w:rPr>
        <w:t xml:space="preserve">he </w:t>
      </w:r>
      <w:r w:rsidRPr="0005569D">
        <w:rPr>
          <w:rFonts w:hint="eastAsia"/>
          <w:b w:val="0"/>
          <w:color w:val="000000"/>
          <w:lang w:eastAsia="zh-TW"/>
        </w:rPr>
        <w:t>selecting</w:t>
      </w:r>
      <w:r w:rsidRPr="0005569D">
        <w:rPr>
          <w:rFonts w:hint="eastAsia"/>
          <w:b w:val="0"/>
          <w:color w:val="000000"/>
        </w:rPr>
        <w:t xml:space="preserve"> sequences of 4 users {</w:t>
      </w:r>
      <w:r w:rsidRPr="0005569D">
        <w:rPr>
          <w:rFonts w:hint="eastAsia"/>
          <w:b w:val="0"/>
          <w:i/>
          <w:color w:val="000000"/>
        </w:rPr>
        <w:t>u</w:t>
      </w:r>
      <w:r w:rsidRPr="0005569D">
        <w:rPr>
          <w:rFonts w:hint="eastAsia"/>
          <w:b w:val="0"/>
          <w:color w:val="000000"/>
          <w:vertAlign w:val="subscript"/>
        </w:rPr>
        <w:t>1</w:t>
      </w:r>
      <w:r w:rsidRPr="0005569D">
        <w:rPr>
          <w:rFonts w:hint="eastAsia"/>
          <w:b w:val="0"/>
          <w:color w:val="000000"/>
        </w:rPr>
        <w:t xml:space="preserve">, </w:t>
      </w:r>
      <w:r w:rsidRPr="0005569D">
        <w:rPr>
          <w:b w:val="0"/>
          <w:color w:val="000000"/>
        </w:rPr>
        <w:t>…</w:t>
      </w:r>
      <w:r w:rsidRPr="0005569D">
        <w:rPr>
          <w:rFonts w:hint="eastAsia"/>
          <w:b w:val="0"/>
          <w:color w:val="000000"/>
        </w:rPr>
        <w:t>,</w:t>
      </w:r>
      <w:r w:rsidRPr="0005569D">
        <w:rPr>
          <w:rFonts w:hint="eastAsia"/>
          <w:b w:val="0"/>
          <w:i/>
          <w:color w:val="000000"/>
        </w:rPr>
        <w:t xml:space="preserve"> u</w:t>
      </w:r>
      <w:r w:rsidRPr="0005569D">
        <w:rPr>
          <w:rFonts w:hint="eastAsia"/>
          <w:b w:val="0"/>
          <w:color w:val="000000"/>
          <w:vertAlign w:val="subscript"/>
        </w:rPr>
        <w:t>4</w:t>
      </w:r>
      <w:r w:rsidRPr="0005569D">
        <w:rPr>
          <w:rFonts w:hint="eastAsia"/>
          <w:b w:val="0"/>
          <w:color w:val="000000"/>
        </w:rPr>
        <w:t xml:space="preserve">} are listed in Table 1 in which </w:t>
      </w:r>
      <w:r w:rsidRPr="0005569D">
        <w:rPr>
          <w:rFonts w:hint="eastAsia"/>
          <w:b w:val="0"/>
          <w:i/>
          <w:color w:val="000000"/>
        </w:rPr>
        <w:t>S</w:t>
      </w:r>
      <w:r w:rsidRPr="0005569D">
        <w:rPr>
          <w:rFonts w:hint="eastAsia"/>
          <w:b w:val="0"/>
          <w:color w:val="000000"/>
          <w:vertAlign w:val="subscript"/>
        </w:rPr>
        <w:t>1</w:t>
      </w:r>
      <w:r w:rsidRPr="0005569D">
        <w:rPr>
          <w:rFonts w:hint="eastAsia"/>
          <w:b w:val="0"/>
          <w:color w:val="000000"/>
        </w:rPr>
        <w:t xml:space="preserve"> = {</w:t>
      </w:r>
      <w:r w:rsidRPr="0005569D">
        <w:rPr>
          <w:rFonts w:hint="eastAsia"/>
          <w:b w:val="0"/>
          <w:i/>
          <w:color w:val="000000"/>
        </w:rPr>
        <w:t>a</w:t>
      </w:r>
      <w:r w:rsidRPr="0005569D">
        <w:rPr>
          <w:rFonts w:hint="eastAsia"/>
          <w:b w:val="0"/>
          <w:color w:val="000000"/>
          <w:vertAlign w:val="subscript"/>
        </w:rPr>
        <w:t>5</w:t>
      </w:r>
      <w:r w:rsidRPr="0005569D">
        <w:rPr>
          <w:rFonts w:hint="eastAsia"/>
          <w:b w:val="0"/>
          <w:color w:val="000000"/>
        </w:rPr>
        <w:t xml:space="preserve">, </w:t>
      </w:r>
      <w:r w:rsidRPr="0005569D">
        <w:rPr>
          <w:rFonts w:hint="eastAsia"/>
          <w:b w:val="0"/>
          <w:i/>
          <w:color w:val="000000"/>
        </w:rPr>
        <w:t>a</w:t>
      </w:r>
      <w:r w:rsidRPr="0005569D">
        <w:rPr>
          <w:rFonts w:hint="eastAsia"/>
          <w:b w:val="0"/>
          <w:color w:val="000000"/>
          <w:vertAlign w:val="subscript"/>
        </w:rPr>
        <w:t>1</w:t>
      </w:r>
      <w:r w:rsidRPr="0005569D">
        <w:rPr>
          <w:rFonts w:hint="eastAsia"/>
          <w:b w:val="0"/>
          <w:color w:val="000000"/>
        </w:rPr>
        <w:t xml:space="preserve">, </w:t>
      </w:r>
      <w:r w:rsidRPr="0005569D">
        <w:rPr>
          <w:rFonts w:hint="eastAsia"/>
          <w:b w:val="0"/>
          <w:i/>
          <w:color w:val="000000"/>
        </w:rPr>
        <w:t>a</w:t>
      </w:r>
      <w:r w:rsidRPr="0005569D">
        <w:rPr>
          <w:rFonts w:hint="eastAsia"/>
          <w:b w:val="0"/>
          <w:color w:val="000000"/>
          <w:vertAlign w:val="subscript"/>
        </w:rPr>
        <w:t>2</w:t>
      </w:r>
      <w:r w:rsidRPr="0005569D">
        <w:rPr>
          <w:rFonts w:hint="eastAsia"/>
          <w:b w:val="0"/>
          <w:color w:val="000000"/>
        </w:rPr>
        <w:t xml:space="preserve">, </w:t>
      </w:r>
      <w:r w:rsidRPr="0005569D">
        <w:rPr>
          <w:rFonts w:hint="eastAsia"/>
          <w:b w:val="0"/>
          <w:i/>
          <w:color w:val="000000"/>
        </w:rPr>
        <w:t>a</w:t>
      </w:r>
      <w:r w:rsidRPr="0005569D">
        <w:rPr>
          <w:rFonts w:hint="eastAsia"/>
          <w:b w:val="0"/>
          <w:color w:val="000000"/>
          <w:vertAlign w:val="subscript"/>
        </w:rPr>
        <w:t>4</w:t>
      </w:r>
      <w:r w:rsidRPr="0005569D">
        <w:rPr>
          <w:rFonts w:hint="eastAsia"/>
          <w:b w:val="0"/>
          <w:color w:val="000000"/>
        </w:rPr>
        <w:t xml:space="preserve">, </w:t>
      </w:r>
      <w:r w:rsidRPr="0005569D">
        <w:rPr>
          <w:rFonts w:hint="eastAsia"/>
          <w:b w:val="0"/>
          <w:i/>
          <w:color w:val="000000"/>
        </w:rPr>
        <w:t>a</w:t>
      </w:r>
      <w:r w:rsidRPr="0005569D">
        <w:rPr>
          <w:rFonts w:hint="eastAsia"/>
          <w:b w:val="0"/>
          <w:color w:val="000000"/>
          <w:vertAlign w:val="subscript"/>
        </w:rPr>
        <w:t>3</w:t>
      </w:r>
      <w:r w:rsidRPr="0005569D">
        <w:rPr>
          <w:rFonts w:hint="eastAsia"/>
          <w:b w:val="0"/>
          <w:color w:val="000000"/>
        </w:rPr>
        <w:t xml:space="preserve">, </w:t>
      </w:r>
      <w:r w:rsidRPr="0005569D">
        <w:rPr>
          <w:rFonts w:hint="eastAsia"/>
          <w:b w:val="0"/>
          <w:i/>
          <w:color w:val="000000"/>
        </w:rPr>
        <w:t>a</w:t>
      </w:r>
      <w:r w:rsidRPr="0005569D">
        <w:rPr>
          <w:rFonts w:hint="eastAsia"/>
          <w:b w:val="0"/>
          <w:color w:val="000000"/>
          <w:vertAlign w:val="subscript"/>
        </w:rPr>
        <w:t>6</w:t>
      </w:r>
      <w:r w:rsidRPr="0005569D">
        <w:rPr>
          <w:rFonts w:hint="eastAsia"/>
          <w:b w:val="0"/>
          <w:color w:val="000000"/>
        </w:rPr>
        <w:t xml:space="preserve">} and </w:t>
      </w:r>
      <w:r w:rsidRPr="0005569D">
        <w:rPr>
          <w:rFonts w:hint="eastAsia"/>
          <w:b w:val="0"/>
          <w:i/>
          <w:color w:val="000000"/>
        </w:rPr>
        <w:t>L</w:t>
      </w:r>
      <w:r w:rsidRPr="0005569D">
        <w:rPr>
          <w:rFonts w:hint="eastAsia"/>
          <w:b w:val="0"/>
          <w:color w:val="000000"/>
        </w:rPr>
        <w:t>(</w:t>
      </w:r>
      <w:r w:rsidRPr="0005569D">
        <w:rPr>
          <w:rFonts w:hint="eastAsia"/>
          <w:b w:val="0"/>
          <w:i/>
          <w:color w:val="000000"/>
        </w:rPr>
        <w:t>S</w:t>
      </w:r>
      <w:r w:rsidRPr="0005569D">
        <w:rPr>
          <w:rFonts w:hint="eastAsia"/>
          <w:b w:val="0"/>
          <w:color w:val="000000"/>
          <w:vertAlign w:val="subscript"/>
        </w:rPr>
        <w:t>1</w:t>
      </w:r>
      <w:r w:rsidRPr="0005569D">
        <w:rPr>
          <w:rFonts w:hint="eastAsia"/>
          <w:b w:val="0"/>
          <w:color w:val="000000"/>
        </w:rPr>
        <w:t>)</w:t>
      </w:r>
      <w:r w:rsidRPr="0005569D">
        <w:rPr>
          <w:rFonts w:hint="eastAsia"/>
          <w:b w:val="0"/>
          <w:color w:val="000000"/>
          <w:vertAlign w:val="subscript"/>
        </w:rPr>
        <w:t xml:space="preserve"> </w:t>
      </w:r>
      <w:r w:rsidRPr="0005569D">
        <w:rPr>
          <w:rFonts w:hint="eastAsia"/>
          <w:b w:val="0"/>
          <w:color w:val="000000"/>
        </w:rPr>
        <w:t>= 6.</w:t>
      </w:r>
    </w:p>
    <w:p w14:paraId="74933309" w14:textId="77777777" w:rsidR="00F44A5A" w:rsidRPr="001B0399" w:rsidRDefault="00F44A5A" w:rsidP="00024C26">
      <w:pPr>
        <w:snapToGrid w:val="0"/>
        <w:spacing w:afterLines="50" w:after="180" w:line="276" w:lineRule="auto"/>
        <w:ind w:firstLineChars="200" w:firstLine="480"/>
        <w:jc w:val="both"/>
        <w:rPr>
          <w:bCs/>
        </w:rPr>
      </w:pPr>
      <w:r w:rsidRPr="001B0399">
        <w:t>A</w:t>
      </w:r>
      <w:r w:rsidRPr="001B0399">
        <w:rPr>
          <w:bCs/>
        </w:rPr>
        <w:t xml:space="preserve"> flowchart of the proposed recommendation approach is shown in Figure 1. The proposed approach includes two parts: the model construction and the recommendation parts. The model construction process is illustrated in the following six steps: </w:t>
      </w:r>
    </w:p>
    <w:p w14:paraId="4E19D92A" w14:textId="77777777" w:rsidR="00F44A5A" w:rsidRPr="001B0399" w:rsidRDefault="00F44A5A" w:rsidP="00024C26">
      <w:pPr>
        <w:pStyle w:val="af4"/>
        <w:snapToGrid w:val="0"/>
        <w:spacing w:line="276" w:lineRule="auto"/>
        <w:ind w:left="991" w:hangingChars="413" w:hanging="991"/>
        <w:jc w:val="both"/>
        <w:rPr>
          <w:b w:val="0"/>
          <w:bCs w:val="0"/>
        </w:rPr>
      </w:pPr>
      <w:r w:rsidRPr="00D22800">
        <w:rPr>
          <w:b w:val="0"/>
        </w:rPr>
        <w:t>Step 1</w:t>
      </w:r>
      <w:r w:rsidR="00BB5BF4" w:rsidRPr="00D22800">
        <w:rPr>
          <w:b w:val="0"/>
        </w:rPr>
        <w:t>.</w:t>
      </w:r>
      <w:r w:rsidRPr="001B0399">
        <w:rPr>
          <w:b w:val="0"/>
          <w:bCs w:val="0"/>
        </w:rPr>
        <w:t xml:space="preserve">  Input </w:t>
      </w:r>
      <w:r w:rsidRPr="001B0399">
        <w:rPr>
          <w:b w:val="0"/>
          <w:bCs w:val="0"/>
          <w:lang w:eastAsia="zh-TW"/>
        </w:rPr>
        <w:t>users’</w:t>
      </w:r>
      <w:r w:rsidRPr="001B0399">
        <w:rPr>
          <w:b w:val="0"/>
          <w:bCs w:val="0"/>
        </w:rPr>
        <w:t xml:space="preserve"> sequ</w:t>
      </w:r>
      <w:r w:rsidRPr="001B0399">
        <w:rPr>
          <w:b w:val="0"/>
          <w:bCs w:val="0"/>
          <w:lang w:eastAsia="zh-TW"/>
        </w:rPr>
        <w:t>e</w:t>
      </w:r>
      <w:r w:rsidRPr="001B0399">
        <w:rPr>
          <w:b w:val="0"/>
          <w:bCs w:val="0"/>
        </w:rPr>
        <w:t>nces.</w:t>
      </w:r>
    </w:p>
    <w:p w14:paraId="50AD1046" w14:textId="77777777" w:rsidR="00F44A5A" w:rsidRPr="001B0399" w:rsidRDefault="00F44A5A" w:rsidP="00024C26">
      <w:pPr>
        <w:pStyle w:val="af4"/>
        <w:snapToGrid w:val="0"/>
        <w:spacing w:line="276" w:lineRule="auto"/>
        <w:ind w:left="991" w:hangingChars="413" w:hanging="991"/>
        <w:jc w:val="both"/>
        <w:rPr>
          <w:b w:val="0"/>
          <w:bCs w:val="0"/>
          <w:lang w:eastAsia="zh-TW"/>
        </w:rPr>
      </w:pPr>
      <w:r w:rsidRPr="00D22800">
        <w:rPr>
          <w:b w:val="0"/>
        </w:rPr>
        <w:t>Step 2</w:t>
      </w:r>
      <w:r w:rsidR="00BB5BF4" w:rsidRPr="00D22800">
        <w:rPr>
          <w:b w:val="0"/>
        </w:rPr>
        <w:t>.</w:t>
      </w:r>
      <w:r w:rsidRPr="001B0399">
        <w:rPr>
          <w:b w:val="0"/>
          <w:bCs w:val="0"/>
        </w:rPr>
        <w:t xml:space="preserve">  </w:t>
      </w:r>
      <w:r w:rsidRPr="001B0399">
        <w:rPr>
          <w:b w:val="0"/>
          <w:bCs w:val="0"/>
          <w:lang w:eastAsia="zh-TW"/>
        </w:rPr>
        <w:t>Find 1-itemset sequences</w:t>
      </w:r>
      <w:r w:rsidR="00415861" w:rsidRPr="001B0399">
        <w:rPr>
          <w:b w:val="0"/>
          <w:bCs w:val="0"/>
          <w:lang w:eastAsia="zh-TW"/>
        </w:rPr>
        <w:t xml:space="preserve"> bas</w:t>
      </w:r>
      <w:r w:rsidRPr="001B0399">
        <w:rPr>
          <w:b w:val="0"/>
          <w:lang w:eastAsia="zh-TW"/>
        </w:rPr>
        <w:t>ed on the given min_support.</w:t>
      </w:r>
    </w:p>
    <w:p w14:paraId="1A563C7A" w14:textId="77777777" w:rsidR="00F44A5A" w:rsidRPr="001B0399" w:rsidRDefault="00F44A5A" w:rsidP="00024C26">
      <w:pPr>
        <w:pStyle w:val="af4"/>
        <w:snapToGrid w:val="0"/>
        <w:spacing w:line="276" w:lineRule="auto"/>
        <w:ind w:left="991" w:hangingChars="413" w:hanging="991"/>
        <w:jc w:val="both"/>
        <w:rPr>
          <w:b w:val="0"/>
          <w:bCs w:val="0"/>
        </w:rPr>
      </w:pPr>
      <w:r w:rsidRPr="00D22800">
        <w:rPr>
          <w:b w:val="0"/>
          <w:bCs w:val="0"/>
        </w:rPr>
        <w:t>St</w:t>
      </w:r>
      <w:r w:rsidRPr="00D22800">
        <w:rPr>
          <w:b w:val="0"/>
        </w:rPr>
        <w:t>ep 3</w:t>
      </w:r>
      <w:r w:rsidR="00BB5BF4" w:rsidRPr="00D22800">
        <w:rPr>
          <w:b w:val="0"/>
        </w:rPr>
        <w:t>.</w:t>
      </w:r>
      <w:r w:rsidRPr="001B0399">
        <w:rPr>
          <w:b w:val="0"/>
          <w:bCs w:val="0"/>
        </w:rPr>
        <w:t xml:space="preserve">  Build a</w:t>
      </w:r>
      <w:r w:rsidRPr="001B0399">
        <w:rPr>
          <w:b w:val="0"/>
          <w:bCs w:val="0"/>
          <w:lang w:eastAsia="zh-TW"/>
        </w:rPr>
        <w:t xml:space="preserve"> bit-string coding matrix.</w:t>
      </w:r>
    </w:p>
    <w:p w14:paraId="795ACF23" w14:textId="77777777" w:rsidR="00F44A5A" w:rsidRPr="001B0399" w:rsidRDefault="00F44A5A" w:rsidP="00024C26">
      <w:pPr>
        <w:pStyle w:val="af4"/>
        <w:snapToGrid w:val="0"/>
        <w:spacing w:line="276" w:lineRule="auto"/>
        <w:ind w:left="991" w:hangingChars="413" w:hanging="991"/>
        <w:jc w:val="both"/>
        <w:rPr>
          <w:b w:val="0"/>
          <w:bCs w:val="0"/>
        </w:rPr>
      </w:pPr>
      <w:r w:rsidRPr="00D22800">
        <w:rPr>
          <w:b w:val="0"/>
        </w:rPr>
        <w:t>Step 4</w:t>
      </w:r>
      <w:r w:rsidR="00BB5BF4" w:rsidRPr="00D22800">
        <w:rPr>
          <w:b w:val="0"/>
        </w:rPr>
        <w:t>.</w:t>
      </w:r>
      <w:r w:rsidRPr="001B0399">
        <w:rPr>
          <w:b w:val="0"/>
          <w:bCs w:val="0"/>
        </w:rPr>
        <w:t xml:space="preserve">  </w:t>
      </w:r>
      <w:r w:rsidRPr="001B0399">
        <w:rPr>
          <w:b w:val="0"/>
          <w:bCs w:val="0"/>
          <w:lang w:eastAsia="zh-TW"/>
        </w:rPr>
        <w:t>Construct</w:t>
      </w:r>
      <w:r w:rsidRPr="001B0399">
        <w:rPr>
          <w:b w:val="0"/>
          <w:bCs w:val="0"/>
        </w:rPr>
        <w:t xml:space="preserve"> a</w:t>
      </w:r>
      <w:r w:rsidRPr="001B0399">
        <w:rPr>
          <w:b w:val="0"/>
          <w:bCs w:val="0"/>
          <w:lang w:eastAsia="zh-TW"/>
        </w:rPr>
        <w:t xml:space="preserve"> bit-string mask matrix.</w:t>
      </w:r>
      <w:r w:rsidRPr="001B0399">
        <w:rPr>
          <w:b w:val="0"/>
          <w:bCs w:val="0"/>
        </w:rPr>
        <w:t xml:space="preserve"> </w:t>
      </w:r>
    </w:p>
    <w:p w14:paraId="2BC9621C" w14:textId="77777777" w:rsidR="00F44A5A" w:rsidRPr="001B0399" w:rsidRDefault="00F44A5A" w:rsidP="00024C26">
      <w:pPr>
        <w:pStyle w:val="af4"/>
        <w:snapToGrid w:val="0"/>
        <w:spacing w:line="276" w:lineRule="auto"/>
        <w:ind w:left="850" w:hangingChars="354" w:hanging="850"/>
        <w:jc w:val="both"/>
        <w:rPr>
          <w:b w:val="0"/>
          <w:bCs w:val="0"/>
          <w:lang w:eastAsia="zh-TW"/>
        </w:rPr>
      </w:pPr>
      <w:r w:rsidRPr="00D22800">
        <w:rPr>
          <w:b w:val="0"/>
        </w:rPr>
        <w:t>Step</w:t>
      </w:r>
      <w:r w:rsidRPr="00D22800">
        <w:rPr>
          <w:b w:val="0"/>
          <w:lang w:eastAsia="zh-TW"/>
        </w:rPr>
        <w:t xml:space="preserve"> </w:t>
      </w:r>
      <w:r w:rsidRPr="00D22800">
        <w:rPr>
          <w:b w:val="0"/>
        </w:rPr>
        <w:t>5</w:t>
      </w:r>
      <w:r w:rsidR="00BB5BF4" w:rsidRPr="00D22800">
        <w:rPr>
          <w:b w:val="0"/>
        </w:rPr>
        <w:t>.</w:t>
      </w:r>
      <w:r w:rsidRPr="001B0399">
        <w:rPr>
          <w:b w:val="0"/>
          <w:bCs w:val="0"/>
        </w:rPr>
        <w:t xml:space="preserve"> </w:t>
      </w:r>
      <w:r w:rsidR="00415861" w:rsidRPr="001B0399">
        <w:rPr>
          <w:rFonts w:hint="eastAsia"/>
          <w:b w:val="0"/>
          <w:bCs w:val="0"/>
          <w:lang w:eastAsia="zh-TW"/>
        </w:rPr>
        <w:t xml:space="preserve"> </w:t>
      </w:r>
      <w:r w:rsidRPr="001B0399">
        <w:rPr>
          <w:b w:val="0"/>
          <w:bCs w:val="0"/>
          <w:lang w:eastAsia="zh-TW"/>
        </w:rPr>
        <w:t xml:space="preserve">Perform the projected matrix developing algorithm. </w:t>
      </w:r>
    </w:p>
    <w:p w14:paraId="67C59154" w14:textId="77777777" w:rsidR="00F44A5A" w:rsidRDefault="00F44A5A" w:rsidP="00024C26">
      <w:pPr>
        <w:snapToGrid w:val="0"/>
        <w:spacing w:line="276" w:lineRule="auto"/>
        <w:ind w:left="850" w:hangingChars="354" w:hanging="850"/>
        <w:jc w:val="both"/>
        <w:rPr>
          <w:bCs/>
        </w:rPr>
      </w:pPr>
      <w:r w:rsidRPr="00D22800">
        <w:t>Step 6</w:t>
      </w:r>
      <w:r w:rsidR="00BB5BF4" w:rsidRPr="00D22800">
        <w:t>.</w:t>
      </w:r>
      <w:r w:rsidRPr="001B0399">
        <w:rPr>
          <w:bCs/>
        </w:rPr>
        <w:t xml:space="preserve">  Develop the recommendation order</w:t>
      </w:r>
      <w:r w:rsidR="00415861" w:rsidRPr="001B0399">
        <w:rPr>
          <w:bCs/>
        </w:rPr>
        <w:t>.</w:t>
      </w:r>
      <w:r w:rsidR="003A3A06">
        <w:rPr>
          <w:bCs/>
        </w:rPr>
        <w:t xml:space="preserve"> </w:t>
      </w:r>
    </w:p>
    <w:p w14:paraId="21653675" w14:textId="77777777" w:rsidR="003A3A06" w:rsidRPr="001B0399" w:rsidRDefault="003A3A06" w:rsidP="00966FAE">
      <w:pPr>
        <w:snapToGrid w:val="0"/>
        <w:spacing w:beforeLines="50" w:before="180" w:line="276" w:lineRule="auto"/>
        <w:rPr>
          <w:rFonts w:eastAsia="標楷體"/>
        </w:rPr>
      </w:pPr>
      <w:r w:rsidRPr="001B0399">
        <w:rPr>
          <w:rFonts w:eastAsia="標楷體"/>
        </w:rPr>
        <w:t>The recommendation process is described in the following three steps:</w:t>
      </w:r>
    </w:p>
    <w:p w14:paraId="42E6F268" w14:textId="77777777" w:rsidR="003A3A06" w:rsidRPr="001B0399" w:rsidRDefault="003A3A06" w:rsidP="00024C26">
      <w:pPr>
        <w:pStyle w:val="af4"/>
        <w:snapToGrid w:val="0"/>
        <w:spacing w:line="276" w:lineRule="auto"/>
        <w:ind w:left="991" w:hangingChars="413" w:hanging="991"/>
        <w:jc w:val="both"/>
        <w:rPr>
          <w:b w:val="0"/>
          <w:bCs w:val="0"/>
        </w:rPr>
      </w:pPr>
      <w:r w:rsidRPr="00D22800">
        <w:rPr>
          <w:b w:val="0"/>
        </w:rPr>
        <w:t>Step 1.</w:t>
      </w:r>
      <w:r w:rsidRPr="001B0399">
        <w:rPr>
          <w:b w:val="0"/>
          <w:bCs w:val="0"/>
        </w:rPr>
        <w:t xml:space="preserve">  Input a</w:t>
      </w:r>
      <w:r w:rsidRPr="001B0399">
        <w:rPr>
          <w:b w:val="0"/>
          <w:bCs w:val="0"/>
          <w:lang w:eastAsia="zh-TW"/>
        </w:rPr>
        <w:t>n item or a sequence.</w:t>
      </w:r>
    </w:p>
    <w:p w14:paraId="09E332F0" w14:textId="26045BC7" w:rsidR="00E735E5" w:rsidRDefault="003A3A06" w:rsidP="00E735E5">
      <w:pPr>
        <w:pStyle w:val="af4"/>
        <w:snapToGrid w:val="0"/>
        <w:spacing w:line="276" w:lineRule="auto"/>
        <w:ind w:left="850" w:hangingChars="354" w:hanging="850"/>
        <w:jc w:val="both"/>
        <w:rPr>
          <w:b w:val="0"/>
          <w:bCs w:val="0"/>
          <w:lang w:eastAsia="zh-TW"/>
        </w:rPr>
      </w:pPr>
      <w:r w:rsidRPr="00D22800">
        <w:rPr>
          <w:b w:val="0"/>
        </w:rPr>
        <w:t>Step 2.</w:t>
      </w:r>
      <w:r w:rsidRPr="00D22800">
        <w:rPr>
          <w:b w:val="0"/>
          <w:bCs w:val="0"/>
        </w:rPr>
        <w:t xml:space="preserve"> </w:t>
      </w:r>
      <w:r w:rsidRPr="001B0399">
        <w:rPr>
          <w:b w:val="0"/>
          <w:bCs w:val="0"/>
        </w:rPr>
        <w:t xml:space="preserve"> </w:t>
      </w:r>
      <w:r w:rsidRPr="001B0399">
        <w:rPr>
          <w:b w:val="0"/>
          <w:bCs w:val="0"/>
          <w:lang w:eastAsia="zh-TW"/>
        </w:rPr>
        <w:t>Check the recommendation order.</w:t>
      </w:r>
    </w:p>
    <w:p w14:paraId="42F3DA4E" w14:textId="3E286B35" w:rsidR="003A3A06" w:rsidRPr="001B0399" w:rsidRDefault="003A3A06" w:rsidP="00024C26">
      <w:pPr>
        <w:pStyle w:val="af4"/>
        <w:snapToGrid w:val="0"/>
        <w:spacing w:line="276" w:lineRule="auto"/>
        <w:jc w:val="both"/>
        <w:rPr>
          <w:b w:val="0"/>
          <w:bCs w:val="0"/>
        </w:rPr>
      </w:pPr>
      <w:r w:rsidRPr="00D22800">
        <w:rPr>
          <w:b w:val="0"/>
          <w:bCs w:val="0"/>
        </w:rPr>
        <w:t xml:space="preserve">Step </w:t>
      </w:r>
      <w:r w:rsidRPr="00D22800">
        <w:rPr>
          <w:b w:val="0"/>
        </w:rPr>
        <w:t>3.</w:t>
      </w:r>
      <w:r w:rsidRPr="001B0399">
        <w:rPr>
          <w:b w:val="0"/>
          <w:bCs w:val="0"/>
        </w:rPr>
        <w:t xml:space="preserve">  </w:t>
      </w:r>
      <w:r w:rsidRPr="001B0399">
        <w:rPr>
          <w:b w:val="0"/>
          <w:bCs w:val="0"/>
          <w:lang w:eastAsia="zh-TW"/>
        </w:rPr>
        <w:t>Output the recommendation order</w:t>
      </w:r>
      <w:r w:rsidRPr="001B0399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14:paraId="1B083A2E" w14:textId="7BF27A26" w:rsidR="00966FAE" w:rsidRDefault="00966FAE" w:rsidP="00966FAE">
      <w:pPr>
        <w:pStyle w:val="af4"/>
        <w:snapToGrid w:val="0"/>
        <w:spacing w:beforeLines="50" w:before="180" w:afterLines="50" w:after="180" w:line="276" w:lineRule="auto"/>
        <w:jc w:val="center"/>
        <w:rPr>
          <w:bCs w:val="0"/>
          <w:lang w:eastAsia="zh-TW"/>
        </w:rPr>
      </w:pPr>
      <w:r>
        <w:rPr>
          <w:bCs w:val="0"/>
          <w:noProof/>
          <w:lang w:eastAsia="zh-TW"/>
        </w:rPr>
        <w:lastRenderedPageBreak/>
        <w:drawing>
          <wp:inline distT="0" distB="0" distL="0" distR="0" wp14:anchorId="702E7563" wp14:editId="089359E6">
            <wp:extent cx="5090795" cy="4023995"/>
            <wp:effectExtent l="0" t="0" r="5080" b="0"/>
            <wp:docPr id="964" name="圖片 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4023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EDEE96" w14:textId="33A34E86" w:rsidR="00966FAE" w:rsidRDefault="00966FAE" w:rsidP="00966FAE">
      <w:pPr>
        <w:pStyle w:val="af4"/>
        <w:snapToGrid w:val="0"/>
        <w:spacing w:afterLines="50" w:after="180" w:line="276" w:lineRule="auto"/>
        <w:jc w:val="center"/>
        <w:rPr>
          <w:b w:val="0"/>
          <w:lang w:eastAsia="zh-TW"/>
        </w:rPr>
      </w:pPr>
      <w:r w:rsidRPr="00966FAE">
        <w:rPr>
          <w:bCs w:val="0"/>
          <w:lang w:eastAsia="zh-TW"/>
        </w:rPr>
        <w:t>Figure 1.</w:t>
      </w:r>
      <w:r w:rsidRPr="00966FAE">
        <w:rPr>
          <w:b w:val="0"/>
          <w:lang w:eastAsia="zh-TW"/>
        </w:rPr>
        <w:t xml:space="preserve"> A flowchart of the proposed recommendation approach involving sequential information</w:t>
      </w:r>
    </w:p>
    <w:p w14:paraId="200AB79B" w14:textId="1BDEC9BC" w:rsidR="003A3A06" w:rsidRPr="0005569D" w:rsidRDefault="003A3A06" w:rsidP="00024C26">
      <w:pPr>
        <w:pStyle w:val="af4"/>
        <w:snapToGrid w:val="0"/>
        <w:spacing w:beforeLines="50" w:before="180" w:afterLines="50" w:after="180" w:line="276" w:lineRule="auto"/>
        <w:ind w:firstLine="567"/>
        <w:jc w:val="both"/>
        <w:rPr>
          <w:b w:val="0"/>
          <w:color w:val="FF0000"/>
        </w:rPr>
      </w:pPr>
      <w:r w:rsidRPr="001B0399">
        <w:rPr>
          <w:rFonts w:hint="eastAsia"/>
          <w:b w:val="0"/>
          <w:lang w:eastAsia="zh-TW"/>
        </w:rPr>
        <w:t>T</w:t>
      </w:r>
      <w:r w:rsidRPr="001B0399">
        <w:rPr>
          <w:b w:val="0"/>
          <w:lang w:eastAsia="zh-TW"/>
        </w:rPr>
        <w:t xml:space="preserve">he detailed descriptions of each step are illustrated below. </w:t>
      </w:r>
      <w:r w:rsidRPr="0005569D">
        <w:rPr>
          <w:rFonts w:hint="eastAsia"/>
          <w:b w:val="0"/>
        </w:rPr>
        <w:t>Denote support(</w:t>
      </w:r>
      <w:r w:rsidRPr="0005569D">
        <w:rPr>
          <w:rFonts w:hint="eastAsia"/>
          <w:b w:val="0"/>
          <w:i/>
        </w:rPr>
        <w:t>a</w:t>
      </w:r>
      <w:r w:rsidRPr="0005569D">
        <w:rPr>
          <w:rFonts w:hint="eastAsia"/>
          <w:b w:val="0"/>
          <w:i/>
          <w:vertAlign w:val="subscript"/>
        </w:rPr>
        <w:t>j</w:t>
      </w:r>
      <w:r w:rsidRPr="0005569D">
        <w:rPr>
          <w:rFonts w:hint="eastAsia"/>
          <w:b w:val="0"/>
        </w:rPr>
        <w:t xml:space="preserve">) </w:t>
      </w:r>
      <w:r w:rsidRPr="0005569D">
        <w:rPr>
          <w:rFonts w:hint="eastAsia"/>
          <w:b w:val="0"/>
          <w:color w:val="000000"/>
        </w:rPr>
        <w:t>as the number of users</w:t>
      </w:r>
      <w:r w:rsidRPr="0005569D">
        <w:rPr>
          <w:b w:val="0"/>
          <w:color w:val="000000"/>
        </w:rPr>
        <w:t>’</w:t>
      </w:r>
      <w:r w:rsidRPr="0005569D">
        <w:rPr>
          <w:rFonts w:hint="eastAsia"/>
          <w:b w:val="0"/>
          <w:color w:val="000000"/>
        </w:rPr>
        <w:t xml:space="preserve"> sequences containing </w:t>
      </w:r>
      <w:r w:rsidRPr="0005569D">
        <w:rPr>
          <w:b w:val="0"/>
          <w:i/>
          <w:color w:val="000000"/>
        </w:rPr>
        <w:t>a</w:t>
      </w:r>
      <w:r w:rsidRPr="0005569D">
        <w:rPr>
          <w:b w:val="0"/>
          <w:i/>
          <w:color w:val="000000"/>
          <w:vertAlign w:val="subscript"/>
        </w:rPr>
        <w:t>j</w:t>
      </w:r>
      <w:r w:rsidRPr="0005569D">
        <w:rPr>
          <w:b w:val="0"/>
          <w:color w:val="000000"/>
        </w:rPr>
        <w:t xml:space="preserve"> divided</w:t>
      </w:r>
      <w:r w:rsidRPr="0005569D">
        <w:rPr>
          <w:rFonts w:hint="eastAsia"/>
          <w:b w:val="0"/>
          <w:color w:val="000000"/>
        </w:rPr>
        <w:t xml:space="preserve"> by </w:t>
      </w:r>
      <w:r w:rsidRPr="0005569D">
        <w:rPr>
          <w:rFonts w:hint="eastAsia"/>
          <w:b w:val="0"/>
          <w:color w:val="000000"/>
          <w:lang w:eastAsia="zh-TW"/>
        </w:rPr>
        <w:t xml:space="preserve">the </w:t>
      </w:r>
      <w:r w:rsidRPr="0005569D">
        <w:rPr>
          <w:rFonts w:hint="eastAsia"/>
          <w:b w:val="0"/>
          <w:color w:val="000000"/>
        </w:rPr>
        <w:t>total number of users</w:t>
      </w:r>
      <w:r w:rsidRPr="0005569D">
        <w:rPr>
          <w:b w:val="0"/>
          <w:color w:val="000000"/>
        </w:rPr>
        <w:t>’</w:t>
      </w:r>
      <w:r w:rsidRPr="0005569D">
        <w:rPr>
          <w:rFonts w:hint="eastAsia"/>
          <w:b w:val="0"/>
          <w:color w:val="000000"/>
        </w:rPr>
        <w:t xml:space="preserve"> sequences.</w:t>
      </w:r>
      <w:r w:rsidRPr="0005569D">
        <w:rPr>
          <w:rFonts w:hint="eastAsia"/>
          <w:b w:val="0"/>
          <w:color w:val="FF0000"/>
          <w:lang w:eastAsia="zh-TW"/>
        </w:rPr>
        <w:t xml:space="preserve"> </w:t>
      </w:r>
      <w:r w:rsidRPr="0005569D">
        <w:rPr>
          <w:rFonts w:hint="eastAsia"/>
          <w:b w:val="0"/>
          <w:color w:val="000000"/>
        </w:rPr>
        <w:t xml:space="preserve">Denote min_support as the </w:t>
      </w:r>
      <w:r w:rsidRPr="0005569D">
        <w:rPr>
          <w:b w:val="0"/>
          <w:color w:val="000000"/>
        </w:rPr>
        <w:t>minimum</w:t>
      </w:r>
      <w:r w:rsidRPr="0005569D">
        <w:rPr>
          <w:rFonts w:hint="eastAsia"/>
          <w:b w:val="0"/>
          <w:color w:val="000000"/>
        </w:rPr>
        <w:t xml:space="preserve"> support specified by a </w:t>
      </w:r>
      <w:r>
        <w:rPr>
          <w:rFonts w:hint="eastAsia"/>
          <w:b w:val="0"/>
          <w:color w:val="000000"/>
        </w:rPr>
        <w:t>decision-maker</w:t>
      </w:r>
      <w:r w:rsidRPr="0005569D">
        <w:rPr>
          <w:rFonts w:hint="eastAsia"/>
          <w:b w:val="0"/>
          <w:color w:val="000000"/>
        </w:rPr>
        <w:t xml:space="preserve">. If the support of an item </w:t>
      </w:r>
      <w:r w:rsidRPr="0005569D">
        <w:rPr>
          <w:rFonts w:hint="eastAsia"/>
          <w:b w:val="0"/>
          <w:i/>
          <w:color w:val="000000"/>
        </w:rPr>
        <w:t>a</w:t>
      </w:r>
      <w:r w:rsidRPr="0005569D">
        <w:rPr>
          <w:rFonts w:hint="eastAsia"/>
          <w:b w:val="0"/>
          <w:i/>
          <w:color w:val="000000"/>
          <w:vertAlign w:val="subscript"/>
        </w:rPr>
        <w:t>j</w:t>
      </w:r>
      <w:r w:rsidRPr="0005569D">
        <w:rPr>
          <w:rFonts w:hint="eastAsia"/>
          <w:b w:val="0"/>
          <w:color w:val="000000"/>
        </w:rPr>
        <w:t xml:space="preserve"> is greater than or equal to the min_support, then </w:t>
      </w:r>
      <w:r w:rsidRPr="0005569D">
        <w:rPr>
          <w:rFonts w:hint="eastAsia"/>
          <w:b w:val="0"/>
          <w:i/>
          <w:color w:val="000000"/>
        </w:rPr>
        <w:t>a</w:t>
      </w:r>
      <w:r w:rsidRPr="0005569D">
        <w:rPr>
          <w:rFonts w:hint="eastAsia"/>
          <w:b w:val="0"/>
          <w:i/>
          <w:color w:val="000000"/>
          <w:vertAlign w:val="subscript"/>
        </w:rPr>
        <w:t>j</w:t>
      </w:r>
      <w:r w:rsidRPr="0005569D">
        <w:rPr>
          <w:rFonts w:hint="eastAsia"/>
          <w:b w:val="0"/>
          <w:color w:val="000000"/>
        </w:rPr>
        <w:t xml:space="preserve"> is called a frequent item. For instance, the support</w:t>
      </w:r>
      <w:r w:rsidRPr="0005569D">
        <w:rPr>
          <w:rFonts w:hint="eastAsia"/>
          <w:b w:val="0"/>
          <w:color w:val="000000"/>
          <w:lang w:eastAsia="zh-TW"/>
        </w:rPr>
        <w:t>s</w:t>
      </w:r>
      <w:r w:rsidRPr="0005569D">
        <w:rPr>
          <w:rFonts w:hint="eastAsia"/>
          <w:b w:val="0"/>
          <w:color w:val="000000"/>
        </w:rPr>
        <w:t xml:space="preserve"> of </w:t>
      </w:r>
      <w:r w:rsidRPr="0005569D">
        <w:rPr>
          <w:rFonts w:hint="eastAsia"/>
          <w:b w:val="0"/>
          <w:i/>
          <w:color w:val="000000"/>
        </w:rPr>
        <w:t>a</w:t>
      </w:r>
      <w:r w:rsidRPr="0005569D">
        <w:rPr>
          <w:rFonts w:hint="eastAsia"/>
          <w:b w:val="0"/>
          <w:color w:val="000000"/>
          <w:vertAlign w:val="subscript"/>
        </w:rPr>
        <w:t>1</w:t>
      </w:r>
      <w:r w:rsidRPr="0005569D">
        <w:rPr>
          <w:rFonts w:hint="eastAsia"/>
          <w:b w:val="0"/>
          <w:color w:val="000000"/>
        </w:rPr>
        <w:t xml:space="preserve"> and </w:t>
      </w:r>
      <w:r w:rsidRPr="0005569D">
        <w:rPr>
          <w:rFonts w:hint="eastAsia"/>
          <w:b w:val="0"/>
          <w:i/>
          <w:color w:val="000000"/>
        </w:rPr>
        <w:t>a</w:t>
      </w:r>
      <w:r w:rsidRPr="0005569D">
        <w:rPr>
          <w:rFonts w:hint="eastAsia"/>
          <w:b w:val="0"/>
          <w:color w:val="000000"/>
          <w:vertAlign w:val="subscript"/>
        </w:rPr>
        <w:t>6</w:t>
      </w:r>
      <w:r w:rsidRPr="0005569D">
        <w:rPr>
          <w:rFonts w:hint="eastAsia"/>
          <w:b w:val="0"/>
          <w:color w:val="000000"/>
        </w:rPr>
        <w:t xml:space="preserve"> in Example 1 </w:t>
      </w:r>
      <w:r w:rsidRPr="0005569D">
        <w:rPr>
          <w:rFonts w:hint="eastAsia"/>
          <w:b w:val="0"/>
          <w:color w:val="000000"/>
          <w:lang w:eastAsia="zh-TW"/>
        </w:rPr>
        <w:t>are</w:t>
      </w:r>
      <w:r w:rsidRPr="0005569D">
        <w:rPr>
          <w:rFonts w:hint="eastAsia"/>
          <w:b w:val="0"/>
          <w:color w:val="000000"/>
        </w:rPr>
        <w:t xml:space="preserve"> 0.75 and 0.25, respectively. In this example, if </w:t>
      </w:r>
      <w:r w:rsidRPr="0005569D">
        <w:rPr>
          <w:b w:val="0"/>
          <w:color w:val="000000"/>
        </w:rPr>
        <w:t>min</w:t>
      </w:r>
      <w:r w:rsidRPr="0005569D">
        <w:rPr>
          <w:rFonts w:hint="eastAsia"/>
          <w:b w:val="0"/>
          <w:color w:val="000000"/>
        </w:rPr>
        <w:t xml:space="preserve">_support is given as 30%, the 1-itemset list, denoted as </w:t>
      </w:r>
      <w:r w:rsidRPr="0005569D">
        <w:rPr>
          <w:rFonts w:hint="eastAsia"/>
          <w:b w:val="0"/>
          <w:i/>
          <w:color w:val="000000"/>
        </w:rPr>
        <w:t>I</w:t>
      </w:r>
      <w:r w:rsidRPr="0005569D">
        <w:rPr>
          <w:rFonts w:hint="eastAsia"/>
          <w:b w:val="0"/>
          <w:color w:val="000000"/>
          <w:vertAlign w:val="superscript"/>
        </w:rPr>
        <w:t>1</w:t>
      </w:r>
      <w:r w:rsidRPr="0005569D">
        <w:rPr>
          <w:rFonts w:hint="eastAsia"/>
          <w:b w:val="0"/>
          <w:color w:val="000000"/>
        </w:rPr>
        <w:t>, is {</w:t>
      </w:r>
      <w:r w:rsidRPr="0005569D">
        <w:rPr>
          <w:rFonts w:hint="eastAsia"/>
          <w:b w:val="0"/>
          <w:i/>
          <w:color w:val="000000"/>
        </w:rPr>
        <w:t>a</w:t>
      </w:r>
      <w:r w:rsidRPr="0005569D">
        <w:rPr>
          <w:rFonts w:hint="eastAsia"/>
          <w:b w:val="0"/>
          <w:color w:val="000000"/>
          <w:vertAlign w:val="subscript"/>
        </w:rPr>
        <w:t>1</w:t>
      </w:r>
      <w:r w:rsidRPr="0005569D">
        <w:rPr>
          <w:rFonts w:hint="eastAsia"/>
          <w:b w:val="0"/>
          <w:color w:val="000000"/>
        </w:rPr>
        <w:t xml:space="preserve">, </w:t>
      </w:r>
      <w:r w:rsidRPr="0005569D">
        <w:rPr>
          <w:rFonts w:hint="eastAsia"/>
          <w:b w:val="0"/>
          <w:i/>
          <w:color w:val="000000"/>
        </w:rPr>
        <w:t>a</w:t>
      </w:r>
      <w:r w:rsidRPr="0005569D">
        <w:rPr>
          <w:rFonts w:hint="eastAsia"/>
          <w:b w:val="0"/>
          <w:color w:val="000000"/>
          <w:vertAlign w:val="subscript"/>
        </w:rPr>
        <w:t>2</w:t>
      </w:r>
      <w:r w:rsidRPr="0005569D">
        <w:rPr>
          <w:rFonts w:hint="eastAsia"/>
          <w:b w:val="0"/>
          <w:color w:val="000000"/>
        </w:rPr>
        <w:t xml:space="preserve">, </w:t>
      </w:r>
      <w:r w:rsidRPr="0005569D">
        <w:rPr>
          <w:rFonts w:hint="eastAsia"/>
          <w:b w:val="0"/>
          <w:i/>
          <w:color w:val="000000"/>
        </w:rPr>
        <w:t>a</w:t>
      </w:r>
      <w:r w:rsidRPr="0005569D">
        <w:rPr>
          <w:rFonts w:hint="eastAsia"/>
          <w:b w:val="0"/>
          <w:color w:val="000000"/>
          <w:vertAlign w:val="subscript"/>
        </w:rPr>
        <w:t>3</w:t>
      </w:r>
      <w:r w:rsidRPr="0005569D">
        <w:rPr>
          <w:rFonts w:hint="eastAsia"/>
          <w:b w:val="0"/>
          <w:color w:val="000000"/>
        </w:rPr>
        <w:t xml:space="preserve">, </w:t>
      </w:r>
      <w:r w:rsidRPr="0005569D">
        <w:rPr>
          <w:rFonts w:hint="eastAsia"/>
          <w:b w:val="0"/>
          <w:i/>
          <w:color w:val="000000"/>
        </w:rPr>
        <w:t>a</w:t>
      </w:r>
      <w:r w:rsidRPr="0005569D">
        <w:rPr>
          <w:rFonts w:hint="eastAsia"/>
          <w:b w:val="0"/>
          <w:color w:val="000000"/>
          <w:vertAlign w:val="subscript"/>
        </w:rPr>
        <w:t>4</w:t>
      </w:r>
      <w:r w:rsidRPr="0005569D">
        <w:rPr>
          <w:rFonts w:hint="eastAsia"/>
          <w:b w:val="0"/>
          <w:color w:val="000000"/>
        </w:rPr>
        <w:t xml:space="preserve">, </w:t>
      </w:r>
      <w:r w:rsidRPr="0005569D">
        <w:rPr>
          <w:rFonts w:hint="eastAsia"/>
          <w:b w:val="0"/>
          <w:i/>
          <w:color w:val="000000"/>
        </w:rPr>
        <w:t>a</w:t>
      </w:r>
      <w:r w:rsidRPr="0005569D">
        <w:rPr>
          <w:rFonts w:hint="eastAsia"/>
          <w:b w:val="0"/>
          <w:color w:val="000000"/>
          <w:vertAlign w:val="subscript"/>
        </w:rPr>
        <w:t>5</w:t>
      </w:r>
      <w:r w:rsidRPr="0005569D">
        <w:rPr>
          <w:rFonts w:hint="eastAsia"/>
          <w:b w:val="0"/>
          <w:color w:val="000000"/>
        </w:rPr>
        <w:t xml:space="preserve">} where </w:t>
      </w:r>
      <w:r w:rsidRPr="0005569D">
        <w:rPr>
          <w:rFonts w:hint="eastAsia"/>
          <w:b w:val="0"/>
          <w:i/>
          <w:color w:val="000000"/>
        </w:rPr>
        <w:t>a</w:t>
      </w:r>
      <w:r w:rsidRPr="0005569D">
        <w:rPr>
          <w:rFonts w:hint="eastAsia"/>
          <w:b w:val="0"/>
          <w:color w:val="000000"/>
          <w:vertAlign w:val="subscript"/>
        </w:rPr>
        <w:t xml:space="preserve">6 </w:t>
      </w:r>
      <w:r w:rsidRPr="0005569D">
        <w:rPr>
          <w:rFonts w:hint="eastAsia"/>
          <w:b w:val="0"/>
          <w:color w:val="000000"/>
        </w:rPr>
        <w:t xml:space="preserve">and </w:t>
      </w:r>
      <w:r w:rsidRPr="0005569D">
        <w:rPr>
          <w:rFonts w:hint="eastAsia"/>
          <w:b w:val="0"/>
          <w:i/>
          <w:color w:val="000000"/>
        </w:rPr>
        <w:t>a</w:t>
      </w:r>
      <w:r w:rsidRPr="0005569D">
        <w:rPr>
          <w:rFonts w:hint="eastAsia"/>
          <w:b w:val="0"/>
          <w:color w:val="000000"/>
          <w:vertAlign w:val="subscript"/>
        </w:rPr>
        <w:t>7</w:t>
      </w:r>
      <w:r w:rsidRPr="0005569D">
        <w:rPr>
          <w:rFonts w:hint="eastAsia"/>
          <w:b w:val="0"/>
          <w:color w:val="000000"/>
        </w:rPr>
        <w:t xml:space="preserve"> are filtered out because they are not </w:t>
      </w:r>
      <w:r w:rsidRPr="0005569D">
        <w:rPr>
          <w:b w:val="0"/>
          <w:color w:val="000000"/>
        </w:rPr>
        <w:t>frequent</w:t>
      </w:r>
      <w:r w:rsidRPr="0005569D">
        <w:rPr>
          <w:rFonts w:hint="eastAsia"/>
          <w:b w:val="0"/>
          <w:color w:val="000000"/>
        </w:rPr>
        <w:t xml:space="preserve"> items.</w:t>
      </w:r>
      <w:r w:rsidRPr="0005569D">
        <w:rPr>
          <w:rFonts w:hint="eastAsia"/>
          <w:b w:val="0"/>
          <w:color w:val="000000"/>
          <w:lang w:eastAsia="zh-TW"/>
        </w:rPr>
        <w:t xml:space="preserve"> </w:t>
      </w:r>
      <w:r w:rsidRPr="0005569D">
        <w:rPr>
          <w:rFonts w:hint="eastAsia"/>
          <w:b w:val="0"/>
        </w:rPr>
        <w:t xml:space="preserve">Based on </w:t>
      </w:r>
      <w:r>
        <w:rPr>
          <w:b w:val="0"/>
        </w:rPr>
        <w:t xml:space="preserve">the </w:t>
      </w:r>
      <w:r w:rsidRPr="0005569D">
        <w:rPr>
          <w:rFonts w:hint="eastAsia"/>
          <w:b w:val="0"/>
        </w:rPr>
        <w:t>1-itemset list, w</w:t>
      </w:r>
      <w:r w:rsidRPr="0005569D">
        <w:rPr>
          <w:rFonts w:hint="eastAsia"/>
          <w:b w:val="0"/>
          <w:color w:val="000000"/>
        </w:rPr>
        <w:t xml:space="preserve">e can </w:t>
      </w:r>
      <w:r>
        <w:rPr>
          <w:b w:val="0"/>
          <w:color w:val="000000"/>
        </w:rPr>
        <w:t>derive</w:t>
      </w:r>
      <w:r w:rsidRPr="0005569D">
        <w:rPr>
          <w:rFonts w:hint="eastAsia"/>
          <w:b w:val="0"/>
          <w:color w:val="000000"/>
        </w:rPr>
        <w:t xml:space="preserve"> users</w:t>
      </w:r>
      <w:r w:rsidRPr="0005569D">
        <w:rPr>
          <w:b w:val="0"/>
          <w:color w:val="000000"/>
        </w:rPr>
        <w:t>’</w:t>
      </w:r>
      <w:r w:rsidRPr="0005569D">
        <w:rPr>
          <w:rFonts w:hint="eastAsia"/>
          <w:b w:val="0"/>
          <w:color w:val="000000"/>
        </w:rPr>
        <w:t xml:space="preserve"> 1-itemset sequences by filtering out infrequent items. Denote 1-itemset sequence for user </w:t>
      </w:r>
      <w:r w:rsidRPr="0005569D">
        <w:rPr>
          <w:rFonts w:hint="eastAsia"/>
          <w:b w:val="0"/>
          <w:i/>
          <w:color w:val="000000"/>
        </w:rPr>
        <w:t>u</w:t>
      </w:r>
      <w:r w:rsidRPr="0005569D">
        <w:rPr>
          <w:rFonts w:hint="eastAsia"/>
          <w:b w:val="0"/>
          <w:i/>
          <w:color w:val="000000"/>
          <w:vertAlign w:val="subscript"/>
        </w:rPr>
        <w:t>i</w:t>
      </w:r>
      <w:r w:rsidRPr="0005569D">
        <w:rPr>
          <w:rFonts w:hint="eastAsia"/>
          <w:b w:val="0"/>
          <w:color w:val="000000"/>
        </w:rPr>
        <w:t xml:space="preserve"> as</w:t>
      </w:r>
      <w:r w:rsidRPr="0005569D">
        <w:rPr>
          <w:b w:val="0"/>
          <w:color w:val="000000"/>
          <w:position w:val="-12"/>
        </w:rPr>
        <w:object w:dxaOrig="279" w:dyaOrig="380" w14:anchorId="5F1C5979">
          <v:shape id="_x0000_i1030" type="#_x0000_t75" style="width:14.5pt;height:19pt" o:ole="">
            <v:imagedata r:id="rId19" o:title=""/>
          </v:shape>
          <o:OLEObject Type="Embed" ProgID="Equation.3" ShapeID="_x0000_i1030" DrawAspect="Content" ObjectID="_1714559417" r:id="rId20"/>
        </w:object>
      </w:r>
      <w:r w:rsidRPr="0005569D">
        <w:rPr>
          <w:rFonts w:hint="eastAsia"/>
          <w:b w:val="0"/>
          <w:color w:val="000000"/>
        </w:rPr>
        <w:t>. Take Example 1</w:t>
      </w:r>
      <w:r>
        <w:rPr>
          <w:rFonts w:hint="eastAsia"/>
          <w:b w:val="0"/>
          <w:color w:val="000000"/>
        </w:rPr>
        <w:t xml:space="preserve"> for instance</w:t>
      </w:r>
      <w:r>
        <w:rPr>
          <w:b w:val="0"/>
          <w:color w:val="000000"/>
        </w:rPr>
        <w:t>:</w:t>
      </w:r>
      <w:r w:rsidRPr="0005569D">
        <w:rPr>
          <w:rFonts w:hint="eastAsia"/>
          <w:b w:val="0"/>
          <w:color w:val="000000"/>
        </w:rPr>
        <w:t xml:space="preserve"> </w:t>
      </w:r>
      <w:r w:rsidRPr="0005569D">
        <w:rPr>
          <w:b w:val="0"/>
          <w:color w:val="000000"/>
          <w:position w:val="-10"/>
        </w:rPr>
        <w:object w:dxaOrig="279" w:dyaOrig="360" w14:anchorId="5DA164F3">
          <v:shape id="_x0000_i1031" type="#_x0000_t75" style="width:14.5pt;height:19pt" o:ole="">
            <v:imagedata r:id="rId21" o:title=""/>
          </v:shape>
          <o:OLEObject Type="Embed" ProgID="Equation.3" ShapeID="_x0000_i1031" DrawAspect="Content" ObjectID="_1714559418" r:id="rId22"/>
        </w:object>
      </w:r>
      <w:r w:rsidRPr="0005569D">
        <w:rPr>
          <w:rFonts w:hint="eastAsia"/>
          <w:b w:val="0"/>
          <w:color w:val="000000"/>
        </w:rPr>
        <w:t>={</w:t>
      </w:r>
      <w:r w:rsidRPr="0005569D">
        <w:rPr>
          <w:rFonts w:hint="eastAsia"/>
          <w:b w:val="0"/>
          <w:i/>
          <w:color w:val="000000"/>
        </w:rPr>
        <w:t>a</w:t>
      </w:r>
      <w:r w:rsidRPr="0005569D">
        <w:rPr>
          <w:rFonts w:hint="eastAsia"/>
          <w:b w:val="0"/>
          <w:color w:val="000000"/>
          <w:vertAlign w:val="subscript"/>
        </w:rPr>
        <w:t>5</w:t>
      </w:r>
      <w:r w:rsidRPr="0005569D">
        <w:rPr>
          <w:rFonts w:hint="eastAsia"/>
          <w:b w:val="0"/>
          <w:color w:val="000000"/>
        </w:rPr>
        <w:t xml:space="preserve">, </w:t>
      </w:r>
      <w:r w:rsidRPr="0005569D">
        <w:rPr>
          <w:rFonts w:hint="eastAsia"/>
          <w:b w:val="0"/>
          <w:i/>
          <w:color w:val="000000"/>
        </w:rPr>
        <w:t>a</w:t>
      </w:r>
      <w:r w:rsidRPr="0005569D">
        <w:rPr>
          <w:rFonts w:hint="eastAsia"/>
          <w:b w:val="0"/>
          <w:color w:val="000000"/>
          <w:vertAlign w:val="subscript"/>
        </w:rPr>
        <w:t>1</w:t>
      </w:r>
      <w:r w:rsidRPr="0005569D">
        <w:rPr>
          <w:rFonts w:hint="eastAsia"/>
          <w:b w:val="0"/>
          <w:color w:val="000000"/>
        </w:rPr>
        <w:t xml:space="preserve">, </w:t>
      </w:r>
      <w:r w:rsidRPr="0005569D">
        <w:rPr>
          <w:rFonts w:hint="eastAsia"/>
          <w:b w:val="0"/>
          <w:i/>
          <w:color w:val="000000"/>
        </w:rPr>
        <w:t>a</w:t>
      </w:r>
      <w:r w:rsidRPr="0005569D">
        <w:rPr>
          <w:rFonts w:hint="eastAsia"/>
          <w:b w:val="0"/>
          <w:color w:val="000000"/>
          <w:vertAlign w:val="subscript"/>
        </w:rPr>
        <w:t>2</w:t>
      </w:r>
      <w:r w:rsidRPr="0005569D">
        <w:rPr>
          <w:rFonts w:hint="eastAsia"/>
          <w:b w:val="0"/>
          <w:color w:val="000000"/>
        </w:rPr>
        <w:t xml:space="preserve">, </w:t>
      </w:r>
      <w:r w:rsidRPr="0005569D">
        <w:rPr>
          <w:rFonts w:hint="eastAsia"/>
          <w:b w:val="0"/>
          <w:i/>
          <w:color w:val="000000"/>
        </w:rPr>
        <w:t>a</w:t>
      </w:r>
      <w:r w:rsidRPr="0005569D">
        <w:rPr>
          <w:rFonts w:hint="eastAsia"/>
          <w:b w:val="0"/>
          <w:color w:val="000000"/>
          <w:vertAlign w:val="subscript"/>
        </w:rPr>
        <w:t>4</w:t>
      </w:r>
      <w:r w:rsidRPr="0005569D">
        <w:rPr>
          <w:rFonts w:hint="eastAsia"/>
          <w:b w:val="0"/>
          <w:color w:val="000000"/>
        </w:rPr>
        <w:t xml:space="preserve">, </w:t>
      </w:r>
      <w:r w:rsidRPr="0005569D">
        <w:rPr>
          <w:rFonts w:hint="eastAsia"/>
          <w:b w:val="0"/>
          <w:i/>
          <w:color w:val="000000"/>
        </w:rPr>
        <w:t>a</w:t>
      </w:r>
      <w:r w:rsidRPr="0005569D">
        <w:rPr>
          <w:rFonts w:hint="eastAsia"/>
          <w:b w:val="0"/>
          <w:color w:val="000000"/>
          <w:vertAlign w:val="subscript"/>
        </w:rPr>
        <w:t>3</w:t>
      </w:r>
      <w:r w:rsidRPr="0005569D">
        <w:rPr>
          <w:rFonts w:hint="eastAsia"/>
          <w:b w:val="0"/>
          <w:color w:val="000000"/>
        </w:rPr>
        <w:t xml:space="preserve">}. The 1-itemset sequences for each user are listed in Table 2. Let </w:t>
      </w:r>
      <w:r w:rsidRPr="0005569D">
        <w:rPr>
          <w:rFonts w:hint="eastAsia"/>
          <w:b w:val="0"/>
          <w:i/>
          <w:color w:val="000000"/>
        </w:rPr>
        <w:t>MaxL</w:t>
      </w:r>
      <w:r w:rsidRPr="0005569D">
        <w:rPr>
          <w:rFonts w:hint="eastAsia"/>
          <w:b w:val="0"/>
          <w:color w:val="000000"/>
        </w:rPr>
        <w:t xml:space="preserve"> be the max value of </w:t>
      </w:r>
      <w:r w:rsidRPr="0005569D">
        <w:rPr>
          <w:rFonts w:hint="eastAsia"/>
          <w:b w:val="0"/>
          <w:i/>
          <w:color w:val="000000"/>
        </w:rPr>
        <w:t>L</w:t>
      </w:r>
      <w:r w:rsidRPr="0005569D">
        <w:rPr>
          <w:rFonts w:hint="eastAsia"/>
          <w:b w:val="0"/>
          <w:color w:val="000000"/>
        </w:rPr>
        <w:t>(</w:t>
      </w:r>
      <w:r w:rsidRPr="0005569D">
        <w:rPr>
          <w:b w:val="0"/>
          <w:color w:val="000000"/>
          <w:position w:val="-12"/>
        </w:rPr>
        <w:object w:dxaOrig="279" w:dyaOrig="380" w14:anchorId="13AAB0FF">
          <v:shape id="_x0000_i1032" type="#_x0000_t75" style="width:14.5pt;height:19pt" o:ole="">
            <v:imagedata r:id="rId23" o:title=""/>
          </v:shape>
          <o:OLEObject Type="Embed" ProgID="Equation.3" ShapeID="_x0000_i1032" DrawAspect="Content" ObjectID="_1714559419" r:id="rId24"/>
        </w:object>
      </w:r>
      <w:r w:rsidRPr="0005569D">
        <w:rPr>
          <w:rFonts w:hint="eastAsia"/>
          <w:b w:val="0"/>
          <w:color w:val="000000"/>
        </w:rPr>
        <w:t xml:space="preserve">) for all </w:t>
      </w:r>
      <w:r w:rsidRPr="0005569D">
        <w:rPr>
          <w:rFonts w:hint="eastAsia"/>
          <w:b w:val="0"/>
          <w:i/>
          <w:color w:val="000000"/>
        </w:rPr>
        <w:t>i</w:t>
      </w:r>
      <w:r w:rsidRPr="0005569D">
        <w:rPr>
          <w:rFonts w:hint="eastAsia"/>
          <w:b w:val="0"/>
          <w:color w:val="000000"/>
        </w:rPr>
        <w:t xml:space="preserve">. In Example 1, </w:t>
      </w:r>
      <w:r w:rsidRPr="0005569D">
        <w:rPr>
          <w:rFonts w:hint="eastAsia"/>
          <w:b w:val="0"/>
          <w:i/>
          <w:color w:val="000000"/>
        </w:rPr>
        <w:t>MaxL</w:t>
      </w:r>
      <w:r w:rsidRPr="0005569D">
        <w:rPr>
          <w:rFonts w:hint="eastAsia"/>
          <w:b w:val="0"/>
          <w:color w:val="000000"/>
        </w:rPr>
        <w:t xml:space="preserve"> = 5.</w:t>
      </w:r>
    </w:p>
    <w:p w14:paraId="563283E8" w14:textId="77777777" w:rsidR="001940C8" w:rsidRPr="0005569D" w:rsidRDefault="00203246" w:rsidP="00024C26">
      <w:pPr>
        <w:snapToGrid w:val="0"/>
        <w:spacing w:afterLines="50" w:after="180" w:line="276" w:lineRule="auto"/>
        <w:ind w:firstLineChars="236" w:firstLine="566"/>
        <w:jc w:val="both"/>
        <w:rPr>
          <w:color w:val="000000"/>
        </w:rPr>
      </w:pPr>
      <w:r w:rsidRPr="0005569D">
        <w:rPr>
          <w:rFonts w:hint="eastAsia"/>
          <w:color w:val="000000"/>
        </w:rPr>
        <w:t>T</w:t>
      </w:r>
      <w:r w:rsidR="00BC0C13" w:rsidRPr="0005569D">
        <w:rPr>
          <w:rFonts w:hint="eastAsia"/>
          <w:color w:val="000000"/>
        </w:rPr>
        <w:t xml:space="preserve">his study </w:t>
      </w:r>
      <w:r w:rsidR="00CE24C8" w:rsidRPr="0005569D">
        <w:rPr>
          <w:rFonts w:hint="eastAsia"/>
          <w:color w:val="000000"/>
        </w:rPr>
        <w:t>employs</w:t>
      </w:r>
      <w:r w:rsidR="00BC0C13" w:rsidRPr="0005569D">
        <w:rPr>
          <w:rFonts w:hint="eastAsia"/>
          <w:color w:val="000000"/>
        </w:rPr>
        <w:t xml:space="preserve"> </w:t>
      </w:r>
      <w:r w:rsidR="00ED78CB" w:rsidRPr="0005569D">
        <w:rPr>
          <w:rFonts w:hint="eastAsia"/>
          <w:color w:val="000000"/>
        </w:rPr>
        <w:t xml:space="preserve">the </w:t>
      </w:r>
      <w:r w:rsidR="00BC0C13" w:rsidRPr="0005569D">
        <w:rPr>
          <w:rFonts w:hint="eastAsia"/>
          <w:color w:val="000000"/>
        </w:rPr>
        <w:t xml:space="preserve">bit-string operation </w:t>
      </w:r>
      <w:r w:rsidR="00655A3A">
        <w:rPr>
          <w:color w:val="000000"/>
        </w:rPr>
        <w:t>[7]</w:t>
      </w:r>
      <w:r w:rsidRPr="0005569D">
        <w:rPr>
          <w:rFonts w:hint="eastAsia"/>
          <w:color w:val="000000"/>
        </w:rPr>
        <w:t xml:space="preserve"> to </w:t>
      </w:r>
      <w:r w:rsidR="00BB5BF4">
        <w:rPr>
          <w:color w:val="000000"/>
        </w:rPr>
        <w:t xml:space="preserve">efficiently </w:t>
      </w:r>
      <w:r w:rsidRPr="0005569D">
        <w:rPr>
          <w:rFonts w:hint="eastAsia"/>
          <w:color w:val="000000"/>
        </w:rPr>
        <w:t xml:space="preserve">discover sequential patterns. </w:t>
      </w:r>
      <w:r w:rsidR="00CC05CD" w:rsidRPr="0005569D">
        <w:rPr>
          <w:rFonts w:hint="eastAsia"/>
          <w:color w:val="000000"/>
        </w:rPr>
        <w:t xml:space="preserve">First, </w:t>
      </w:r>
      <w:r w:rsidR="007C39BF" w:rsidRPr="0005569D">
        <w:rPr>
          <w:rFonts w:hint="eastAsia"/>
          <w:color w:val="000000"/>
        </w:rPr>
        <w:t>users</w:t>
      </w:r>
      <w:r w:rsidR="00232091" w:rsidRPr="0005569D">
        <w:rPr>
          <w:color w:val="000000"/>
        </w:rPr>
        <w:t>’</w:t>
      </w:r>
      <w:r w:rsidR="00BB5BF4">
        <w:rPr>
          <w:color w:val="000000"/>
        </w:rPr>
        <w:t xml:space="preserve"> </w:t>
      </w:r>
      <w:r w:rsidR="007C39BF" w:rsidRPr="0005569D">
        <w:rPr>
          <w:rFonts w:hint="eastAsia"/>
          <w:color w:val="000000"/>
        </w:rPr>
        <w:t>1-i</w:t>
      </w:r>
      <w:r w:rsidR="00232091" w:rsidRPr="0005569D">
        <w:rPr>
          <w:rFonts w:hint="eastAsia"/>
          <w:color w:val="000000"/>
        </w:rPr>
        <w:t>temset sequences are mapped</w:t>
      </w:r>
      <w:r w:rsidR="007C39BF" w:rsidRPr="0005569D">
        <w:rPr>
          <w:rFonts w:hint="eastAsia"/>
          <w:color w:val="000000"/>
        </w:rPr>
        <w:t xml:space="preserve"> into a </w:t>
      </w:r>
      <w:r w:rsidR="008F0776" w:rsidRPr="0005569D">
        <w:rPr>
          <w:rFonts w:hint="eastAsia"/>
          <w:color w:val="000000"/>
        </w:rPr>
        <w:t>bit-string</w:t>
      </w:r>
      <w:r w:rsidR="00232091" w:rsidRPr="0005569D">
        <w:rPr>
          <w:rFonts w:hint="eastAsia"/>
          <w:color w:val="000000"/>
        </w:rPr>
        <w:t xml:space="preserve"> coding matrix</w:t>
      </w:r>
      <w:r w:rsidR="0099688B" w:rsidRPr="0005569D">
        <w:rPr>
          <w:rFonts w:hint="eastAsia"/>
          <w:color w:val="000000"/>
        </w:rPr>
        <w:t xml:space="preserve"> </w:t>
      </w:r>
      <w:r w:rsidR="00232091" w:rsidRPr="0005569D">
        <w:rPr>
          <w:rFonts w:hint="eastAsia"/>
          <w:color w:val="000000"/>
        </w:rPr>
        <w:t>contain</w:t>
      </w:r>
      <w:r w:rsidR="0099688B" w:rsidRPr="0005569D">
        <w:rPr>
          <w:rFonts w:hint="eastAsia"/>
          <w:color w:val="000000"/>
        </w:rPr>
        <w:t xml:space="preserve">ing </w:t>
      </w:r>
      <w:r w:rsidR="00232091" w:rsidRPr="0005569D">
        <w:rPr>
          <w:rFonts w:hint="eastAsia"/>
          <w:color w:val="000000"/>
        </w:rPr>
        <w:t xml:space="preserve">bit-strings with equal length </w:t>
      </w:r>
      <w:r w:rsidR="00232091" w:rsidRPr="0005569D">
        <w:rPr>
          <w:rFonts w:hint="eastAsia"/>
          <w:i/>
          <w:color w:val="000000"/>
        </w:rPr>
        <w:t>MaxL</w:t>
      </w:r>
      <w:r w:rsidR="00232091" w:rsidRPr="0005569D">
        <w:rPr>
          <w:rFonts w:hint="eastAsia"/>
          <w:color w:val="000000"/>
        </w:rPr>
        <w:t xml:space="preserve">. </w:t>
      </w:r>
      <w:r w:rsidR="008B22F0" w:rsidRPr="0005569D">
        <w:rPr>
          <w:rFonts w:hint="eastAsia"/>
          <w:color w:val="000000"/>
        </w:rPr>
        <w:t xml:space="preserve">For each item </w:t>
      </w:r>
      <w:r w:rsidR="008B22F0" w:rsidRPr="0005569D">
        <w:rPr>
          <w:rFonts w:hint="eastAsia"/>
          <w:i/>
          <w:color w:val="000000"/>
        </w:rPr>
        <w:t>a</w:t>
      </w:r>
      <w:r w:rsidR="008B22F0" w:rsidRPr="0005569D">
        <w:rPr>
          <w:rFonts w:hint="eastAsia"/>
          <w:i/>
          <w:color w:val="000000"/>
          <w:vertAlign w:val="subscript"/>
        </w:rPr>
        <w:t>j</w:t>
      </w:r>
      <w:r w:rsidR="008B22F0" w:rsidRPr="0005569D">
        <w:rPr>
          <w:rFonts w:hint="eastAsia"/>
          <w:color w:val="000000"/>
        </w:rPr>
        <w:t xml:space="preserve"> in 1-itemset list </w:t>
      </w:r>
      <w:r w:rsidR="008B22F0" w:rsidRPr="0005569D">
        <w:rPr>
          <w:rFonts w:hint="eastAsia"/>
          <w:i/>
          <w:color w:val="000000"/>
        </w:rPr>
        <w:t>I</w:t>
      </w:r>
      <w:r w:rsidR="008B22F0" w:rsidRPr="0005569D">
        <w:rPr>
          <w:rFonts w:hint="eastAsia"/>
          <w:color w:val="000000"/>
          <w:vertAlign w:val="superscript"/>
        </w:rPr>
        <w:t>1</w:t>
      </w:r>
      <w:r w:rsidR="008B22F0" w:rsidRPr="0005569D">
        <w:rPr>
          <w:rFonts w:hint="eastAsia"/>
          <w:color w:val="000000"/>
        </w:rPr>
        <w:t>, i</w:t>
      </w:r>
      <w:r w:rsidR="00FF5B16" w:rsidRPr="0005569D">
        <w:rPr>
          <w:rFonts w:hint="eastAsia"/>
          <w:color w:val="000000"/>
        </w:rPr>
        <w:t xml:space="preserve">f </w:t>
      </w:r>
      <w:r w:rsidR="007F4548" w:rsidRPr="0005569D">
        <w:rPr>
          <w:rFonts w:hint="eastAsia"/>
          <w:color w:val="000000"/>
        </w:rPr>
        <w:t>a user</w:t>
      </w:r>
      <w:r w:rsidR="00CE24C8" w:rsidRPr="0005569D">
        <w:rPr>
          <w:color w:val="000000"/>
        </w:rPr>
        <w:t>’</w:t>
      </w:r>
      <w:r w:rsidR="00CE24C8" w:rsidRPr="0005569D">
        <w:rPr>
          <w:rFonts w:hint="eastAsia"/>
          <w:color w:val="000000"/>
        </w:rPr>
        <w:t>s</w:t>
      </w:r>
      <w:r w:rsidR="007F4548" w:rsidRPr="0005569D">
        <w:rPr>
          <w:rFonts w:hint="eastAsia"/>
          <w:color w:val="000000"/>
        </w:rPr>
        <w:t xml:space="preserve"> </w:t>
      </w:r>
      <w:r w:rsidR="008B22F0" w:rsidRPr="0005569D">
        <w:rPr>
          <w:rFonts w:hint="eastAsia"/>
          <w:color w:val="000000"/>
        </w:rPr>
        <w:t xml:space="preserve">1-itemset </w:t>
      </w:r>
      <w:r w:rsidR="007F4548" w:rsidRPr="0005569D">
        <w:rPr>
          <w:rFonts w:hint="eastAsia"/>
          <w:color w:val="000000"/>
        </w:rPr>
        <w:t xml:space="preserve">sequence contains </w:t>
      </w:r>
      <w:r w:rsidR="00171B4D" w:rsidRPr="0005569D">
        <w:rPr>
          <w:rFonts w:hint="eastAsia"/>
          <w:color w:val="000000"/>
        </w:rPr>
        <w:t xml:space="preserve">the </w:t>
      </w:r>
      <w:r w:rsidR="00FF5B16" w:rsidRPr="0005569D">
        <w:rPr>
          <w:rFonts w:hint="eastAsia"/>
          <w:color w:val="000000"/>
        </w:rPr>
        <w:t xml:space="preserve">item </w:t>
      </w:r>
      <w:r w:rsidR="00FF5B16" w:rsidRPr="0005569D">
        <w:rPr>
          <w:rFonts w:hint="eastAsia"/>
          <w:i/>
          <w:color w:val="000000"/>
        </w:rPr>
        <w:t>a</w:t>
      </w:r>
      <w:r w:rsidR="00FF5B16" w:rsidRPr="0005569D">
        <w:rPr>
          <w:rFonts w:hint="eastAsia"/>
          <w:i/>
          <w:color w:val="000000"/>
          <w:vertAlign w:val="subscript"/>
        </w:rPr>
        <w:t>j</w:t>
      </w:r>
      <w:r w:rsidR="00FF5B16" w:rsidRPr="0005569D">
        <w:rPr>
          <w:rFonts w:hint="eastAsia"/>
          <w:i/>
          <w:color w:val="000000"/>
        </w:rPr>
        <w:t xml:space="preserve"> </w:t>
      </w:r>
      <w:r w:rsidR="007F4548" w:rsidRPr="0005569D">
        <w:rPr>
          <w:rFonts w:hint="eastAsia"/>
          <w:color w:val="000000"/>
        </w:rPr>
        <w:t>in the</w:t>
      </w:r>
      <w:r w:rsidR="007F4548" w:rsidRPr="0005569D">
        <w:rPr>
          <w:rFonts w:hint="eastAsia"/>
          <w:i/>
          <w:color w:val="000000"/>
        </w:rPr>
        <w:t xml:space="preserve"> </w:t>
      </w:r>
      <w:r w:rsidR="00536451" w:rsidRPr="0005569D">
        <w:rPr>
          <w:rFonts w:hint="eastAsia"/>
          <w:i/>
          <w:color w:val="000000"/>
        </w:rPr>
        <w:t>q</w:t>
      </w:r>
      <w:r w:rsidR="007F4548" w:rsidRPr="0005569D">
        <w:rPr>
          <w:rFonts w:hint="eastAsia"/>
          <w:i/>
          <w:color w:val="000000"/>
          <w:vertAlign w:val="superscript"/>
        </w:rPr>
        <w:t>th</w:t>
      </w:r>
      <w:r w:rsidR="007F4548" w:rsidRPr="0005569D">
        <w:rPr>
          <w:rFonts w:hint="eastAsia"/>
          <w:color w:val="000000"/>
        </w:rPr>
        <w:t xml:space="preserve"> position, then the </w:t>
      </w:r>
      <w:r w:rsidR="00536451" w:rsidRPr="0005569D">
        <w:rPr>
          <w:rFonts w:hint="eastAsia"/>
          <w:i/>
          <w:color w:val="000000"/>
        </w:rPr>
        <w:t>q</w:t>
      </w:r>
      <w:r w:rsidR="007F4548" w:rsidRPr="0005569D">
        <w:rPr>
          <w:rFonts w:hint="eastAsia"/>
          <w:i/>
          <w:color w:val="000000"/>
          <w:vertAlign w:val="superscript"/>
        </w:rPr>
        <w:t>th</w:t>
      </w:r>
      <w:r w:rsidR="007F4548" w:rsidRPr="0005569D">
        <w:rPr>
          <w:rFonts w:hint="eastAsia"/>
          <w:color w:val="000000"/>
        </w:rPr>
        <w:t xml:space="preserve"> bit of the bit-string is set to 1</w:t>
      </w:r>
      <w:r w:rsidR="00232091" w:rsidRPr="0005569D">
        <w:rPr>
          <w:rFonts w:hint="eastAsia"/>
          <w:color w:val="000000"/>
        </w:rPr>
        <w:t xml:space="preserve"> and the remaining bits are set to 0</w:t>
      </w:r>
      <w:r w:rsidR="007F4548" w:rsidRPr="0005569D">
        <w:rPr>
          <w:rFonts w:hint="eastAsia"/>
          <w:color w:val="000000"/>
        </w:rPr>
        <w:t xml:space="preserve">; otherwise, </w:t>
      </w:r>
      <w:r w:rsidR="00232091" w:rsidRPr="0005569D">
        <w:rPr>
          <w:rFonts w:hint="eastAsia"/>
          <w:color w:val="000000"/>
        </w:rPr>
        <w:t xml:space="preserve">all bits are </w:t>
      </w:r>
      <w:r w:rsidR="007F4548" w:rsidRPr="0005569D">
        <w:rPr>
          <w:rFonts w:hint="eastAsia"/>
          <w:color w:val="000000"/>
        </w:rPr>
        <w:t xml:space="preserve">set to 0. For example, for user </w:t>
      </w:r>
      <w:r w:rsidR="007F4548" w:rsidRPr="0005569D">
        <w:rPr>
          <w:rFonts w:hint="eastAsia"/>
          <w:i/>
          <w:color w:val="000000"/>
        </w:rPr>
        <w:t>u</w:t>
      </w:r>
      <w:r w:rsidR="007F4548" w:rsidRPr="0005569D">
        <w:rPr>
          <w:rFonts w:hint="eastAsia"/>
          <w:color w:val="000000"/>
          <w:vertAlign w:val="subscript"/>
        </w:rPr>
        <w:t>1</w:t>
      </w:r>
      <w:r w:rsidR="00BE58C4" w:rsidRPr="0005569D">
        <w:rPr>
          <w:rFonts w:hint="eastAsia"/>
          <w:color w:val="000000"/>
        </w:rPr>
        <w:t xml:space="preserve"> with </w:t>
      </w:r>
      <w:r w:rsidR="00BE58C4" w:rsidRPr="0005569D">
        <w:rPr>
          <w:color w:val="000000"/>
          <w:position w:val="-10"/>
        </w:rPr>
        <w:object w:dxaOrig="279" w:dyaOrig="360" w14:anchorId="1654DDA3">
          <v:shape id="_x0000_i1033" type="#_x0000_t75" style="width:14.5pt;height:18pt" o:ole="">
            <v:imagedata r:id="rId25" o:title=""/>
          </v:shape>
          <o:OLEObject Type="Embed" ProgID="Equation.3" ShapeID="_x0000_i1033" DrawAspect="Content" ObjectID="_1714559420" r:id="rId26"/>
        </w:object>
      </w:r>
      <w:r w:rsidR="00BE58C4" w:rsidRPr="0005569D">
        <w:rPr>
          <w:rFonts w:hint="eastAsia"/>
          <w:color w:val="000000"/>
        </w:rPr>
        <w:t xml:space="preserve"> = {</w:t>
      </w:r>
      <w:r w:rsidR="00BE58C4" w:rsidRPr="0005569D">
        <w:rPr>
          <w:rFonts w:hint="eastAsia"/>
          <w:i/>
          <w:color w:val="000000"/>
        </w:rPr>
        <w:t>a</w:t>
      </w:r>
      <w:r w:rsidR="00BE58C4" w:rsidRPr="0005569D">
        <w:rPr>
          <w:rFonts w:hint="eastAsia"/>
          <w:color w:val="000000"/>
          <w:vertAlign w:val="subscript"/>
        </w:rPr>
        <w:t>5</w:t>
      </w:r>
      <w:r w:rsidR="00BE58C4" w:rsidRPr="0005569D">
        <w:rPr>
          <w:rFonts w:hint="eastAsia"/>
          <w:color w:val="000000"/>
        </w:rPr>
        <w:t xml:space="preserve">, </w:t>
      </w:r>
      <w:r w:rsidR="00BE58C4" w:rsidRPr="0005569D">
        <w:rPr>
          <w:rFonts w:hint="eastAsia"/>
          <w:i/>
          <w:color w:val="000000"/>
        </w:rPr>
        <w:t>a</w:t>
      </w:r>
      <w:r w:rsidR="00BE58C4" w:rsidRPr="0005569D">
        <w:rPr>
          <w:rFonts w:hint="eastAsia"/>
          <w:color w:val="000000"/>
          <w:vertAlign w:val="subscript"/>
        </w:rPr>
        <w:t>1</w:t>
      </w:r>
      <w:r w:rsidR="00BE58C4" w:rsidRPr="0005569D">
        <w:rPr>
          <w:rFonts w:hint="eastAsia"/>
          <w:color w:val="000000"/>
        </w:rPr>
        <w:t xml:space="preserve">, </w:t>
      </w:r>
      <w:r w:rsidR="00BE58C4" w:rsidRPr="0005569D">
        <w:rPr>
          <w:rFonts w:hint="eastAsia"/>
          <w:i/>
          <w:color w:val="000000"/>
        </w:rPr>
        <w:t>a</w:t>
      </w:r>
      <w:r w:rsidR="00BE58C4" w:rsidRPr="0005569D">
        <w:rPr>
          <w:rFonts w:hint="eastAsia"/>
          <w:color w:val="000000"/>
          <w:vertAlign w:val="subscript"/>
        </w:rPr>
        <w:t>2</w:t>
      </w:r>
      <w:r w:rsidR="00BE58C4" w:rsidRPr="0005569D">
        <w:rPr>
          <w:rFonts w:hint="eastAsia"/>
          <w:color w:val="000000"/>
        </w:rPr>
        <w:t xml:space="preserve">, </w:t>
      </w:r>
      <w:r w:rsidR="00BE58C4" w:rsidRPr="0005569D">
        <w:rPr>
          <w:rFonts w:hint="eastAsia"/>
          <w:i/>
          <w:color w:val="000000"/>
        </w:rPr>
        <w:t>a</w:t>
      </w:r>
      <w:r w:rsidR="00BE58C4" w:rsidRPr="0005569D">
        <w:rPr>
          <w:rFonts w:hint="eastAsia"/>
          <w:color w:val="000000"/>
          <w:vertAlign w:val="subscript"/>
        </w:rPr>
        <w:t>4</w:t>
      </w:r>
      <w:r w:rsidR="00BE58C4" w:rsidRPr="0005569D">
        <w:rPr>
          <w:rFonts w:hint="eastAsia"/>
          <w:color w:val="000000"/>
        </w:rPr>
        <w:t xml:space="preserve">, </w:t>
      </w:r>
      <w:r w:rsidR="00BE58C4" w:rsidRPr="0005569D">
        <w:rPr>
          <w:rFonts w:hint="eastAsia"/>
          <w:i/>
          <w:color w:val="000000"/>
        </w:rPr>
        <w:t>a</w:t>
      </w:r>
      <w:r w:rsidR="00BE58C4" w:rsidRPr="0005569D">
        <w:rPr>
          <w:rFonts w:hint="eastAsia"/>
          <w:color w:val="000000"/>
          <w:vertAlign w:val="subscript"/>
        </w:rPr>
        <w:t>3</w:t>
      </w:r>
      <w:r w:rsidR="00BE58C4" w:rsidRPr="0005569D">
        <w:rPr>
          <w:rFonts w:hint="eastAsia"/>
          <w:color w:val="000000"/>
        </w:rPr>
        <w:t>}</w:t>
      </w:r>
      <w:r w:rsidR="007F4548" w:rsidRPr="0005569D">
        <w:rPr>
          <w:rFonts w:hint="eastAsia"/>
          <w:color w:val="000000"/>
        </w:rPr>
        <w:t xml:space="preserve">, the bit-string coding for item </w:t>
      </w:r>
      <w:r w:rsidR="00171B4D" w:rsidRPr="0005569D">
        <w:rPr>
          <w:rFonts w:hint="eastAsia"/>
          <w:i/>
          <w:color w:val="000000"/>
        </w:rPr>
        <w:t>a</w:t>
      </w:r>
      <w:r w:rsidR="00171B4D" w:rsidRPr="0005569D">
        <w:rPr>
          <w:rFonts w:hint="eastAsia"/>
          <w:color w:val="000000"/>
          <w:vertAlign w:val="subscript"/>
        </w:rPr>
        <w:t>1</w:t>
      </w:r>
      <w:r w:rsidR="00171B4D" w:rsidRPr="0005569D">
        <w:rPr>
          <w:rFonts w:hint="eastAsia"/>
          <w:color w:val="000000"/>
        </w:rPr>
        <w:t xml:space="preserve"> is </w:t>
      </w:r>
      <w:r w:rsidR="00171B4D" w:rsidRPr="0005569D">
        <w:rPr>
          <w:color w:val="000000"/>
        </w:rPr>
        <w:t>“</w:t>
      </w:r>
      <w:r w:rsidR="00171B4D" w:rsidRPr="0005569D">
        <w:rPr>
          <w:rFonts w:hint="eastAsia"/>
          <w:color w:val="000000"/>
        </w:rPr>
        <w:t>01000</w:t>
      </w:r>
      <w:r w:rsidR="00171B4D" w:rsidRPr="0005569D">
        <w:rPr>
          <w:color w:val="000000"/>
        </w:rPr>
        <w:t>”</w:t>
      </w:r>
      <w:r w:rsidR="00171B4D" w:rsidRPr="0005569D">
        <w:rPr>
          <w:rFonts w:hint="eastAsia"/>
          <w:color w:val="000000"/>
        </w:rPr>
        <w:t xml:space="preserve"> because </w:t>
      </w:r>
      <w:r w:rsidR="00171B4D" w:rsidRPr="0005569D">
        <w:rPr>
          <w:rFonts w:hint="eastAsia"/>
          <w:i/>
          <w:color w:val="000000"/>
        </w:rPr>
        <w:t>a</w:t>
      </w:r>
      <w:r w:rsidR="00171B4D" w:rsidRPr="0005569D">
        <w:rPr>
          <w:rFonts w:hint="eastAsia"/>
          <w:color w:val="000000"/>
          <w:vertAlign w:val="subscript"/>
        </w:rPr>
        <w:t>1</w:t>
      </w:r>
      <w:r w:rsidR="00171B4D" w:rsidRPr="0005569D">
        <w:rPr>
          <w:rFonts w:hint="eastAsia"/>
          <w:color w:val="000000"/>
        </w:rPr>
        <w:t xml:space="preserve"> is in the second position of </w:t>
      </w:r>
      <w:r w:rsidR="00171B4D" w:rsidRPr="0005569D">
        <w:rPr>
          <w:color w:val="000000"/>
          <w:position w:val="-10"/>
        </w:rPr>
        <w:object w:dxaOrig="279" w:dyaOrig="360" w14:anchorId="50C77621">
          <v:shape id="_x0000_i1034" type="#_x0000_t75" style="width:14.5pt;height:18pt" o:ole="">
            <v:imagedata r:id="rId25" o:title=""/>
          </v:shape>
          <o:OLEObject Type="Embed" ProgID="Equation.3" ShapeID="_x0000_i1034" DrawAspect="Content" ObjectID="_1714559421" r:id="rId27"/>
        </w:object>
      </w:r>
      <w:r w:rsidR="00171B4D" w:rsidRPr="0005569D">
        <w:rPr>
          <w:rFonts w:hint="eastAsia"/>
          <w:color w:val="000000"/>
        </w:rPr>
        <w:t xml:space="preserve">; the bit-string for </w:t>
      </w:r>
      <w:r w:rsidR="007F4548" w:rsidRPr="0005569D">
        <w:rPr>
          <w:rFonts w:hint="eastAsia"/>
          <w:i/>
          <w:color w:val="000000"/>
        </w:rPr>
        <w:t>a</w:t>
      </w:r>
      <w:r w:rsidR="007F4548" w:rsidRPr="0005569D">
        <w:rPr>
          <w:rFonts w:hint="eastAsia"/>
          <w:color w:val="000000"/>
          <w:vertAlign w:val="subscript"/>
        </w:rPr>
        <w:t>2</w:t>
      </w:r>
      <w:r w:rsidR="007F4548" w:rsidRPr="0005569D">
        <w:rPr>
          <w:rFonts w:hint="eastAsia"/>
          <w:color w:val="000000"/>
        </w:rPr>
        <w:t xml:space="preserve"> is </w:t>
      </w:r>
      <w:r w:rsidR="007F4548" w:rsidRPr="0005569D">
        <w:rPr>
          <w:color w:val="000000"/>
        </w:rPr>
        <w:t>“</w:t>
      </w:r>
      <w:r w:rsidR="007F4548" w:rsidRPr="0005569D">
        <w:rPr>
          <w:rFonts w:hint="eastAsia"/>
          <w:color w:val="000000"/>
        </w:rPr>
        <w:t>00100</w:t>
      </w:r>
      <w:r w:rsidR="007F4548" w:rsidRPr="0005569D">
        <w:rPr>
          <w:color w:val="000000"/>
        </w:rPr>
        <w:t>”</w:t>
      </w:r>
      <w:r w:rsidR="007F4548" w:rsidRPr="0005569D">
        <w:rPr>
          <w:rFonts w:hint="eastAsia"/>
          <w:color w:val="000000"/>
        </w:rPr>
        <w:t xml:space="preserve"> </w:t>
      </w:r>
      <w:r w:rsidR="007F4548" w:rsidRPr="0005569D">
        <w:rPr>
          <w:rFonts w:hint="eastAsia"/>
          <w:color w:val="000000"/>
        </w:rPr>
        <w:lastRenderedPageBreak/>
        <w:t xml:space="preserve">because </w:t>
      </w:r>
      <w:r w:rsidR="00C55C89" w:rsidRPr="0005569D">
        <w:rPr>
          <w:rFonts w:hint="eastAsia"/>
          <w:i/>
          <w:color w:val="000000"/>
        </w:rPr>
        <w:t>a</w:t>
      </w:r>
      <w:r w:rsidR="00C55C89" w:rsidRPr="0005569D">
        <w:rPr>
          <w:rFonts w:hint="eastAsia"/>
          <w:color w:val="000000"/>
          <w:vertAlign w:val="subscript"/>
        </w:rPr>
        <w:t>2</w:t>
      </w:r>
      <w:r w:rsidR="007F4548" w:rsidRPr="0005569D">
        <w:rPr>
          <w:rFonts w:hint="eastAsia"/>
          <w:color w:val="000000"/>
        </w:rPr>
        <w:t xml:space="preserve"> is in the third position.</w:t>
      </w:r>
      <w:r w:rsidR="00592E0C" w:rsidRPr="0005569D">
        <w:rPr>
          <w:rFonts w:hint="eastAsia"/>
          <w:color w:val="000000"/>
        </w:rPr>
        <w:t xml:space="preserve"> </w:t>
      </w:r>
      <w:r w:rsidR="00C55C89" w:rsidRPr="0005569D">
        <w:rPr>
          <w:rFonts w:hint="eastAsia"/>
          <w:color w:val="000000"/>
        </w:rPr>
        <w:t xml:space="preserve">The </w:t>
      </w:r>
      <w:r w:rsidR="00525DAB" w:rsidRPr="0005569D">
        <w:rPr>
          <w:rFonts w:hint="eastAsia"/>
          <w:color w:val="000000"/>
        </w:rPr>
        <w:t>bit-string</w:t>
      </w:r>
      <w:r w:rsidR="00C55C89" w:rsidRPr="0005569D">
        <w:rPr>
          <w:rFonts w:hint="eastAsia"/>
          <w:color w:val="000000"/>
        </w:rPr>
        <w:t xml:space="preserve"> coding matrix</w:t>
      </w:r>
      <w:r w:rsidR="00BE58C4" w:rsidRPr="0005569D">
        <w:rPr>
          <w:rFonts w:hint="eastAsia"/>
          <w:color w:val="000000"/>
        </w:rPr>
        <w:t xml:space="preserve"> is</w:t>
      </w:r>
      <w:r w:rsidR="00C55C89" w:rsidRPr="0005569D">
        <w:rPr>
          <w:rFonts w:hint="eastAsia"/>
          <w:color w:val="000000"/>
        </w:rPr>
        <w:t xml:space="preserve"> denoted as </w:t>
      </w:r>
      <w:r w:rsidR="00851795" w:rsidRPr="0005569D">
        <w:rPr>
          <w:rFonts w:hint="eastAsia"/>
          <w:color w:val="000000"/>
        </w:rPr>
        <w:t>B</w:t>
      </w:r>
      <w:r w:rsidR="002A14F7">
        <w:rPr>
          <w:color w:val="000000"/>
        </w:rPr>
        <w:t>,</w:t>
      </w:r>
      <w:r w:rsidR="00C55C89" w:rsidRPr="0005569D">
        <w:rPr>
          <w:rFonts w:hint="eastAsia"/>
          <w:color w:val="000000"/>
        </w:rPr>
        <w:t xml:space="preserve"> where </w:t>
      </w:r>
      <w:r w:rsidR="00BE58C4" w:rsidRPr="0005569D">
        <w:rPr>
          <w:rFonts w:hint="eastAsia"/>
          <w:color w:val="000000"/>
        </w:rPr>
        <w:t xml:space="preserve">element </w:t>
      </w:r>
      <w:r w:rsidR="001940C8" w:rsidRPr="0005569D">
        <w:rPr>
          <w:rFonts w:hint="eastAsia"/>
          <w:color w:val="000000"/>
        </w:rPr>
        <w:t>B</w:t>
      </w:r>
      <w:r w:rsidR="001940C8" w:rsidRPr="0005569D">
        <w:rPr>
          <w:rFonts w:hint="eastAsia"/>
          <w:color w:val="000000"/>
          <w:vertAlign w:val="subscript"/>
        </w:rPr>
        <w:t>i,j</w:t>
      </w:r>
      <w:r w:rsidR="00C55C89" w:rsidRPr="0005569D">
        <w:rPr>
          <w:rFonts w:hint="eastAsia"/>
          <w:color w:val="000000"/>
        </w:rPr>
        <w:t xml:space="preserve"> represents the bit-string coding of item </w:t>
      </w:r>
      <w:r w:rsidR="00C55C89" w:rsidRPr="0005569D">
        <w:rPr>
          <w:rFonts w:hint="eastAsia"/>
          <w:i/>
          <w:color w:val="000000"/>
        </w:rPr>
        <w:t>a</w:t>
      </w:r>
      <w:r w:rsidR="001940C8" w:rsidRPr="0005569D">
        <w:rPr>
          <w:rFonts w:hint="eastAsia"/>
          <w:i/>
          <w:color w:val="000000"/>
          <w:vertAlign w:val="subscript"/>
        </w:rPr>
        <w:t>j</w:t>
      </w:r>
      <w:r w:rsidR="00C55C89" w:rsidRPr="0005569D">
        <w:rPr>
          <w:rFonts w:hint="eastAsia"/>
          <w:i/>
          <w:color w:val="000000"/>
        </w:rPr>
        <w:t xml:space="preserve"> </w:t>
      </w:r>
      <w:r w:rsidR="00C55C89" w:rsidRPr="0005569D">
        <w:rPr>
          <w:rFonts w:hint="eastAsia"/>
          <w:color w:val="000000"/>
        </w:rPr>
        <w:t xml:space="preserve">for user </w:t>
      </w:r>
      <w:r w:rsidR="00C55C89" w:rsidRPr="0005569D">
        <w:rPr>
          <w:rFonts w:hint="eastAsia"/>
          <w:i/>
          <w:color w:val="000000"/>
        </w:rPr>
        <w:t>u</w:t>
      </w:r>
      <w:r w:rsidR="00C55C89" w:rsidRPr="0005569D">
        <w:rPr>
          <w:rFonts w:hint="eastAsia"/>
          <w:i/>
          <w:color w:val="000000"/>
          <w:vertAlign w:val="subscript"/>
        </w:rPr>
        <w:t>i</w:t>
      </w:r>
      <w:r w:rsidR="00C55C89" w:rsidRPr="0005569D">
        <w:rPr>
          <w:rFonts w:hint="eastAsia"/>
          <w:color w:val="000000"/>
        </w:rPr>
        <w:t xml:space="preserve">. </w:t>
      </w:r>
    </w:p>
    <w:p w14:paraId="6AFB49E0" w14:textId="77777777" w:rsidR="002E587F" w:rsidRPr="0005569D" w:rsidRDefault="001940C8" w:rsidP="00024C26">
      <w:pPr>
        <w:pStyle w:val="a5"/>
        <w:tabs>
          <w:tab w:val="left" w:pos="16"/>
          <w:tab w:val="left" w:pos="9000"/>
        </w:tabs>
        <w:snapToGrid w:val="0"/>
        <w:spacing w:after="180" w:line="276" w:lineRule="auto"/>
        <w:ind w:left="0" w:firstLineChars="236" w:firstLine="566"/>
        <w:jc w:val="both"/>
        <w:rPr>
          <w:rFonts w:ascii="Times New Roman"/>
          <w:color w:val="000000"/>
          <w:sz w:val="24"/>
          <w:szCs w:val="24"/>
        </w:rPr>
      </w:pPr>
      <w:r w:rsidRPr="0005569D">
        <w:rPr>
          <w:rFonts w:ascii="Times New Roman" w:hint="eastAsia"/>
          <w:color w:val="000000"/>
          <w:sz w:val="24"/>
          <w:szCs w:val="24"/>
        </w:rPr>
        <w:t xml:space="preserve">Next, a bit-string mask is </w:t>
      </w:r>
      <w:r w:rsidR="009F4C06" w:rsidRPr="0005569D">
        <w:rPr>
          <w:rFonts w:ascii="Times New Roman" w:hint="eastAsia"/>
          <w:color w:val="000000"/>
          <w:sz w:val="24"/>
          <w:szCs w:val="24"/>
        </w:rPr>
        <w:t>constructed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to find </w:t>
      </w:r>
      <w:r w:rsidR="00024CAA" w:rsidRPr="0005569D">
        <w:rPr>
          <w:rFonts w:ascii="Times New Roman" w:hint="eastAsia"/>
          <w:color w:val="000000"/>
          <w:sz w:val="24"/>
          <w:szCs w:val="24"/>
        </w:rPr>
        <w:t>subsequent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items. </w:t>
      </w:r>
      <w:r w:rsidR="00285AA9" w:rsidRPr="0005569D">
        <w:rPr>
          <w:rFonts w:ascii="Times New Roman" w:hint="eastAsia"/>
          <w:color w:val="000000"/>
          <w:sz w:val="24"/>
          <w:szCs w:val="24"/>
        </w:rPr>
        <w:t>When a bit-string coding B</w:t>
      </w:r>
      <w:r w:rsidR="00285AA9" w:rsidRPr="0005569D">
        <w:rPr>
          <w:rFonts w:ascii="Times New Roman" w:hint="eastAsia"/>
          <w:color w:val="000000"/>
          <w:sz w:val="24"/>
          <w:szCs w:val="24"/>
          <w:vertAlign w:val="subscript"/>
        </w:rPr>
        <w:t>i,j</w:t>
      </w:r>
      <w:r w:rsidR="00285AA9" w:rsidRPr="0005569D">
        <w:rPr>
          <w:rFonts w:ascii="Times New Roman" w:hint="eastAsia"/>
          <w:color w:val="000000"/>
          <w:sz w:val="24"/>
          <w:szCs w:val="24"/>
        </w:rPr>
        <w:t xml:space="preserve"> is determined, it is scanned from left to right until a bit </w:t>
      </w:r>
      <w:r w:rsidR="00010740" w:rsidRPr="0005569D">
        <w:rPr>
          <w:rFonts w:ascii="Times New Roman" w:hint="eastAsia"/>
          <w:color w:val="000000"/>
          <w:sz w:val="24"/>
          <w:szCs w:val="24"/>
        </w:rPr>
        <w:t xml:space="preserve">with </w:t>
      </w:r>
      <w:r w:rsidR="00285AA9" w:rsidRPr="0005569D">
        <w:rPr>
          <w:rFonts w:ascii="Times New Roman" w:hint="eastAsia"/>
          <w:color w:val="000000"/>
          <w:sz w:val="24"/>
          <w:szCs w:val="24"/>
        </w:rPr>
        <w:t xml:space="preserve">value 1 is found. This bit and all bits prior to this bit are set to </w:t>
      </w:r>
      <w:r w:rsidR="00285AA9" w:rsidRPr="0005569D">
        <w:rPr>
          <w:rFonts w:ascii="Times New Roman"/>
          <w:color w:val="000000"/>
          <w:sz w:val="24"/>
          <w:szCs w:val="24"/>
        </w:rPr>
        <w:t>“</w:t>
      </w:r>
      <w:r w:rsidR="00285AA9" w:rsidRPr="0005569D">
        <w:rPr>
          <w:rFonts w:ascii="Times New Roman" w:hint="eastAsia"/>
          <w:color w:val="000000"/>
          <w:sz w:val="24"/>
          <w:szCs w:val="24"/>
        </w:rPr>
        <w:t>0</w:t>
      </w:r>
      <w:r w:rsidR="00285AA9" w:rsidRPr="0005569D">
        <w:rPr>
          <w:rFonts w:ascii="Times New Roman"/>
          <w:color w:val="000000"/>
          <w:sz w:val="24"/>
          <w:szCs w:val="24"/>
        </w:rPr>
        <w:t>”</w:t>
      </w:r>
      <w:r w:rsidR="002A14F7">
        <w:rPr>
          <w:rFonts w:ascii="Times New Roman"/>
          <w:color w:val="000000"/>
          <w:sz w:val="24"/>
          <w:szCs w:val="24"/>
        </w:rPr>
        <w:t>,</w:t>
      </w:r>
      <w:r w:rsidR="00285AA9" w:rsidRPr="0005569D">
        <w:rPr>
          <w:rFonts w:ascii="Times New Roman" w:hint="eastAsia"/>
          <w:color w:val="000000"/>
          <w:sz w:val="24"/>
          <w:szCs w:val="24"/>
        </w:rPr>
        <w:t xml:space="preserve"> and all bits posterior to this bit are set to </w:t>
      </w:r>
      <w:r w:rsidR="00285AA9" w:rsidRPr="0005569D">
        <w:rPr>
          <w:rFonts w:ascii="Times New Roman"/>
          <w:color w:val="000000"/>
          <w:sz w:val="24"/>
          <w:szCs w:val="24"/>
        </w:rPr>
        <w:t>“</w:t>
      </w:r>
      <w:r w:rsidR="00285AA9" w:rsidRPr="0005569D">
        <w:rPr>
          <w:rFonts w:ascii="Times New Roman" w:hint="eastAsia"/>
          <w:color w:val="000000"/>
          <w:sz w:val="24"/>
          <w:szCs w:val="24"/>
        </w:rPr>
        <w:t>1</w:t>
      </w:r>
      <w:r w:rsidR="00285AA9" w:rsidRPr="0005569D">
        <w:rPr>
          <w:rFonts w:ascii="Times New Roman"/>
          <w:color w:val="000000"/>
          <w:sz w:val="24"/>
          <w:szCs w:val="24"/>
        </w:rPr>
        <w:t>”</w:t>
      </w:r>
      <w:r w:rsidR="00285AA9" w:rsidRPr="0005569D">
        <w:rPr>
          <w:rFonts w:ascii="Times New Roman" w:hint="eastAsia"/>
          <w:color w:val="000000"/>
          <w:sz w:val="24"/>
          <w:szCs w:val="24"/>
        </w:rPr>
        <w:t xml:space="preserve"> in </w:t>
      </w:r>
      <w:r w:rsidR="00ED78CB" w:rsidRPr="0005569D">
        <w:rPr>
          <w:rFonts w:ascii="Times New Roman" w:hint="eastAsia"/>
          <w:color w:val="000000"/>
          <w:sz w:val="24"/>
          <w:szCs w:val="24"/>
        </w:rPr>
        <w:t xml:space="preserve">the </w:t>
      </w:r>
      <w:r w:rsidR="00285AA9" w:rsidRPr="0005569D">
        <w:rPr>
          <w:rFonts w:ascii="Times New Roman" w:hint="eastAsia"/>
          <w:color w:val="000000"/>
          <w:sz w:val="24"/>
          <w:szCs w:val="24"/>
        </w:rPr>
        <w:t>bit-string mask</w:t>
      </w:r>
      <w:r w:rsidR="00024CAA" w:rsidRPr="0005569D">
        <w:rPr>
          <w:rFonts w:ascii="Times New Roman" w:hint="eastAsia"/>
          <w:color w:val="000000"/>
          <w:sz w:val="24"/>
          <w:szCs w:val="24"/>
        </w:rPr>
        <w:t>.</w:t>
      </w:r>
      <w:r w:rsidR="00285AA9" w:rsidRPr="0005569D">
        <w:rPr>
          <w:rFonts w:ascii="Times New Roman" w:hint="eastAsia"/>
          <w:color w:val="000000"/>
          <w:sz w:val="24"/>
          <w:szCs w:val="24"/>
        </w:rPr>
        <w:t xml:space="preserve"> </w:t>
      </w:r>
      <w:r w:rsidR="00B549E6" w:rsidRPr="0005569D">
        <w:rPr>
          <w:rFonts w:ascii="Times New Roman" w:hint="eastAsia"/>
          <w:color w:val="000000"/>
          <w:sz w:val="24"/>
          <w:szCs w:val="24"/>
        </w:rPr>
        <w:t>For instance, for B</w:t>
      </w:r>
      <w:r w:rsidR="00B549E6" w:rsidRPr="0005569D">
        <w:rPr>
          <w:rFonts w:ascii="Times New Roman" w:hint="eastAsia"/>
          <w:color w:val="000000"/>
          <w:sz w:val="24"/>
          <w:szCs w:val="24"/>
          <w:vertAlign w:val="subscript"/>
        </w:rPr>
        <w:t>1,2</w:t>
      </w:r>
      <w:r w:rsidR="00B549E6" w:rsidRPr="0005569D">
        <w:rPr>
          <w:rFonts w:ascii="Times New Roman" w:hint="eastAsia"/>
          <w:color w:val="000000"/>
          <w:sz w:val="24"/>
          <w:szCs w:val="24"/>
        </w:rPr>
        <w:t xml:space="preserve"> = </w:t>
      </w:r>
      <w:r w:rsidR="00B549E6" w:rsidRPr="0005569D">
        <w:rPr>
          <w:rFonts w:ascii="Times New Roman"/>
          <w:color w:val="000000"/>
          <w:sz w:val="24"/>
          <w:szCs w:val="24"/>
        </w:rPr>
        <w:t>“</w:t>
      </w:r>
      <w:r w:rsidR="00B549E6" w:rsidRPr="0005569D">
        <w:rPr>
          <w:rFonts w:ascii="Times New Roman" w:hint="eastAsia"/>
          <w:color w:val="000000"/>
          <w:sz w:val="24"/>
          <w:szCs w:val="24"/>
        </w:rPr>
        <w:t>00100</w:t>
      </w:r>
      <w:r w:rsidR="00B549E6" w:rsidRPr="0005569D">
        <w:rPr>
          <w:rFonts w:ascii="Times New Roman"/>
          <w:color w:val="000000"/>
          <w:sz w:val="24"/>
          <w:szCs w:val="24"/>
        </w:rPr>
        <w:t>”</w:t>
      </w:r>
      <w:r w:rsidR="00B549E6" w:rsidRPr="0005569D">
        <w:rPr>
          <w:rFonts w:ascii="Times New Roman" w:hint="eastAsia"/>
          <w:color w:val="000000"/>
          <w:sz w:val="24"/>
          <w:szCs w:val="24"/>
        </w:rPr>
        <w:t xml:space="preserve">, the corresponding bit-string mask is </w:t>
      </w:r>
      <w:r w:rsidR="00B549E6" w:rsidRPr="0005569D">
        <w:rPr>
          <w:rFonts w:ascii="Times New Roman"/>
          <w:color w:val="000000"/>
          <w:sz w:val="24"/>
          <w:szCs w:val="24"/>
        </w:rPr>
        <w:t>“</w:t>
      </w:r>
      <w:r w:rsidR="00B549E6" w:rsidRPr="0005569D">
        <w:rPr>
          <w:rFonts w:ascii="Times New Roman" w:hint="eastAsia"/>
          <w:color w:val="000000"/>
          <w:sz w:val="24"/>
          <w:szCs w:val="24"/>
        </w:rPr>
        <w:t>00011</w:t>
      </w:r>
      <w:r w:rsidR="00B549E6" w:rsidRPr="0005569D">
        <w:rPr>
          <w:rFonts w:ascii="Times New Roman"/>
          <w:color w:val="000000"/>
          <w:sz w:val="24"/>
          <w:szCs w:val="24"/>
        </w:rPr>
        <w:t>”</w:t>
      </w:r>
      <w:r w:rsidR="00036A9E" w:rsidRPr="0005569D">
        <w:rPr>
          <w:rFonts w:ascii="Times New Roman" w:hint="eastAsia"/>
          <w:color w:val="000000"/>
          <w:sz w:val="24"/>
          <w:szCs w:val="24"/>
        </w:rPr>
        <w:t xml:space="preserve">. The </w:t>
      </w:r>
      <w:r w:rsidR="008F0776" w:rsidRPr="0005569D">
        <w:rPr>
          <w:rFonts w:ascii="Times New Roman" w:hint="eastAsia"/>
          <w:color w:val="000000"/>
          <w:sz w:val="24"/>
          <w:szCs w:val="24"/>
        </w:rPr>
        <w:t>bit-string</w:t>
      </w:r>
      <w:r w:rsidR="00036A9E" w:rsidRPr="0005569D">
        <w:rPr>
          <w:rFonts w:ascii="Times New Roman" w:hint="eastAsia"/>
          <w:color w:val="000000"/>
          <w:sz w:val="24"/>
          <w:szCs w:val="24"/>
        </w:rPr>
        <w:t xml:space="preserve"> mask matrix is </w:t>
      </w:r>
      <w:r w:rsidR="00B549E6" w:rsidRPr="0005569D">
        <w:rPr>
          <w:rFonts w:ascii="Times New Roman" w:hint="eastAsia"/>
          <w:color w:val="000000"/>
          <w:sz w:val="24"/>
          <w:szCs w:val="24"/>
        </w:rPr>
        <w:t>denoted as M</w:t>
      </w:r>
      <w:r w:rsidR="002A14F7">
        <w:rPr>
          <w:rFonts w:ascii="Times New Roman"/>
          <w:color w:val="000000"/>
          <w:sz w:val="24"/>
          <w:szCs w:val="24"/>
        </w:rPr>
        <w:t>,</w:t>
      </w:r>
      <w:r w:rsidR="00B549E6" w:rsidRPr="0005569D">
        <w:rPr>
          <w:rFonts w:ascii="Times New Roman" w:hint="eastAsia"/>
          <w:color w:val="000000"/>
          <w:sz w:val="24"/>
          <w:szCs w:val="24"/>
        </w:rPr>
        <w:t xml:space="preserve"> where </w:t>
      </w:r>
      <w:r w:rsidR="00C823D6" w:rsidRPr="0005569D">
        <w:rPr>
          <w:rFonts w:ascii="Times New Roman" w:hint="eastAsia"/>
          <w:color w:val="000000"/>
          <w:sz w:val="24"/>
          <w:szCs w:val="24"/>
        </w:rPr>
        <w:t xml:space="preserve">each element </w:t>
      </w:r>
      <w:r w:rsidR="00B549E6" w:rsidRPr="0005569D">
        <w:rPr>
          <w:rFonts w:ascii="Times New Roman" w:hint="eastAsia"/>
          <w:color w:val="000000"/>
          <w:sz w:val="24"/>
          <w:szCs w:val="24"/>
        </w:rPr>
        <w:t>M</w:t>
      </w:r>
      <w:r w:rsidR="00B549E6" w:rsidRPr="0005569D">
        <w:rPr>
          <w:rFonts w:ascii="Times New Roman" w:hint="eastAsia"/>
          <w:color w:val="000000"/>
          <w:sz w:val="24"/>
          <w:szCs w:val="24"/>
          <w:vertAlign w:val="subscript"/>
        </w:rPr>
        <w:t>i,j</w:t>
      </w:r>
      <w:r w:rsidR="00B549E6" w:rsidRPr="0005569D">
        <w:rPr>
          <w:rFonts w:ascii="Times New Roman" w:hint="eastAsia"/>
          <w:color w:val="000000"/>
          <w:sz w:val="24"/>
          <w:szCs w:val="24"/>
        </w:rPr>
        <w:t xml:space="preserve"> </w:t>
      </w:r>
      <w:r w:rsidR="00851795" w:rsidRPr="0005569D">
        <w:rPr>
          <w:rFonts w:ascii="Times New Roman" w:hint="eastAsia"/>
          <w:color w:val="000000"/>
          <w:sz w:val="24"/>
          <w:szCs w:val="24"/>
        </w:rPr>
        <w:t>stands for</w:t>
      </w:r>
      <w:r w:rsidR="00B549E6" w:rsidRPr="0005569D">
        <w:rPr>
          <w:rFonts w:ascii="Times New Roman" w:hint="eastAsia"/>
          <w:color w:val="000000"/>
          <w:sz w:val="24"/>
          <w:szCs w:val="24"/>
        </w:rPr>
        <w:t xml:space="preserve"> the bit-string mask of item </w:t>
      </w:r>
      <w:r w:rsidR="00B549E6"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="00B549E6" w:rsidRPr="0005569D">
        <w:rPr>
          <w:rFonts w:ascii="Times New Roman" w:hint="eastAsia"/>
          <w:i/>
          <w:color w:val="000000"/>
          <w:sz w:val="24"/>
          <w:szCs w:val="24"/>
          <w:vertAlign w:val="subscript"/>
        </w:rPr>
        <w:t>j</w:t>
      </w:r>
      <w:r w:rsidR="00B549E6" w:rsidRPr="0005569D">
        <w:rPr>
          <w:rFonts w:ascii="Times New Roman" w:hint="eastAsia"/>
          <w:i/>
          <w:color w:val="000000"/>
          <w:sz w:val="24"/>
          <w:szCs w:val="24"/>
        </w:rPr>
        <w:t xml:space="preserve"> </w:t>
      </w:r>
      <w:r w:rsidR="00B549E6" w:rsidRPr="0005569D">
        <w:rPr>
          <w:rFonts w:ascii="Times New Roman" w:hint="eastAsia"/>
          <w:color w:val="000000"/>
          <w:sz w:val="24"/>
          <w:szCs w:val="24"/>
        </w:rPr>
        <w:t xml:space="preserve">for user </w:t>
      </w:r>
      <w:r w:rsidR="00B549E6" w:rsidRPr="0005569D">
        <w:rPr>
          <w:rFonts w:ascii="Times New Roman" w:hint="eastAsia"/>
          <w:i/>
          <w:color w:val="000000"/>
          <w:sz w:val="24"/>
          <w:szCs w:val="24"/>
        </w:rPr>
        <w:t>u</w:t>
      </w:r>
      <w:r w:rsidR="00B549E6" w:rsidRPr="0005569D">
        <w:rPr>
          <w:rFonts w:ascii="Times New Roman" w:hint="eastAsia"/>
          <w:i/>
          <w:color w:val="000000"/>
          <w:sz w:val="24"/>
          <w:szCs w:val="24"/>
          <w:vertAlign w:val="subscript"/>
        </w:rPr>
        <w:t>i</w:t>
      </w:r>
      <w:r w:rsidR="00010740" w:rsidRPr="0005569D">
        <w:rPr>
          <w:rFonts w:ascii="Times New Roman" w:hint="eastAsia"/>
          <w:color w:val="000000"/>
          <w:sz w:val="24"/>
          <w:szCs w:val="24"/>
        </w:rPr>
        <w:t>.</w:t>
      </w:r>
    </w:p>
    <w:p w14:paraId="454DF41C" w14:textId="77777777" w:rsidR="006C692A" w:rsidRPr="0005569D" w:rsidRDefault="006C692A" w:rsidP="00024C26">
      <w:pPr>
        <w:pStyle w:val="a5"/>
        <w:tabs>
          <w:tab w:val="left" w:pos="16"/>
          <w:tab w:val="left" w:pos="9000"/>
        </w:tabs>
        <w:snapToGrid w:val="0"/>
        <w:spacing w:after="180" w:line="276" w:lineRule="auto"/>
        <w:ind w:left="0" w:firstLineChars="236" w:firstLine="566"/>
        <w:jc w:val="both"/>
        <w:rPr>
          <w:rFonts w:ascii="Times New Roman"/>
          <w:color w:val="000000"/>
          <w:sz w:val="24"/>
          <w:szCs w:val="24"/>
        </w:rPr>
      </w:pPr>
      <w:r w:rsidRPr="0005569D">
        <w:rPr>
          <w:rFonts w:ascii="Times New Roman" w:hint="eastAsia"/>
          <w:color w:val="000000"/>
          <w:sz w:val="24"/>
          <w:szCs w:val="24"/>
        </w:rPr>
        <w:t xml:space="preserve">The subsequent item can be found by performing </w:t>
      </w:r>
      <w:r w:rsidR="00BB5BF4">
        <w:rPr>
          <w:rFonts w:ascii="Times New Roman"/>
          <w:color w:val="000000"/>
          <w:sz w:val="24"/>
          <w:szCs w:val="24"/>
        </w:rPr>
        <w:t xml:space="preserve">a </w:t>
      </w:r>
      <w:r w:rsidRPr="0005569D">
        <w:rPr>
          <w:rFonts w:ascii="Times New Roman" w:hint="eastAsia"/>
          <w:color w:val="000000"/>
          <w:sz w:val="24"/>
          <w:szCs w:val="24"/>
        </w:rPr>
        <w:t>logical AND operation on bit-string M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 xml:space="preserve">i,j </w:t>
      </w:r>
      <w:r w:rsidRPr="0005569D">
        <w:rPr>
          <w:rFonts w:ascii="Times New Roman" w:hint="eastAsia"/>
          <w:color w:val="000000"/>
          <w:sz w:val="24"/>
          <w:szCs w:val="24"/>
        </w:rPr>
        <w:t>and B</w:t>
      </w:r>
      <w:r w:rsidR="00000856" w:rsidRPr="0005569D">
        <w:rPr>
          <w:rFonts w:ascii="Times New Roman" w:hint="eastAsia"/>
          <w:color w:val="000000"/>
          <w:sz w:val="24"/>
          <w:szCs w:val="24"/>
          <w:vertAlign w:val="subscript"/>
        </w:rPr>
        <w:t>i,j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. If the number of </w:t>
      </w:r>
      <w:r w:rsidRPr="0005569D">
        <w:rPr>
          <w:rFonts w:ascii="Times New Roman"/>
          <w:color w:val="000000"/>
          <w:sz w:val="24"/>
          <w:szCs w:val="24"/>
        </w:rPr>
        <w:t>“</w:t>
      </w:r>
      <w:r w:rsidRPr="0005569D">
        <w:rPr>
          <w:rFonts w:ascii="Times New Roman" w:hint="eastAsia"/>
          <w:color w:val="000000"/>
          <w:sz w:val="24"/>
          <w:szCs w:val="24"/>
        </w:rPr>
        <w:t>1</w:t>
      </w:r>
      <w:r w:rsidRPr="0005569D">
        <w:rPr>
          <w:rFonts w:ascii="Times New Roman"/>
          <w:color w:val="000000"/>
          <w:sz w:val="24"/>
          <w:szCs w:val="24"/>
        </w:rPr>
        <w:t>”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in the resultant bit-string is not zero, then there is at least one </w:t>
      </w:r>
      <w:r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Pr="0005569D">
        <w:rPr>
          <w:rFonts w:ascii="Times New Roman" w:hint="eastAsia"/>
          <w:i/>
          <w:color w:val="000000"/>
          <w:sz w:val="24"/>
          <w:szCs w:val="24"/>
          <w:vertAlign w:val="subscript"/>
        </w:rPr>
        <w:t>k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posterior to </w:t>
      </w:r>
      <w:r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Pr="0005569D">
        <w:rPr>
          <w:rFonts w:ascii="Times New Roman" w:hint="eastAsia"/>
          <w:i/>
          <w:color w:val="000000"/>
          <w:sz w:val="24"/>
          <w:szCs w:val="24"/>
          <w:vertAlign w:val="subscript"/>
        </w:rPr>
        <w:t>j</w:t>
      </w:r>
      <w:r w:rsidRPr="0005569D">
        <w:rPr>
          <w:rFonts w:ascii="Times New Roman" w:hint="eastAsia"/>
          <w:i/>
          <w:color w:val="000000"/>
          <w:sz w:val="24"/>
          <w:szCs w:val="24"/>
        </w:rPr>
        <w:t xml:space="preserve"> 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in </w:t>
      </w:r>
      <w:r w:rsidR="00BB5BF4">
        <w:rPr>
          <w:rFonts w:ascii="Times New Roman"/>
          <w:color w:val="000000"/>
          <w:sz w:val="24"/>
          <w:szCs w:val="24"/>
        </w:rPr>
        <w:t xml:space="preserve">the </w:t>
      </w:r>
      <w:r w:rsidR="004566F0" w:rsidRPr="0005569D">
        <w:rPr>
          <w:rFonts w:ascii="Times New Roman" w:hint="eastAsia"/>
          <w:color w:val="000000"/>
          <w:sz w:val="24"/>
          <w:szCs w:val="24"/>
        </w:rPr>
        <w:t>user</w:t>
      </w:r>
      <w:r w:rsidR="004566F0" w:rsidRPr="0005569D">
        <w:rPr>
          <w:rFonts w:ascii="Times New Roman"/>
          <w:color w:val="000000"/>
          <w:sz w:val="24"/>
          <w:szCs w:val="24"/>
        </w:rPr>
        <w:t>’</w:t>
      </w:r>
      <w:r w:rsidR="004566F0" w:rsidRPr="0005569D">
        <w:rPr>
          <w:rFonts w:ascii="Times New Roman" w:hint="eastAsia"/>
          <w:color w:val="000000"/>
          <w:sz w:val="24"/>
          <w:szCs w:val="24"/>
        </w:rPr>
        <w:t xml:space="preserve">s 1-itemset </w:t>
      </w:r>
      <w:r w:rsidR="00000856" w:rsidRPr="0005569D">
        <w:rPr>
          <w:rFonts w:ascii="Times New Roman"/>
          <w:color w:val="000000"/>
          <w:sz w:val="24"/>
          <w:szCs w:val="24"/>
        </w:rPr>
        <w:t>sequence</w:t>
      </w:r>
      <w:r w:rsidR="004566F0" w:rsidRPr="0005569D">
        <w:rPr>
          <w:color w:val="000000"/>
          <w:position w:val="-12"/>
          <w:sz w:val="24"/>
          <w:szCs w:val="24"/>
        </w:rPr>
        <w:object w:dxaOrig="279" w:dyaOrig="380" w14:anchorId="0F0BA782">
          <v:shape id="_x0000_i1035" type="#_x0000_t75" style="width:14.5pt;height:19pt" o:ole="">
            <v:imagedata r:id="rId19" o:title=""/>
          </v:shape>
          <o:OLEObject Type="Embed" ProgID="Equation.3" ShapeID="_x0000_i1035" DrawAspect="Content" ObjectID="_1714559422" r:id="rId28"/>
        </w:object>
      </w:r>
      <w:r w:rsidRPr="0005569D">
        <w:rPr>
          <w:rFonts w:ascii="Times New Roman" w:hint="eastAsia"/>
          <w:color w:val="000000"/>
          <w:sz w:val="24"/>
          <w:szCs w:val="24"/>
        </w:rPr>
        <w:t xml:space="preserve">. The position of </w:t>
      </w:r>
      <w:r w:rsidRPr="0005569D">
        <w:rPr>
          <w:rFonts w:ascii="Times New Roman"/>
          <w:color w:val="000000"/>
          <w:sz w:val="24"/>
          <w:szCs w:val="24"/>
        </w:rPr>
        <w:t>“</w:t>
      </w:r>
      <w:r w:rsidRPr="0005569D">
        <w:rPr>
          <w:rFonts w:ascii="Times New Roman" w:hint="eastAsia"/>
          <w:color w:val="000000"/>
          <w:sz w:val="24"/>
          <w:szCs w:val="24"/>
        </w:rPr>
        <w:t>1</w:t>
      </w:r>
      <w:r w:rsidRPr="0005569D">
        <w:rPr>
          <w:rFonts w:ascii="Times New Roman"/>
          <w:color w:val="000000"/>
          <w:sz w:val="24"/>
          <w:szCs w:val="24"/>
        </w:rPr>
        <w:t>”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in </w:t>
      </w:r>
      <w:r w:rsidR="004566F0" w:rsidRPr="0005569D">
        <w:rPr>
          <w:rFonts w:ascii="Times New Roman" w:hint="eastAsia"/>
          <w:color w:val="000000"/>
          <w:sz w:val="24"/>
          <w:szCs w:val="24"/>
        </w:rPr>
        <w:t xml:space="preserve">the 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resultant bit-string indicates the order of subsequent items. If the </w:t>
      </w:r>
      <w:r w:rsidRPr="0005569D">
        <w:rPr>
          <w:rFonts w:ascii="Times New Roman"/>
          <w:color w:val="000000"/>
          <w:sz w:val="24"/>
          <w:szCs w:val="24"/>
        </w:rPr>
        <w:t>position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of </w:t>
      </w:r>
      <w:r w:rsidRPr="0005569D">
        <w:rPr>
          <w:rFonts w:ascii="Times New Roman"/>
          <w:color w:val="000000"/>
          <w:sz w:val="24"/>
          <w:szCs w:val="24"/>
        </w:rPr>
        <w:t>“</w:t>
      </w:r>
      <w:r w:rsidRPr="0005569D">
        <w:rPr>
          <w:rFonts w:ascii="Times New Roman" w:hint="eastAsia"/>
          <w:color w:val="000000"/>
          <w:sz w:val="24"/>
          <w:szCs w:val="24"/>
        </w:rPr>
        <w:t>1</w:t>
      </w:r>
      <w:r w:rsidRPr="0005569D">
        <w:rPr>
          <w:rFonts w:ascii="Times New Roman"/>
          <w:color w:val="000000"/>
          <w:sz w:val="24"/>
          <w:szCs w:val="24"/>
        </w:rPr>
        <w:t>”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in </w:t>
      </w:r>
      <w:r w:rsidR="004566F0" w:rsidRPr="0005569D">
        <w:rPr>
          <w:rFonts w:ascii="Times New Roman" w:hint="eastAsia"/>
          <w:color w:val="000000"/>
          <w:sz w:val="24"/>
          <w:szCs w:val="24"/>
        </w:rPr>
        <w:t xml:space="preserve">the </w:t>
      </w:r>
      <w:r w:rsidRPr="0005569D">
        <w:rPr>
          <w:rFonts w:ascii="Times New Roman" w:hint="eastAsia"/>
          <w:color w:val="000000"/>
          <w:sz w:val="24"/>
          <w:szCs w:val="24"/>
        </w:rPr>
        <w:t>resultant bit-string is at the</w:t>
      </w:r>
      <w:r w:rsidRPr="0005569D">
        <w:rPr>
          <w:rFonts w:ascii="Times New Roman" w:hint="eastAsia"/>
          <w:i/>
          <w:color w:val="000000"/>
          <w:sz w:val="24"/>
          <w:szCs w:val="24"/>
        </w:rPr>
        <w:t xml:space="preserve"> r</w:t>
      </w:r>
      <w:r w:rsidRPr="0005569D">
        <w:rPr>
          <w:rFonts w:ascii="Times New Roman" w:hint="eastAsia"/>
          <w:i/>
          <w:color w:val="000000"/>
          <w:sz w:val="24"/>
          <w:szCs w:val="24"/>
          <w:vertAlign w:val="superscript"/>
        </w:rPr>
        <w:t xml:space="preserve">th 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position of </w:t>
      </w:r>
      <w:r w:rsidRPr="0005569D">
        <w:rPr>
          <w:rFonts w:ascii="Times New Roman"/>
          <w:color w:val="000000"/>
          <w:sz w:val="24"/>
          <w:szCs w:val="24"/>
        </w:rPr>
        <w:t>“</w:t>
      </w:r>
      <w:r w:rsidRPr="0005569D">
        <w:rPr>
          <w:rFonts w:ascii="Times New Roman" w:hint="eastAsia"/>
          <w:color w:val="000000"/>
          <w:sz w:val="24"/>
          <w:szCs w:val="24"/>
        </w:rPr>
        <w:t>1</w:t>
      </w:r>
      <w:r w:rsidRPr="0005569D">
        <w:rPr>
          <w:rFonts w:ascii="Times New Roman"/>
          <w:color w:val="000000"/>
          <w:sz w:val="24"/>
          <w:szCs w:val="24"/>
        </w:rPr>
        <w:t>”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in M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>i,j</w:t>
      </w:r>
      <w:r w:rsidRPr="0005569D">
        <w:rPr>
          <w:rFonts w:ascii="Times New Roman" w:hint="eastAsia"/>
          <w:color w:val="000000"/>
          <w:sz w:val="24"/>
          <w:szCs w:val="24"/>
        </w:rPr>
        <w:t>, then</w:t>
      </w:r>
      <w:r w:rsidRPr="0005569D">
        <w:rPr>
          <w:rFonts w:ascii="Times New Roman" w:hint="eastAsia"/>
          <w:i/>
          <w:color w:val="000000"/>
          <w:sz w:val="24"/>
          <w:szCs w:val="24"/>
        </w:rPr>
        <w:t xml:space="preserve"> a</w:t>
      </w:r>
      <w:r w:rsidRPr="0005569D">
        <w:rPr>
          <w:rFonts w:ascii="Times New Roman" w:hint="eastAsia"/>
          <w:i/>
          <w:color w:val="000000"/>
          <w:sz w:val="24"/>
          <w:szCs w:val="24"/>
          <w:vertAlign w:val="subscript"/>
        </w:rPr>
        <w:t xml:space="preserve">k 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is at the </w:t>
      </w:r>
      <w:r w:rsidRPr="0005569D">
        <w:rPr>
          <w:rFonts w:ascii="Times New Roman" w:hint="eastAsia"/>
          <w:i/>
          <w:color w:val="000000"/>
          <w:sz w:val="24"/>
          <w:szCs w:val="24"/>
        </w:rPr>
        <w:t>r</w:t>
      </w:r>
      <w:r w:rsidRPr="0005569D">
        <w:rPr>
          <w:rFonts w:ascii="Times New Roman" w:hint="eastAsia"/>
          <w:i/>
          <w:color w:val="000000"/>
          <w:sz w:val="24"/>
          <w:szCs w:val="24"/>
          <w:vertAlign w:val="superscript"/>
        </w:rPr>
        <w:t>th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position subsequent to </w:t>
      </w:r>
      <w:r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Pr="0005569D">
        <w:rPr>
          <w:rFonts w:ascii="Times New Roman" w:hint="eastAsia"/>
          <w:i/>
          <w:color w:val="000000"/>
          <w:sz w:val="24"/>
          <w:szCs w:val="24"/>
          <w:vertAlign w:val="subscript"/>
        </w:rPr>
        <w:t>j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. </w:t>
      </w:r>
      <w:r w:rsidR="0024552D" w:rsidRPr="0005569D">
        <w:rPr>
          <w:rFonts w:ascii="Times New Roman" w:hint="eastAsia"/>
          <w:color w:val="000000"/>
          <w:sz w:val="24"/>
          <w:szCs w:val="24"/>
        </w:rPr>
        <w:t>I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f we want to find </w:t>
      </w:r>
      <w:r w:rsidR="00ED78CB" w:rsidRPr="0005569D">
        <w:rPr>
          <w:rFonts w:ascii="Times New Roman" w:hint="eastAsia"/>
          <w:color w:val="000000"/>
          <w:sz w:val="24"/>
          <w:szCs w:val="24"/>
        </w:rPr>
        <w:t>which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items are </w:t>
      </w:r>
      <w:r w:rsidRPr="0005569D">
        <w:rPr>
          <w:rFonts w:ascii="Times New Roman"/>
          <w:color w:val="000000"/>
          <w:sz w:val="24"/>
          <w:szCs w:val="24"/>
        </w:rPr>
        <w:t>subsequent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to </w:t>
      </w:r>
      <w:r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>1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in user</w:t>
      </w:r>
      <w:r w:rsidR="00D130E5" w:rsidRPr="0005569D">
        <w:rPr>
          <w:rFonts w:ascii="Times New Roman" w:hint="eastAsia"/>
          <w:color w:val="000000"/>
          <w:sz w:val="24"/>
          <w:szCs w:val="24"/>
        </w:rPr>
        <w:t xml:space="preserve"> </w:t>
      </w:r>
      <w:r w:rsidR="00D130E5" w:rsidRPr="0005569D">
        <w:rPr>
          <w:rFonts w:ascii="Times New Roman" w:hint="eastAsia"/>
          <w:i/>
          <w:color w:val="000000"/>
          <w:sz w:val="24"/>
          <w:szCs w:val="24"/>
        </w:rPr>
        <w:t>u</w:t>
      </w:r>
      <w:r w:rsidR="00D130E5" w:rsidRPr="0005569D">
        <w:rPr>
          <w:rFonts w:ascii="Times New Roman" w:hint="eastAsia"/>
          <w:color w:val="000000"/>
          <w:sz w:val="24"/>
          <w:szCs w:val="24"/>
          <w:vertAlign w:val="subscript"/>
        </w:rPr>
        <w:t>1</w:t>
      </w:r>
      <w:r w:rsidR="00D130E5" w:rsidRPr="0005569D">
        <w:rPr>
          <w:rFonts w:ascii="Times New Roman"/>
          <w:color w:val="000000"/>
          <w:sz w:val="24"/>
          <w:szCs w:val="24"/>
        </w:rPr>
        <w:t>’</w:t>
      </w:r>
      <w:r w:rsidR="00D130E5" w:rsidRPr="0005569D">
        <w:rPr>
          <w:rFonts w:ascii="Times New Roman" w:hint="eastAsia"/>
          <w:color w:val="000000"/>
          <w:sz w:val="24"/>
          <w:szCs w:val="24"/>
        </w:rPr>
        <w:t>s</w:t>
      </w:r>
      <w:r w:rsidR="00685433" w:rsidRPr="0005569D">
        <w:rPr>
          <w:rFonts w:ascii="Times New Roman" w:hint="eastAsia"/>
          <w:color w:val="000000"/>
          <w:sz w:val="24"/>
          <w:szCs w:val="24"/>
        </w:rPr>
        <w:t xml:space="preserve"> 1-itemset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</w:t>
      </w:r>
      <w:r w:rsidR="009E063A" w:rsidRPr="0005569D">
        <w:rPr>
          <w:rFonts w:ascii="Times New Roman"/>
          <w:color w:val="000000"/>
          <w:sz w:val="24"/>
          <w:szCs w:val="24"/>
        </w:rPr>
        <w:t>sequence</w:t>
      </w:r>
      <w:r w:rsidR="00D130E5" w:rsidRPr="0005569D">
        <w:rPr>
          <w:color w:val="000000"/>
          <w:position w:val="-10"/>
          <w:sz w:val="24"/>
          <w:szCs w:val="24"/>
        </w:rPr>
        <w:object w:dxaOrig="279" w:dyaOrig="360" w14:anchorId="4D25DFB2">
          <v:shape id="_x0000_i1036" type="#_x0000_t75" style="width:14.5pt;height:19pt" o:ole="">
            <v:imagedata r:id="rId29" o:title=""/>
          </v:shape>
          <o:OLEObject Type="Embed" ProgID="Equation.3" ShapeID="_x0000_i1036" DrawAspect="Content" ObjectID="_1714559423" r:id="rId30"/>
        </w:object>
      </w:r>
      <w:r w:rsidRPr="0005569D">
        <w:rPr>
          <w:rFonts w:ascii="Times New Roman" w:hint="eastAsia"/>
          <w:color w:val="000000"/>
          <w:sz w:val="24"/>
          <w:szCs w:val="24"/>
        </w:rPr>
        <w:t xml:space="preserve">, </w:t>
      </w:r>
      <w:r w:rsidR="00ED78CB" w:rsidRPr="0005569D">
        <w:rPr>
          <w:rFonts w:ascii="Times New Roman" w:hint="eastAsia"/>
          <w:color w:val="000000"/>
          <w:sz w:val="24"/>
          <w:szCs w:val="24"/>
        </w:rPr>
        <w:t>we carry out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an AND operation between M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>1,1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and B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>1,k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for all </w:t>
      </w:r>
      <w:r w:rsidR="00E40361" w:rsidRPr="0005569D">
        <w:rPr>
          <w:rFonts w:ascii="Times New Roman" w:hint="eastAsia"/>
          <w:color w:val="000000"/>
          <w:sz w:val="24"/>
          <w:szCs w:val="24"/>
        </w:rPr>
        <w:t>1</w:t>
      </w:r>
      <w:r w:rsidR="009E063A" w:rsidRPr="0005569D">
        <w:rPr>
          <w:rFonts w:ascii="Times New Roman"/>
          <w:color w:val="000000"/>
          <w:position w:val="-4"/>
          <w:sz w:val="24"/>
          <w:szCs w:val="24"/>
        </w:rPr>
        <w:object w:dxaOrig="200" w:dyaOrig="240" w14:anchorId="410395B7">
          <v:shape id="_x0000_i1037" type="#_x0000_t75" style="width:10pt;height:12pt" o:ole="">
            <v:imagedata r:id="rId31" o:title=""/>
          </v:shape>
          <o:OLEObject Type="Embed" ProgID="Equation.3" ShapeID="_x0000_i1037" DrawAspect="Content" ObjectID="_1714559424" r:id="rId32"/>
        </w:object>
      </w:r>
      <w:r w:rsidRPr="0005569D">
        <w:rPr>
          <w:rFonts w:ascii="Times New Roman" w:hint="eastAsia"/>
          <w:i/>
          <w:color w:val="000000"/>
          <w:sz w:val="24"/>
          <w:szCs w:val="24"/>
        </w:rPr>
        <w:t>k</w:t>
      </w:r>
      <w:r w:rsidR="009E063A" w:rsidRPr="0005569D">
        <w:rPr>
          <w:rFonts w:ascii="Times New Roman"/>
          <w:color w:val="000000"/>
          <w:position w:val="-4"/>
          <w:sz w:val="24"/>
          <w:szCs w:val="24"/>
        </w:rPr>
        <w:object w:dxaOrig="200" w:dyaOrig="240" w14:anchorId="41937675">
          <v:shape id="_x0000_i1038" type="#_x0000_t75" style="width:10pt;height:12pt" o:ole="">
            <v:imagedata r:id="rId33" o:title=""/>
          </v:shape>
          <o:OLEObject Type="Embed" ProgID="Equation.3" ShapeID="_x0000_i1038" DrawAspect="Content" ObjectID="_1714559425" r:id="rId34"/>
        </w:object>
      </w:r>
      <w:r w:rsidR="009E063A" w:rsidRPr="0005569D">
        <w:rPr>
          <w:rFonts w:ascii="Times New Roman" w:hint="eastAsia"/>
          <w:i/>
          <w:color w:val="000000"/>
          <w:sz w:val="24"/>
          <w:szCs w:val="24"/>
        </w:rPr>
        <w:t>Max</w:t>
      </w:r>
      <w:r w:rsidR="00E40361" w:rsidRPr="0005569D">
        <w:rPr>
          <w:rFonts w:ascii="Times New Roman" w:hint="eastAsia"/>
          <w:i/>
          <w:color w:val="000000"/>
          <w:sz w:val="24"/>
          <w:szCs w:val="24"/>
        </w:rPr>
        <w:t>L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. </w:t>
      </w:r>
      <w:r w:rsidR="0024552D" w:rsidRPr="0005569D">
        <w:rPr>
          <w:rFonts w:ascii="Times New Roman" w:hint="eastAsia"/>
          <w:color w:val="000000"/>
          <w:sz w:val="24"/>
          <w:szCs w:val="24"/>
        </w:rPr>
        <w:t>For</w:t>
      </w:r>
      <w:r w:rsidR="00C823D6" w:rsidRPr="0005569D">
        <w:rPr>
          <w:rFonts w:ascii="Times New Roman" w:hint="eastAsia"/>
          <w:color w:val="000000"/>
          <w:sz w:val="24"/>
          <w:szCs w:val="24"/>
        </w:rPr>
        <w:t xml:space="preserve"> instance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, </w:t>
      </w:r>
      <w:r w:rsidR="0058214C" w:rsidRPr="0005569D">
        <w:rPr>
          <w:rFonts w:ascii="Times New Roman" w:hint="eastAsia"/>
          <w:color w:val="000000"/>
          <w:sz w:val="24"/>
          <w:szCs w:val="24"/>
        </w:rPr>
        <w:t xml:space="preserve">in Example 1, </w:t>
      </w:r>
      <w:r w:rsidRPr="0005569D">
        <w:rPr>
          <w:rFonts w:ascii="Times New Roman" w:hint="eastAsia"/>
          <w:color w:val="000000"/>
          <w:sz w:val="24"/>
          <w:szCs w:val="24"/>
        </w:rPr>
        <w:t>M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 xml:space="preserve">1,1 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= </w:t>
      </w:r>
      <w:r w:rsidRPr="0005569D">
        <w:rPr>
          <w:rFonts w:ascii="Times New Roman"/>
          <w:color w:val="000000"/>
          <w:sz w:val="24"/>
          <w:szCs w:val="24"/>
        </w:rPr>
        <w:t>“</w:t>
      </w:r>
      <w:r w:rsidRPr="0005569D">
        <w:rPr>
          <w:rFonts w:ascii="Times New Roman" w:hint="eastAsia"/>
          <w:color w:val="000000"/>
          <w:sz w:val="24"/>
          <w:szCs w:val="24"/>
        </w:rPr>
        <w:t>00111</w:t>
      </w:r>
      <w:r w:rsidRPr="0005569D">
        <w:rPr>
          <w:rFonts w:ascii="Times New Roman"/>
          <w:color w:val="000000"/>
          <w:sz w:val="24"/>
          <w:szCs w:val="24"/>
        </w:rPr>
        <w:t>”</w:t>
      </w:r>
      <w:r w:rsidR="0024552D" w:rsidRPr="0005569D">
        <w:rPr>
          <w:rFonts w:ascii="Times New Roman" w:hint="eastAsia"/>
          <w:color w:val="000000"/>
          <w:sz w:val="24"/>
          <w:szCs w:val="24"/>
        </w:rPr>
        <w:t xml:space="preserve"> and B</w:t>
      </w:r>
      <w:r w:rsidR="0024552D" w:rsidRPr="0005569D">
        <w:rPr>
          <w:rFonts w:ascii="Times New Roman" w:hint="eastAsia"/>
          <w:color w:val="000000"/>
          <w:sz w:val="24"/>
          <w:szCs w:val="24"/>
          <w:vertAlign w:val="subscript"/>
        </w:rPr>
        <w:t>1,3</w:t>
      </w:r>
      <w:r w:rsidR="0024552D" w:rsidRPr="0005569D">
        <w:rPr>
          <w:rFonts w:ascii="Times New Roman" w:hint="eastAsia"/>
          <w:color w:val="000000"/>
          <w:sz w:val="24"/>
          <w:szCs w:val="24"/>
        </w:rPr>
        <w:t>=</w:t>
      </w:r>
      <w:r w:rsidR="0024552D" w:rsidRPr="0005569D">
        <w:rPr>
          <w:rFonts w:ascii="Times New Roman"/>
          <w:color w:val="000000"/>
          <w:sz w:val="24"/>
          <w:szCs w:val="24"/>
        </w:rPr>
        <w:t>”</w:t>
      </w:r>
      <w:r w:rsidR="0024552D" w:rsidRPr="0005569D">
        <w:rPr>
          <w:rFonts w:ascii="Times New Roman" w:hint="eastAsia"/>
          <w:color w:val="000000"/>
          <w:sz w:val="24"/>
          <w:szCs w:val="24"/>
        </w:rPr>
        <w:t>00001</w:t>
      </w:r>
      <w:r w:rsidR="0024552D" w:rsidRPr="0005569D">
        <w:rPr>
          <w:rFonts w:ascii="Times New Roman"/>
          <w:color w:val="000000"/>
          <w:sz w:val="24"/>
          <w:szCs w:val="24"/>
        </w:rPr>
        <w:t>”</w:t>
      </w:r>
      <w:r w:rsidR="0024552D" w:rsidRPr="0005569D">
        <w:rPr>
          <w:rFonts w:ascii="Times New Roman" w:hint="eastAsia"/>
          <w:color w:val="000000"/>
          <w:sz w:val="24"/>
          <w:szCs w:val="24"/>
        </w:rPr>
        <w:t>, M</w:t>
      </w:r>
      <w:r w:rsidR="0024552D" w:rsidRPr="0005569D">
        <w:rPr>
          <w:rFonts w:ascii="Times New Roman" w:hint="eastAsia"/>
          <w:color w:val="000000"/>
          <w:sz w:val="24"/>
          <w:szCs w:val="24"/>
          <w:vertAlign w:val="subscript"/>
        </w:rPr>
        <w:t>1,1</w:t>
      </w:r>
      <w:r w:rsidR="0024552D" w:rsidRPr="0005569D">
        <w:rPr>
          <w:rFonts w:ascii="Times New Roman" w:hint="eastAsia"/>
          <w:color w:val="000000"/>
          <w:sz w:val="24"/>
          <w:szCs w:val="24"/>
        </w:rPr>
        <w:t xml:space="preserve"> AND B</w:t>
      </w:r>
      <w:r w:rsidR="0024552D" w:rsidRPr="0005569D">
        <w:rPr>
          <w:rFonts w:ascii="Times New Roman" w:hint="eastAsia"/>
          <w:color w:val="000000"/>
          <w:sz w:val="24"/>
          <w:szCs w:val="24"/>
          <w:vertAlign w:val="subscript"/>
        </w:rPr>
        <w:t xml:space="preserve">1,3 </w:t>
      </w:r>
      <w:r w:rsidR="0024552D" w:rsidRPr="0005569D">
        <w:rPr>
          <w:rFonts w:ascii="Times New Roman" w:hint="eastAsia"/>
          <w:color w:val="000000"/>
          <w:sz w:val="24"/>
          <w:szCs w:val="24"/>
        </w:rPr>
        <w:t xml:space="preserve">= </w:t>
      </w:r>
      <w:r w:rsidR="0024552D" w:rsidRPr="0005569D">
        <w:rPr>
          <w:rFonts w:ascii="Times New Roman"/>
          <w:color w:val="000000"/>
          <w:sz w:val="24"/>
          <w:szCs w:val="24"/>
        </w:rPr>
        <w:t>“</w:t>
      </w:r>
      <w:r w:rsidR="0024552D" w:rsidRPr="0005569D">
        <w:rPr>
          <w:rFonts w:ascii="Times New Roman" w:hint="eastAsia"/>
          <w:color w:val="000000"/>
          <w:sz w:val="24"/>
          <w:szCs w:val="24"/>
        </w:rPr>
        <w:t>00001</w:t>
      </w:r>
      <w:r w:rsidR="0024552D" w:rsidRPr="0005569D">
        <w:rPr>
          <w:rFonts w:ascii="Times New Roman"/>
          <w:color w:val="000000"/>
          <w:sz w:val="24"/>
          <w:szCs w:val="24"/>
        </w:rPr>
        <w:t>”</w:t>
      </w:r>
      <w:r w:rsidR="00593DF0" w:rsidRPr="0005569D">
        <w:rPr>
          <w:rFonts w:ascii="Times New Roman" w:hint="eastAsia"/>
          <w:color w:val="000000"/>
          <w:sz w:val="24"/>
          <w:szCs w:val="24"/>
        </w:rPr>
        <w:t>;</w:t>
      </w:r>
      <w:r w:rsidR="0024552D" w:rsidRPr="0005569D">
        <w:rPr>
          <w:rFonts w:ascii="Times New Roman" w:hint="eastAsia"/>
          <w:color w:val="000000"/>
          <w:sz w:val="24"/>
          <w:szCs w:val="24"/>
        </w:rPr>
        <w:t xml:space="preserve"> because </w:t>
      </w:r>
      <w:r w:rsidR="0024552D" w:rsidRPr="0005569D">
        <w:rPr>
          <w:rFonts w:ascii="Times New Roman"/>
          <w:color w:val="000000"/>
          <w:sz w:val="24"/>
          <w:szCs w:val="24"/>
        </w:rPr>
        <w:t xml:space="preserve">the </w:t>
      </w:r>
      <w:r w:rsidR="0024552D" w:rsidRPr="0005569D">
        <w:rPr>
          <w:rFonts w:ascii="Times New Roman" w:hint="eastAsia"/>
          <w:color w:val="000000"/>
          <w:sz w:val="24"/>
          <w:szCs w:val="24"/>
        </w:rPr>
        <w:t xml:space="preserve">position of </w:t>
      </w:r>
      <w:r w:rsidR="0024552D" w:rsidRPr="0005569D">
        <w:rPr>
          <w:rFonts w:ascii="Times New Roman"/>
          <w:color w:val="000000"/>
          <w:sz w:val="24"/>
          <w:szCs w:val="24"/>
        </w:rPr>
        <w:t>“</w:t>
      </w:r>
      <w:r w:rsidR="0024552D" w:rsidRPr="0005569D">
        <w:rPr>
          <w:rFonts w:ascii="Times New Roman" w:hint="eastAsia"/>
          <w:color w:val="000000"/>
          <w:sz w:val="24"/>
          <w:szCs w:val="24"/>
        </w:rPr>
        <w:t>1</w:t>
      </w:r>
      <w:r w:rsidR="0024552D" w:rsidRPr="0005569D">
        <w:rPr>
          <w:rFonts w:ascii="Times New Roman"/>
          <w:color w:val="000000"/>
          <w:sz w:val="24"/>
          <w:szCs w:val="24"/>
        </w:rPr>
        <w:t>”</w:t>
      </w:r>
      <w:r w:rsidR="0024552D" w:rsidRPr="0005569D">
        <w:rPr>
          <w:rFonts w:ascii="Times New Roman" w:hint="eastAsia"/>
          <w:color w:val="000000"/>
          <w:sz w:val="24"/>
          <w:szCs w:val="24"/>
        </w:rPr>
        <w:t xml:space="preserve"> </w:t>
      </w:r>
      <w:r w:rsidR="001C7E87" w:rsidRPr="0005569D">
        <w:rPr>
          <w:rFonts w:ascii="Times New Roman" w:hint="eastAsia"/>
          <w:color w:val="000000"/>
          <w:sz w:val="24"/>
          <w:szCs w:val="24"/>
        </w:rPr>
        <w:t xml:space="preserve">in the resultant bit-string </w:t>
      </w:r>
      <w:r w:rsidR="0024552D" w:rsidRPr="0005569D">
        <w:rPr>
          <w:rFonts w:ascii="Times New Roman" w:hint="eastAsia"/>
          <w:color w:val="000000"/>
          <w:sz w:val="24"/>
          <w:szCs w:val="24"/>
        </w:rPr>
        <w:t xml:space="preserve">is at the third position of </w:t>
      </w:r>
      <w:r w:rsidR="00BB5BF4">
        <w:rPr>
          <w:rFonts w:ascii="Times New Roman"/>
          <w:color w:val="000000"/>
          <w:sz w:val="24"/>
          <w:szCs w:val="24"/>
        </w:rPr>
        <w:t xml:space="preserve">the </w:t>
      </w:r>
      <w:r w:rsidR="0024552D" w:rsidRPr="0005569D">
        <w:rPr>
          <w:rFonts w:ascii="Times New Roman"/>
          <w:color w:val="000000"/>
          <w:sz w:val="24"/>
          <w:szCs w:val="24"/>
        </w:rPr>
        <w:t>“</w:t>
      </w:r>
      <w:r w:rsidR="0024552D" w:rsidRPr="0005569D">
        <w:rPr>
          <w:rFonts w:ascii="Times New Roman" w:hint="eastAsia"/>
          <w:color w:val="000000"/>
          <w:sz w:val="24"/>
          <w:szCs w:val="24"/>
        </w:rPr>
        <w:t>1</w:t>
      </w:r>
      <w:r w:rsidR="0024552D" w:rsidRPr="0005569D">
        <w:rPr>
          <w:rFonts w:ascii="Times New Roman"/>
          <w:color w:val="000000"/>
          <w:sz w:val="24"/>
          <w:szCs w:val="24"/>
        </w:rPr>
        <w:t>”</w:t>
      </w:r>
      <w:r w:rsidR="0024552D" w:rsidRPr="0005569D">
        <w:rPr>
          <w:rFonts w:ascii="Times New Roman" w:hint="eastAsia"/>
          <w:color w:val="000000"/>
          <w:sz w:val="24"/>
          <w:szCs w:val="24"/>
        </w:rPr>
        <w:t>s in M</w:t>
      </w:r>
      <w:r w:rsidR="0024552D" w:rsidRPr="0005569D">
        <w:rPr>
          <w:rFonts w:ascii="Times New Roman" w:hint="eastAsia"/>
          <w:color w:val="000000"/>
          <w:sz w:val="24"/>
          <w:szCs w:val="24"/>
          <w:vertAlign w:val="subscript"/>
        </w:rPr>
        <w:t>1,1</w:t>
      </w:r>
      <w:r w:rsidR="002F31C2" w:rsidRPr="0005569D">
        <w:rPr>
          <w:rFonts w:ascii="Times New Roman" w:hint="eastAsia"/>
          <w:color w:val="000000"/>
          <w:sz w:val="24"/>
          <w:szCs w:val="24"/>
        </w:rPr>
        <w:t xml:space="preserve">, we can find </w:t>
      </w:r>
      <w:r w:rsidR="002F31C2"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="002F31C2" w:rsidRPr="0005569D">
        <w:rPr>
          <w:rFonts w:ascii="Times New Roman" w:hint="eastAsia"/>
          <w:color w:val="000000"/>
          <w:sz w:val="24"/>
          <w:szCs w:val="24"/>
          <w:vertAlign w:val="subscript"/>
        </w:rPr>
        <w:t>3</w:t>
      </w:r>
      <w:r w:rsidR="002F31C2" w:rsidRPr="0005569D">
        <w:rPr>
          <w:rFonts w:ascii="Times New Roman" w:hint="eastAsia"/>
          <w:color w:val="000000"/>
          <w:sz w:val="24"/>
          <w:szCs w:val="24"/>
        </w:rPr>
        <w:t xml:space="preserve"> at the third position subsequent to </w:t>
      </w:r>
      <w:r w:rsidR="002F31C2"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="002F31C2" w:rsidRPr="0005569D">
        <w:rPr>
          <w:rFonts w:ascii="Times New Roman" w:hint="eastAsia"/>
          <w:color w:val="000000"/>
          <w:sz w:val="24"/>
          <w:szCs w:val="24"/>
          <w:vertAlign w:val="subscript"/>
        </w:rPr>
        <w:t>1</w:t>
      </w:r>
      <w:r w:rsidR="002F31C2" w:rsidRPr="0005569D">
        <w:rPr>
          <w:rFonts w:ascii="Times New Roman" w:hint="eastAsia"/>
          <w:color w:val="000000"/>
          <w:sz w:val="24"/>
          <w:szCs w:val="24"/>
        </w:rPr>
        <w:t xml:space="preserve"> in </w:t>
      </w:r>
      <w:r w:rsidR="002F31C2" w:rsidRPr="0005569D">
        <w:rPr>
          <w:rFonts w:ascii="Times New Roman"/>
          <w:color w:val="000000"/>
          <w:position w:val="-10"/>
          <w:sz w:val="24"/>
          <w:szCs w:val="24"/>
        </w:rPr>
        <w:object w:dxaOrig="279" w:dyaOrig="360" w14:anchorId="51342C56">
          <v:shape id="_x0000_i1039" type="#_x0000_t75" style="width:14.5pt;height:19pt" o:ole="">
            <v:imagedata r:id="rId29" o:title=""/>
          </v:shape>
          <o:OLEObject Type="Embed" ProgID="Equation.3" ShapeID="_x0000_i1039" DrawAspect="Content" ObjectID="_1714559426" r:id="rId35"/>
        </w:object>
      </w:r>
      <w:r w:rsidR="001C7E87" w:rsidRPr="0005569D">
        <w:rPr>
          <w:rFonts w:ascii="Times New Roman"/>
          <w:color w:val="000000"/>
          <w:sz w:val="24"/>
          <w:szCs w:val="24"/>
        </w:rPr>
        <w:t xml:space="preserve">. </w:t>
      </w:r>
      <w:r w:rsidR="001C7E87" w:rsidRPr="0005569D">
        <w:rPr>
          <w:rFonts w:ascii="Times New Roman" w:hint="eastAsia"/>
          <w:color w:val="000000"/>
          <w:sz w:val="24"/>
          <w:szCs w:val="24"/>
        </w:rPr>
        <w:t xml:space="preserve">All subsequent items of </w:t>
      </w:r>
      <w:r w:rsidR="001C7E87"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="001C7E87" w:rsidRPr="0005569D">
        <w:rPr>
          <w:rFonts w:ascii="Times New Roman" w:hint="eastAsia"/>
          <w:color w:val="000000"/>
          <w:sz w:val="24"/>
          <w:szCs w:val="24"/>
          <w:vertAlign w:val="subscript"/>
        </w:rPr>
        <w:t>1</w:t>
      </w:r>
      <w:r w:rsidR="001C7E87" w:rsidRPr="0005569D">
        <w:rPr>
          <w:rFonts w:ascii="Times New Roman" w:hint="eastAsia"/>
          <w:color w:val="000000"/>
          <w:sz w:val="24"/>
          <w:szCs w:val="24"/>
        </w:rPr>
        <w:t xml:space="preserve"> in </w:t>
      </w:r>
      <w:r w:rsidR="001C7E87" w:rsidRPr="0005569D">
        <w:rPr>
          <w:color w:val="000000"/>
          <w:position w:val="-10"/>
          <w:sz w:val="24"/>
          <w:szCs w:val="24"/>
        </w:rPr>
        <w:object w:dxaOrig="279" w:dyaOrig="360" w14:anchorId="5995C42B">
          <v:shape id="_x0000_i1040" type="#_x0000_t75" style="width:14.5pt;height:19pt" o:ole="">
            <v:imagedata r:id="rId29" o:title=""/>
          </v:shape>
          <o:OLEObject Type="Embed" ProgID="Equation.3" ShapeID="_x0000_i1040" DrawAspect="Content" ObjectID="_1714559427" r:id="rId36"/>
        </w:object>
      </w:r>
      <w:r w:rsidR="00FF5A13" w:rsidRPr="0005569D">
        <w:rPr>
          <w:rFonts w:ascii="Times New Roman" w:hint="eastAsia"/>
          <w:color w:val="000000"/>
          <w:sz w:val="24"/>
          <w:szCs w:val="24"/>
        </w:rPr>
        <w:t xml:space="preserve">can be found by the following AND </w:t>
      </w:r>
      <w:r w:rsidR="00FF5A13" w:rsidRPr="0005569D">
        <w:rPr>
          <w:rFonts w:ascii="Times New Roman"/>
          <w:color w:val="000000"/>
          <w:sz w:val="24"/>
          <w:szCs w:val="24"/>
        </w:rPr>
        <w:t>operations</w:t>
      </w:r>
      <w:r w:rsidR="00FF5A13" w:rsidRPr="0005569D">
        <w:rPr>
          <w:rFonts w:ascii="Times New Roman" w:hint="eastAsia"/>
          <w:color w:val="000000"/>
          <w:sz w:val="24"/>
          <w:szCs w:val="24"/>
        </w:rPr>
        <w:t>:</w:t>
      </w:r>
      <w:r w:rsidR="0024552D" w:rsidRPr="0005569D">
        <w:rPr>
          <w:rFonts w:ascii="Times New Roman" w:hint="eastAsia"/>
          <w:color w:val="000000"/>
          <w:sz w:val="24"/>
          <w:szCs w:val="24"/>
          <w:vertAlign w:val="subscript"/>
        </w:rPr>
        <w:t xml:space="preserve"> </w:t>
      </w:r>
      <w:r w:rsidR="00FF5A13" w:rsidRPr="0005569D">
        <w:rPr>
          <w:rFonts w:ascii="Times New Roman" w:hint="eastAsia"/>
          <w:color w:val="000000"/>
          <w:sz w:val="24"/>
          <w:szCs w:val="24"/>
        </w:rPr>
        <w:t>M</w:t>
      </w:r>
      <w:r w:rsidR="00FF5A13" w:rsidRPr="0005569D">
        <w:rPr>
          <w:rFonts w:ascii="Times New Roman" w:hint="eastAsia"/>
          <w:color w:val="000000"/>
          <w:sz w:val="24"/>
          <w:szCs w:val="24"/>
          <w:vertAlign w:val="subscript"/>
        </w:rPr>
        <w:t>1,1</w:t>
      </w:r>
      <w:r w:rsidR="00FF5A13" w:rsidRPr="0005569D">
        <w:rPr>
          <w:rFonts w:ascii="Times New Roman" w:hint="eastAsia"/>
          <w:color w:val="000000"/>
          <w:sz w:val="24"/>
          <w:szCs w:val="24"/>
        </w:rPr>
        <w:t xml:space="preserve"> AND B</w:t>
      </w:r>
      <w:r w:rsidR="00FF5A13" w:rsidRPr="0005569D">
        <w:rPr>
          <w:rFonts w:ascii="Times New Roman" w:hint="eastAsia"/>
          <w:color w:val="000000"/>
          <w:sz w:val="24"/>
          <w:szCs w:val="24"/>
          <w:vertAlign w:val="subscript"/>
        </w:rPr>
        <w:t xml:space="preserve">1,1 </w:t>
      </w:r>
      <w:r w:rsidR="00FF5A13" w:rsidRPr="0005569D">
        <w:rPr>
          <w:rFonts w:ascii="Times New Roman" w:hint="eastAsia"/>
          <w:color w:val="000000"/>
          <w:sz w:val="24"/>
          <w:szCs w:val="24"/>
        </w:rPr>
        <w:t xml:space="preserve">= </w:t>
      </w:r>
      <w:r w:rsidR="00FF5A13" w:rsidRPr="0005569D">
        <w:rPr>
          <w:rFonts w:ascii="Times New Roman"/>
          <w:color w:val="000000"/>
          <w:sz w:val="24"/>
          <w:szCs w:val="24"/>
        </w:rPr>
        <w:t>“</w:t>
      </w:r>
      <w:r w:rsidR="00FF5A13" w:rsidRPr="0005569D">
        <w:rPr>
          <w:rFonts w:ascii="Times New Roman" w:hint="eastAsia"/>
          <w:color w:val="000000"/>
          <w:sz w:val="24"/>
          <w:szCs w:val="24"/>
        </w:rPr>
        <w:t>00000</w:t>
      </w:r>
      <w:r w:rsidR="00FF5A13" w:rsidRPr="0005569D">
        <w:rPr>
          <w:rFonts w:ascii="Times New Roman"/>
          <w:color w:val="000000"/>
          <w:sz w:val="24"/>
          <w:szCs w:val="24"/>
        </w:rPr>
        <w:t>”</w:t>
      </w:r>
      <w:r w:rsidR="00FF5A13" w:rsidRPr="0005569D">
        <w:rPr>
          <w:rFonts w:ascii="Times New Roman" w:hint="eastAsia"/>
          <w:color w:val="000000"/>
          <w:sz w:val="24"/>
          <w:szCs w:val="24"/>
        </w:rPr>
        <w:t xml:space="preserve">, </w:t>
      </w:r>
      <w:r w:rsidRPr="0005569D">
        <w:rPr>
          <w:rFonts w:ascii="Times New Roman" w:hint="eastAsia"/>
          <w:color w:val="000000"/>
          <w:sz w:val="24"/>
          <w:szCs w:val="24"/>
        </w:rPr>
        <w:t>M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>1,1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AND B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 xml:space="preserve">1,2 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= </w:t>
      </w:r>
      <w:r w:rsidRPr="0005569D">
        <w:rPr>
          <w:rFonts w:ascii="Times New Roman"/>
          <w:color w:val="000000"/>
          <w:sz w:val="24"/>
          <w:szCs w:val="24"/>
        </w:rPr>
        <w:t>“</w:t>
      </w:r>
      <w:r w:rsidRPr="0005569D">
        <w:rPr>
          <w:rFonts w:ascii="Times New Roman" w:hint="eastAsia"/>
          <w:color w:val="000000"/>
          <w:sz w:val="24"/>
          <w:szCs w:val="24"/>
        </w:rPr>
        <w:t>00100</w:t>
      </w:r>
      <w:r w:rsidRPr="0005569D">
        <w:rPr>
          <w:rFonts w:ascii="Times New Roman"/>
          <w:color w:val="000000"/>
          <w:sz w:val="24"/>
          <w:szCs w:val="24"/>
        </w:rPr>
        <w:t>”</w:t>
      </w:r>
      <w:r w:rsidRPr="0005569D">
        <w:rPr>
          <w:rFonts w:ascii="Times New Roman" w:hint="eastAsia"/>
          <w:color w:val="000000"/>
          <w:sz w:val="24"/>
          <w:szCs w:val="24"/>
        </w:rPr>
        <w:t>,</w:t>
      </w:r>
      <w:r w:rsidRPr="0005569D">
        <w:rPr>
          <w:rFonts w:ascii="Times New Roman" w:hint="eastAsia"/>
          <w:i/>
          <w:color w:val="000000"/>
          <w:sz w:val="24"/>
          <w:szCs w:val="24"/>
        </w:rPr>
        <w:t xml:space="preserve"> </w:t>
      </w:r>
      <w:r w:rsidRPr="0005569D">
        <w:rPr>
          <w:rFonts w:ascii="Times New Roman" w:hint="eastAsia"/>
          <w:color w:val="000000"/>
          <w:sz w:val="24"/>
          <w:szCs w:val="24"/>
        </w:rPr>
        <w:t>M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>1,1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AND B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>1,3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= </w:t>
      </w:r>
      <w:r w:rsidRPr="0005569D">
        <w:rPr>
          <w:rFonts w:ascii="Times New Roman"/>
          <w:color w:val="000000"/>
          <w:sz w:val="24"/>
          <w:szCs w:val="24"/>
        </w:rPr>
        <w:t>“</w:t>
      </w:r>
      <w:r w:rsidRPr="0005569D">
        <w:rPr>
          <w:rFonts w:ascii="Times New Roman" w:hint="eastAsia"/>
          <w:color w:val="000000"/>
          <w:sz w:val="24"/>
          <w:szCs w:val="24"/>
        </w:rPr>
        <w:t>00001</w:t>
      </w:r>
      <w:r w:rsidRPr="0005569D">
        <w:rPr>
          <w:rFonts w:ascii="Times New Roman"/>
          <w:color w:val="000000"/>
          <w:sz w:val="24"/>
          <w:szCs w:val="24"/>
        </w:rPr>
        <w:t>”</w:t>
      </w:r>
      <w:r w:rsidRPr="0005569D">
        <w:rPr>
          <w:rFonts w:ascii="Times New Roman" w:hint="eastAsia"/>
          <w:color w:val="000000"/>
          <w:sz w:val="24"/>
          <w:szCs w:val="24"/>
        </w:rPr>
        <w:t>,</w:t>
      </w:r>
      <w:r w:rsidRPr="0005569D">
        <w:rPr>
          <w:rFonts w:ascii="Times New Roman" w:hint="eastAsia"/>
          <w:i/>
          <w:color w:val="000000"/>
          <w:sz w:val="24"/>
          <w:szCs w:val="24"/>
        </w:rPr>
        <w:t xml:space="preserve"> </w:t>
      </w:r>
      <w:r w:rsidRPr="0005569D">
        <w:rPr>
          <w:rFonts w:ascii="Times New Roman" w:hint="eastAsia"/>
          <w:color w:val="000000"/>
          <w:sz w:val="24"/>
          <w:szCs w:val="24"/>
        </w:rPr>
        <w:t>M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>1,1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AND B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 xml:space="preserve">1,4 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= </w:t>
      </w:r>
      <w:r w:rsidRPr="0005569D">
        <w:rPr>
          <w:rFonts w:ascii="Times New Roman"/>
          <w:color w:val="000000"/>
          <w:sz w:val="24"/>
          <w:szCs w:val="24"/>
        </w:rPr>
        <w:t>“</w:t>
      </w:r>
      <w:r w:rsidRPr="0005569D">
        <w:rPr>
          <w:rFonts w:ascii="Times New Roman" w:hint="eastAsia"/>
          <w:color w:val="000000"/>
          <w:sz w:val="24"/>
          <w:szCs w:val="24"/>
        </w:rPr>
        <w:t>00010</w:t>
      </w:r>
      <w:r w:rsidRPr="0005569D">
        <w:rPr>
          <w:rFonts w:ascii="Times New Roman"/>
          <w:color w:val="000000"/>
          <w:sz w:val="24"/>
          <w:szCs w:val="24"/>
        </w:rPr>
        <w:t>”</w:t>
      </w:r>
      <w:r w:rsidRPr="0005569D">
        <w:rPr>
          <w:rFonts w:ascii="Times New Roman" w:hint="eastAsia"/>
          <w:color w:val="000000"/>
          <w:sz w:val="24"/>
          <w:szCs w:val="24"/>
        </w:rPr>
        <w:t>,</w:t>
      </w:r>
      <w:r w:rsidRPr="0005569D">
        <w:rPr>
          <w:rFonts w:ascii="Times New Roman" w:hint="eastAsia"/>
          <w:i/>
          <w:color w:val="000000"/>
          <w:sz w:val="24"/>
          <w:szCs w:val="24"/>
        </w:rPr>
        <w:t xml:space="preserve"> </w:t>
      </w:r>
      <w:r w:rsidRPr="0005569D">
        <w:rPr>
          <w:rFonts w:ascii="Times New Roman" w:hint="eastAsia"/>
          <w:color w:val="000000"/>
          <w:sz w:val="24"/>
          <w:szCs w:val="24"/>
        </w:rPr>
        <w:t>M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>1,1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AND B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 xml:space="preserve">1,5 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= </w:t>
      </w:r>
      <w:r w:rsidRPr="0005569D">
        <w:rPr>
          <w:rFonts w:ascii="Times New Roman"/>
          <w:color w:val="000000"/>
          <w:sz w:val="24"/>
          <w:szCs w:val="24"/>
        </w:rPr>
        <w:t>“</w:t>
      </w:r>
      <w:r w:rsidRPr="0005569D">
        <w:rPr>
          <w:rFonts w:ascii="Times New Roman" w:hint="eastAsia"/>
          <w:color w:val="000000"/>
          <w:sz w:val="24"/>
          <w:szCs w:val="24"/>
        </w:rPr>
        <w:t>00000</w:t>
      </w:r>
      <w:r w:rsidRPr="0005569D">
        <w:rPr>
          <w:rFonts w:ascii="Times New Roman"/>
          <w:color w:val="000000"/>
          <w:sz w:val="24"/>
          <w:szCs w:val="24"/>
        </w:rPr>
        <w:t>”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. We can find </w:t>
      </w:r>
      <w:r w:rsidR="007D4534" w:rsidRPr="0005569D">
        <w:rPr>
          <w:rFonts w:ascii="Times New Roman" w:hint="eastAsia"/>
          <w:color w:val="000000"/>
          <w:sz w:val="24"/>
          <w:szCs w:val="24"/>
        </w:rPr>
        <w:t xml:space="preserve">that </w:t>
      </w:r>
      <w:r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>2</w:t>
      </w:r>
      <w:r w:rsidR="00FF5A13" w:rsidRPr="0005569D">
        <w:rPr>
          <w:rFonts w:ascii="Times New Roman" w:hint="eastAsia"/>
          <w:color w:val="000000"/>
          <w:sz w:val="24"/>
          <w:szCs w:val="24"/>
          <w:vertAlign w:val="subscript"/>
        </w:rPr>
        <w:t>,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</w:t>
      </w:r>
      <w:r w:rsidR="00FF5A13"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="00FF5A13" w:rsidRPr="0005569D">
        <w:rPr>
          <w:rFonts w:ascii="Times New Roman" w:hint="eastAsia"/>
          <w:color w:val="000000"/>
          <w:sz w:val="24"/>
          <w:szCs w:val="24"/>
          <w:vertAlign w:val="subscript"/>
        </w:rPr>
        <w:t>4</w:t>
      </w:r>
      <w:r w:rsidR="002A14F7">
        <w:rPr>
          <w:rFonts w:ascii="Times New Roman"/>
          <w:color w:val="000000"/>
          <w:sz w:val="24"/>
          <w:szCs w:val="24"/>
          <w:vertAlign w:val="subscript"/>
        </w:rPr>
        <w:t>,</w:t>
      </w:r>
      <w:r w:rsidR="00FF5A13" w:rsidRPr="0005569D">
        <w:rPr>
          <w:rFonts w:ascii="Times New Roman" w:hint="eastAsia"/>
          <w:color w:val="000000"/>
          <w:sz w:val="24"/>
          <w:szCs w:val="24"/>
        </w:rPr>
        <w:t xml:space="preserve"> and </w:t>
      </w:r>
      <w:r w:rsidR="00FF5A13"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="00FF5A13" w:rsidRPr="0005569D">
        <w:rPr>
          <w:rFonts w:ascii="Times New Roman" w:hint="eastAsia"/>
          <w:color w:val="000000"/>
          <w:sz w:val="24"/>
          <w:szCs w:val="24"/>
          <w:vertAlign w:val="subscript"/>
        </w:rPr>
        <w:t xml:space="preserve">3 </w:t>
      </w:r>
      <w:r w:rsidR="00FF5A13" w:rsidRPr="0005569D">
        <w:rPr>
          <w:rFonts w:ascii="Times New Roman" w:hint="eastAsia"/>
          <w:color w:val="000000"/>
          <w:sz w:val="24"/>
          <w:szCs w:val="24"/>
        </w:rPr>
        <w:t>are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at the first</w:t>
      </w:r>
      <w:r w:rsidR="00FF5A13" w:rsidRPr="0005569D">
        <w:rPr>
          <w:rFonts w:ascii="Times New Roman" w:hint="eastAsia"/>
          <w:color w:val="000000"/>
          <w:sz w:val="24"/>
          <w:szCs w:val="24"/>
        </w:rPr>
        <w:t xml:space="preserve">, </w:t>
      </w:r>
      <w:r w:rsidRPr="0005569D">
        <w:rPr>
          <w:rFonts w:ascii="Times New Roman" w:hint="eastAsia"/>
          <w:color w:val="000000"/>
          <w:sz w:val="24"/>
          <w:szCs w:val="24"/>
        </w:rPr>
        <w:t>second</w:t>
      </w:r>
      <w:r w:rsidR="002A14F7">
        <w:rPr>
          <w:rFonts w:ascii="Times New Roman"/>
          <w:color w:val="000000"/>
          <w:sz w:val="24"/>
          <w:szCs w:val="24"/>
        </w:rPr>
        <w:t>,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and third position</w:t>
      </w:r>
      <w:r w:rsidR="00593DF0" w:rsidRPr="0005569D">
        <w:rPr>
          <w:rFonts w:ascii="Times New Roman" w:hint="eastAsia"/>
          <w:color w:val="000000"/>
          <w:sz w:val="24"/>
          <w:szCs w:val="24"/>
        </w:rPr>
        <w:t>s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</w:t>
      </w:r>
      <w:r w:rsidR="00EA550F">
        <w:rPr>
          <w:rFonts w:ascii="Times New Roman"/>
          <w:color w:val="000000"/>
          <w:sz w:val="24"/>
          <w:szCs w:val="24"/>
        </w:rPr>
        <w:t>after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</w:t>
      </w:r>
      <w:r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>1</w:t>
      </w:r>
      <w:r w:rsidR="00FF5A13" w:rsidRPr="0005569D">
        <w:rPr>
          <w:rFonts w:ascii="Times New Roman" w:hint="eastAsia"/>
          <w:color w:val="000000"/>
          <w:sz w:val="24"/>
          <w:szCs w:val="24"/>
        </w:rPr>
        <w:t>, respectively</w:t>
      </w:r>
      <w:r w:rsidRPr="0005569D">
        <w:rPr>
          <w:rFonts w:ascii="Times New Roman" w:hint="eastAsia"/>
          <w:color w:val="000000"/>
          <w:sz w:val="24"/>
          <w:szCs w:val="24"/>
        </w:rPr>
        <w:t>.</w:t>
      </w:r>
    </w:p>
    <w:p w14:paraId="5A9AB900" w14:textId="77777777" w:rsidR="004A4AA1" w:rsidRDefault="00CF23A7" w:rsidP="00024C26">
      <w:pPr>
        <w:pStyle w:val="a5"/>
        <w:tabs>
          <w:tab w:val="left" w:pos="16"/>
          <w:tab w:val="left" w:pos="9000"/>
        </w:tabs>
        <w:snapToGrid w:val="0"/>
        <w:spacing w:after="180" w:line="276" w:lineRule="auto"/>
        <w:ind w:left="0" w:firstLineChars="236" w:firstLine="566"/>
        <w:jc w:val="both"/>
        <w:rPr>
          <w:rFonts w:ascii="Times New Roman"/>
          <w:sz w:val="24"/>
          <w:szCs w:val="24"/>
        </w:rPr>
      </w:pPr>
      <w:r w:rsidRPr="0005569D">
        <w:rPr>
          <w:rFonts w:ascii="Times New Roman" w:hint="eastAsia"/>
          <w:sz w:val="24"/>
          <w:szCs w:val="24"/>
        </w:rPr>
        <w:t xml:space="preserve">From </w:t>
      </w:r>
      <w:r w:rsidR="002E587F" w:rsidRPr="0005569D">
        <w:rPr>
          <w:rFonts w:ascii="Times New Roman" w:hint="eastAsia"/>
          <w:sz w:val="24"/>
          <w:szCs w:val="24"/>
        </w:rPr>
        <w:t xml:space="preserve">the concept of </w:t>
      </w:r>
      <w:r w:rsidR="002E587F" w:rsidRPr="0005569D">
        <w:rPr>
          <w:rFonts w:ascii="Times New Roman" w:hint="eastAsia"/>
          <w:color w:val="000000"/>
          <w:sz w:val="24"/>
          <w:szCs w:val="24"/>
        </w:rPr>
        <w:t>Borda majority count</w:t>
      </w:r>
      <w:r w:rsidR="00655A3A">
        <w:rPr>
          <w:rFonts w:ascii="Times New Roman"/>
          <w:color w:val="000000"/>
          <w:sz w:val="24"/>
          <w:szCs w:val="24"/>
        </w:rPr>
        <w:t xml:space="preserve"> [8]</w:t>
      </w:r>
      <w:r w:rsidR="00335698" w:rsidRPr="0005569D">
        <w:rPr>
          <w:rFonts w:ascii="Times New Roman" w:hint="eastAsia"/>
          <w:sz w:val="24"/>
          <w:szCs w:val="24"/>
        </w:rPr>
        <w:t xml:space="preserve">, </w:t>
      </w:r>
      <w:r w:rsidR="003D6CA2" w:rsidRPr="0005569D">
        <w:rPr>
          <w:rFonts w:ascii="Times New Roman" w:hint="eastAsia"/>
          <w:sz w:val="24"/>
          <w:szCs w:val="24"/>
        </w:rPr>
        <w:t xml:space="preserve">this study </w:t>
      </w:r>
      <w:r w:rsidR="00593DF0" w:rsidRPr="0005569D">
        <w:rPr>
          <w:rFonts w:ascii="Times New Roman" w:hint="eastAsia"/>
          <w:sz w:val="24"/>
          <w:szCs w:val="24"/>
        </w:rPr>
        <w:t>posits</w:t>
      </w:r>
      <w:r w:rsidR="003D6CA2" w:rsidRPr="0005569D">
        <w:rPr>
          <w:rFonts w:ascii="Times New Roman" w:hint="eastAsia"/>
          <w:sz w:val="24"/>
          <w:szCs w:val="24"/>
        </w:rPr>
        <w:t xml:space="preserve"> that </w:t>
      </w:r>
      <w:r w:rsidR="00023068" w:rsidRPr="0005569D">
        <w:rPr>
          <w:rFonts w:ascii="Times New Roman" w:hint="eastAsia"/>
          <w:sz w:val="24"/>
          <w:szCs w:val="24"/>
        </w:rPr>
        <w:t>if the position of</w:t>
      </w:r>
      <w:r w:rsidRPr="0005569D">
        <w:rPr>
          <w:rFonts w:ascii="Times New Roman" w:hint="eastAsia"/>
          <w:sz w:val="24"/>
          <w:szCs w:val="24"/>
        </w:rPr>
        <w:t xml:space="preserve"> </w:t>
      </w:r>
      <w:r w:rsidR="00023068" w:rsidRPr="0005569D">
        <w:rPr>
          <w:rFonts w:ascii="Times New Roman"/>
          <w:sz w:val="24"/>
          <w:szCs w:val="24"/>
        </w:rPr>
        <w:t>“</w:t>
      </w:r>
      <w:r w:rsidR="00023068" w:rsidRPr="0005569D">
        <w:rPr>
          <w:rFonts w:ascii="Times New Roman" w:hint="eastAsia"/>
          <w:sz w:val="24"/>
          <w:szCs w:val="24"/>
        </w:rPr>
        <w:t>1</w:t>
      </w:r>
      <w:r w:rsidR="00023068" w:rsidRPr="0005569D">
        <w:rPr>
          <w:rFonts w:ascii="Times New Roman"/>
          <w:sz w:val="24"/>
          <w:szCs w:val="24"/>
        </w:rPr>
        <w:t>”</w:t>
      </w:r>
      <w:r w:rsidR="00023068" w:rsidRPr="0005569D">
        <w:rPr>
          <w:rFonts w:ascii="Times New Roman" w:hint="eastAsia"/>
          <w:sz w:val="24"/>
          <w:szCs w:val="24"/>
        </w:rPr>
        <w:t xml:space="preserve"> in the resultant bit-string is found at the</w:t>
      </w:r>
      <w:r w:rsidR="00023068" w:rsidRPr="0005569D">
        <w:rPr>
          <w:rFonts w:ascii="Times New Roman" w:hint="eastAsia"/>
          <w:i/>
          <w:sz w:val="24"/>
          <w:szCs w:val="24"/>
        </w:rPr>
        <w:t xml:space="preserve"> r</w:t>
      </w:r>
      <w:r w:rsidR="00023068" w:rsidRPr="0005569D">
        <w:rPr>
          <w:rFonts w:ascii="Times New Roman" w:hint="eastAsia"/>
          <w:i/>
          <w:sz w:val="24"/>
          <w:szCs w:val="24"/>
          <w:vertAlign w:val="superscript"/>
        </w:rPr>
        <w:t>th</w:t>
      </w:r>
      <w:r w:rsidR="00023068" w:rsidRPr="00374D12">
        <w:rPr>
          <w:rFonts w:ascii="Times New Roman" w:hint="eastAsia"/>
          <w:i/>
          <w:sz w:val="24"/>
          <w:szCs w:val="24"/>
        </w:rPr>
        <w:t xml:space="preserve"> </w:t>
      </w:r>
      <w:r w:rsidR="00023068" w:rsidRPr="00374D12">
        <w:rPr>
          <w:rFonts w:ascii="Times New Roman" w:hint="eastAsia"/>
          <w:sz w:val="24"/>
          <w:szCs w:val="24"/>
        </w:rPr>
        <w:t xml:space="preserve">position of </w:t>
      </w:r>
      <w:r w:rsidR="00023068" w:rsidRPr="00374D12">
        <w:rPr>
          <w:rFonts w:ascii="Times New Roman"/>
          <w:sz w:val="24"/>
          <w:szCs w:val="24"/>
        </w:rPr>
        <w:t>“</w:t>
      </w:r>
      <w:r w:rsidR="00023068" w:rsidRPr="00374D12">
        <w:rPr>
          <w:rFonts w:ascii="Times New Roman" w:hint="eastAsia"/>
          <w:sz w:val="24"/>
          <w:szCs w:val="24"/>
        </w:rPr>
        <w:t>1</w:t>
      </w:r>
      <w:r w:rsidR="003D6761" w:rsidRPr="00374D12">
        <w:rPr>
          <w:rFonts w:ascii="Times New Roman"/>
          <w:sz w:val="24"/>
          <w:szCs w:val="24"/>
        </w:rPr>
        <w:t>”</w:t>
      </w:r>
      <w:r w:rsidR="00023068" w:rsidRPr="007D460A">
        <w:rPr>
          <w:rFonts w:ascii="Times New Roman" w:hint="eastAsia"/>
          <w:color w:val="0070C0"/>
          <w:sz w:val="24"/>
          <w:szCs w:val="24"/>
        </w:rPr>
        <w:t xml:space="preserve"> </w:t>
      </w:r>
      <w:r w:rsidR="00023068" w:rsidRPr="0005569D">
        <w:rPr>
          <w:rFonts w:ascii="Times New Roman" w:hint="eastAsia"/>
          <w:sz w:val="24"/>
          <w:szCs w:val="24"/>
        </w:rPr>
        <w:t xml:space="preserve">in </w:t>
      </w:r>
      <w:r w:rsidR="00593DF0" w:rsidRPr="0005569D">
        <w:rPr>
          <w:rFonts w:ascii="Times New Roman" w:hint="eastAsia"/>
          <w:sz w:val="24"/>
          <w:szCs w:val="24"/>
        </w:rPr>
        <w:t xml:space="preserve">the </w:t>
      </w:r>
      <w:r w:rsidR="00023068" w:rsidRPr="0005569D">
        <w:rPr>
          <w:rFonts w:ascii="Times New Roman" w:hint="eastAsia"/>
          <w:sz w:val="24"/>
          <w:szCs w:val="24"/>
        </w:rPr>
        <w:t xml:space="preserve">bit-string mask, then the </w:t>
      </w:r>
      <w:r w:rsidR="003D6CA2" w:rsidRPr="0005569D">
        <w:rPr>
          <w:rFonts w:ascii="Times New Roman" w:hint="eastAsia"/>
          <w:sz w:val="24"/>
          <w:szCs w:val="24"/>
        </w:rPr>
        <w:t>corresponding score</w:t>
      </w:r>
      <w:r w:rsidR="003D73A6" w:rsidRPr="0005569D">
        <w:rPr>
          <w:rFonts w:ascii="Times New Roman" w:hint="eastAsia"/>
          <w:sz w:val="24"/>
          <w:szCs w:val="24"/>
        </w:rPr>
        <w:t xml:space="preserve"> (priority value)</w:t>
      </w:r>
      <w:r w:rsidR="00023068" w:rsidRPr="0005569D">
        <w:rPr>
          <w:rFonts w:ascii="Times New Roman" w:hint="eastAsia"/>
          <w:sz w:val="24"/>
          <w:szCs w:val="24"/>
        </w:rPr>
        <w:t xml:space="preserve"> is set as </w:t>
      </w:r>
      <w:r w:rsidR="00023068" w:rsidRPr="0005569D">
        <w:rPr>
          <w:rFonts w:ascii="Times New Roman" w:hint="eastAsia"/>
          <w:i/>
          <w:sz w:val="24"/>
          <w:szCs w:val="24"/>
        </w:rPr>
        <w:t>MaxL</w:t>
      </w:r>
      <w:r w:rsidR="003F60B3" w:rsidRPr="0005569D">
        <w:rPr>
          <w:rFonts w:ascii="Times New Roman" w:hint="eastAsia"/>
          <w:i/>
          <w:sz w:val="24"/>
          <w:szCs w:val="24"/>
        </w:rPr>
        <w:t>-</w:t>
      </w:r>
      <w:r w:rsidR="00023068" w:rsidRPr="0005569D">
        <w:rPr>
          <w:rFonts w:ascii="Times New Roman" w:hint="eastAsia"/>
          <w:i/>
          <w:sz w:val="24"/>
          <w:szCs w:val="24"/>
        </w:rPr>
        <w:t>r</w:t>
      </w:r>
      <w:r w:rsidR="0039441E" w:rsidRPr="0005569D">
        <w:rPr>
          <w:rFonts w:ascii="Times New Roman" w:hint="eastAsia"/>
          <w:color w:val="000000"/>
          <w:sz w:val="24"/>
          <w:szCs w:val="24"/>
        </w:rPr>
        <w:t xml:space="preserve">; otherwise, </w:t>
      </w:r>
      <w:r w:rsidR="00593DF0" w:rsidRPr="0005569D">
        <w:rPr>
          <w:rFonts w:ascii="Times New Roman" w:hint="eastAsia"/>
          <w:color w:val="000000"/>
          <w:sz w:val="24"/>
          <w:szCs w:val="24"/>
        </w:rPr>
        <w:t xml:space="preserve">the </w:t>
      </w:r>
      <w:r w:rsidR="0039441E" w:rsidRPr="0005569D">
        <w:rPr>
          <w:rFonts w:ascii="Times New Roman" w:hint="eastAsia"/>
          <w:color w:val="000000"/>
          <w:sz w:val="24"/>
          <w:szCs w:val="24"/>
        </w:rPr>
        <w:t>score is set as 0.</w:t>
      </w:r>
      <w:r w:rsidR="00907C05" w:rsidRPr="0005569D">
        <w:rPr>
          <w:rFonts w:hint="eastAsia"/>
          <w:b/>
          <w:color w:val="FF0000"/>
          <w:sz w:val="24"/>
          <w:szCs w:val="24"/>
        </w:rPr>
        <w:t xml:space="preserve"> </w:t>
      </w:r>
      <w:r w:rsidR="0039441E" w:rsidRPr="0005569D">
        <w:rPr>
          <w:rFonts w:ascii="Times New Roman" w:hint="eastAsia"/>
          <w:sz w:val="24"/>
          <w:szCs w:val="24"/>
        </w:rPr>
        <w:t xml:space="preserve">The range of </w:t>
      </w:r>
      <w:r w:rsidR="0039441E" w:rsidRPr="0005569D">
        <w:rPr>
          <w:rFonts w:ascii="Times New Roman" w:hint="eastAsia"/>
          <w:i/>
          <w:sz w:val="24"/>
          <w:szCs w:val="24"/>
        </w:rPr>
        <w:t>r</w:t>
      </w:r>
      <w:r w:rsidR="0039441E" w:rsidRPr="0005569D">
        <w:rPr>
          <w:rFonts w:ascii="Times New Roman" w:hint="eastAsia"/>
          <w:sz w:val="24"/>
          <w:szCs w:val="24"/>
        </w:rPr>
        <w:t xml:space="preserve"> is between 1 and </w:t>
      </w:r>
      <w:r w:rsidR="0039441E" w:rsidRPr="0005569D">
        <w:rPr>
          <w:rFonts w:ascii="Times New Roman" w:hint="eastAsia"/>
          <w:i/>
          <w:sz w:val="24"/>
          <w:szCs w:val="24"/>
        </w:rPr>
        <w:t>MaxL</w:t>
      </w:r>
      <w:r w:rsidR="0039441E" w:rsidRPr="0005569D">
        <w:rPr>
          <w:rFonts w:ascii="Times New Roman" w:hint="eastAsia"/>
          <w:sz w:val="24"/>
          <w:szCs w:val="24"/>
        </w:rPr>
        <w:t xml:space="preserve"> -1. </w:t>
      </w:r>
      <w:r w:rsidR="009A0AD7" w:rsidRPr="0005569D">
        <w:rPr>
          <w:rFonts w:ascii="Times New Roman" w:hint="eastAsia"/>
          <w:sz w:val="24"/>
          <w:szCs w:val="24"/>
        </w:rPr>
        <w:t xml:space="preserve">The smaller the </w:t>
      </w:r>
      <w:r w:rsidR="009A0AD7" w:rsidRPr="0005569D">
        <w:rPr>
          <w:rFonts w:ascii="Times New Roman" w:hint="eastAsia"/>
          <w:i/>
          <w:sz w:val="24"/>
          <w:szCs w:val="24"/>
        </w:rPr>
        <w:t xml:space="preserve">r </w:t>
      </w:r>
      <w:r w:rsidR="009A0AD7" w:rsidRPr="0005569D">
        <w:rPr>
          <w:rFonts w:ascii="Times New Roman" w:hint="eastAsia"/>
          <w:sz w:val="24"/>
          <w:szCs w:val="24"/>
        </w:rPr>
        <w:t xml:space="preserve">value, the higher the </w:t>
      </w:r>
      <w:r w:rsidR="00767A89" w:rsidRPr="0005569D">
        <w:rPr>
          <w:rFonts w:ascii="Times New Roman" w:hint="eastAsia"/>
          <w:sz w:val="24"/>
          <w:szCs w:val="24"/>
        </w:rPr>
        <w:t>corresponding</w:t>
      </w:r>
      <w:r w:rsidR="003D6CA2" w:rsidRPr="0005569D">
        <w:rPr>
          <w:rFonts w:ascii="Times New Roman" w:hint="eastAsia"/>
          <w:sz w:val="24"/>
          <w:szCs w:val="24"/>
        </w:rPr>
        <w:t xml:space="preserve"> </w:t>
      </w:r>
      <w:r w:rsidR="00903808">
        <w:rPr>
          <w:rFonts w:ascii="Times New Roman" w:hint="eastAsia"/>
          <w:sz w:val="24"/>
          <w:szCs w:val="24"/>
        </w:rPr>
        <w:t>score</w:t>
      </w:r>
      <w:r w:rsidR="009A0AD7" w:rsidRPr="0005569D">
        <w:rPr>
          <w:rFonts w:ascii="Times New Roman" w:hint="eastAsia"/>
          <w:sz w:val="24"/>
          <w:szCs w:val="24"/>
        </w:rPr>
        <w:t xml:space="preserve"> yields.</w:t>
      </w:r>
      <w:r w:rsidR="00551749" w:rsidRPr="0005569D">
        <w:rPr>
          <w:rFonts w:ascii="Times New Roman" w:hint="eastAsia"/>
          <w:sz w:val="24"/>
          <w:szCs w:val="24"/>
        </w:rPr>
        <w:t xml:space="preserve"> This means </w:t>
      </w:r>
      <w:r w:rsidR="00BB5BF4">
        <w:rPr>
          <w:rFonts w:ascii="Times New Roman"/>
          <w:sz w:val="24"/>
          <w:szCs w:val="24"/>
        </w:rPr>
        <w:t xml:space="preserve">that </w:t>
      </w:r>
      <w:r w:rsidR="00551749" w:rsidRPr="0005569D">
        <w:rPr>
          <w:rFonts w:ascii="Times New Roman" w:hint="eastAsia"/>
          <w:sz w:val="24"/>
          <w:szCs w:val="24"/>
        </w:rPr>
        <w:t xml:space="preserve">if two items are </w:t>
      </w:r>
      <w:r w:rsidR="00EA550F">
        <w:rPr>
          <w:rFonts w:ascii="Times New Roman"/>
          <w:sz w:val="24"/>
          <w:szCs w:val="24"/>
        </w:rPr>
        <w:t>after</w:t>
      </w:r>
      <w:r w:rsidR="00551749" w:rsidRPr="0005569D">
        <w:rPr>
          <w:rFonts w:ascii="Times New Roman" w:hint="eastAsia"/>
          <w:sz w:val="24"/>
          <w:szCs w:val="24"/>
        </w:rPr>
        <w:t xml:space="preserve"> a specific item </w:t>
      </w:r>
      <w:r w:rsidR="00551749" w:rsidRPr="0005569D">
        <w:rPr>
          <w:rFonts w:ascii="Times New Roman" w:hint="eastAsia"/>
          <w:i/>
          <w:sz w:val="24"/>
          <w:szCs w:val="24"/>
        </w:rPr>
        <w:t>a</w:t>
      </w:r>
      <w:r w:rsidR="00551749" w:rsidRPr="0005569D">
        <w:rPr>
          <w:rFonts w:ascii="Times New Roman" w:hint="eastAsia"/>
          <w:i/>
          <w:sz w:val="24"/>
          <w:szCs w:val="24"/>
          <w:vertAlign w:val="subscript"/>
        </w:rPr>
        <w:t>j</w:t>
      </w:r>
      <w:r w:rsidR="00551749" w:rsidRPr="0005569D">
        <w:rPr>
          <w:rFonts w:ascii="Times New Roman" w:hint="eastAsia"/>
          <w:sz w:val="24"/>
          <w:szCs w:val="24"/>
        </w:rPr>
        <w:t xml:space="preserve">, the item with a smaller </w:t>
      </w:r>
      <w:r w:rsidR="00551749" w:rsidRPr="0005569D">
        <w:rPr>
          <w:rFonts w:ascii="Times New Roman" w:hint="eastAsia"/>
          <w:i/>
          <w:sz w:val="24"/>
          <w:szCs w:val="24"/>
        </w:rPr>
        <w:t>r</w:t>
      </w:r>
      <w:r w:rsidR="00551749" w:rsidRPr="0005569D">
        <w:rPr>
          <w:rFonts w:ascii="Times New Roman" w:hint="eastAsia"/>
          <w:sz w:val="24"/>
          <w:szCs w:val="24"/>
        </w:rPr>
        <w:t xml:space="preserve"> value is closer to </w:t>
      </w:r>
      <w:r w:rsidR="00551749" w:rsidRPr="0005569D">
        <w:rPr>
          <w:rFonts w:ascii="Times New Roman" w:hint="eastAsia"/>
          <w:i/>
          <w:sz w:val="24"/>
          <w:szCs w:val="24"/>
        </w:rPr>
        <w:t>a</w:t>
      </w:r>
      <w:r w:rsidR="00551749" w:rsidRPr="0005569D">
        <w:rPr>
          <w:rFonts w:ascii="Times New Roman" w:hint="eastAsia"/>
          <w:i/>
          <w:sz w:val="24"/>
          <w:szCs w:val="24"/>
          <w:vertAlign w:val="subscript"/>
        </w:rPr>
        <w:t xml:space="preserve">j </w:t>
      </w:r>
      <w:r w:rsidR="00551749" w:rsidRPr="0005569D">
        <w:rPr>
          <w:rFonts w:ascii="Times New Roman" w:hint="eastAsia"/>
          <w:sz w:val="24"/>
          <w:szCs w:val="24"/>
        </w:rPr>
        <w:t xml:space="preserve">with a higher </w:t>
      </w:r>
      <w:r w:rsidR="00551749" w:rsidRPr="0005569D">
        <w:rPr>
          <w:rFonts w:ascii="Times New Roman"/>
          <w:sz w:val="24"/>
          <w:szCs w:val="24"/>
        </w:rPr>
        <w:t>priority</w:t>
      </w:r>
      <w:r w:rsidR="00551749" w:rsidRPr="0005569D">
        <w:rPr>
          <w:rFonts w:ascii="Times New Roman" w:hint="eastAsia"/>
          <w:sz w:val="24"/>
          <w:szCs w:val="24"/>
        </w:rPr>
        <w:t xml:space="preserve"> value.</w:t>
      </w:r>
      <w:r w:rsidR="00105767" w:rsidRPr="0005569D">
        <w:rPr>
          <w:rFonts w:ascii="Times New Roman" w:hint="eastAsia"/>
          <w:sz w:val="24"/>
          <w:szCs w:val="24"/>
        </w:rPr>
        <w:t xml:space="preserve"> </w:t>
      </w:r>
      <w:r w:rsidR="0058214C" w:rsidRPr="0005569D">
        <w:rPr>
          <w:rFonts w:ascii="Times New Roman" w:hint="eastAsia"/>
          <w:sz w:val="24"/>
          <w:szCs w:val="24"/>
        </w:rPr>
        <w:t>Take</w:t>
      </w:r>
      <w:r w:rsidR="00C40D91" w:rsidRPr="0005569D">
        <w:rPr>
          <w:rFonts w:ascii="Times New Roman" w:hint="eastAsia"/>
          <w:sz w:val="24"/>
          <w:szCs w:val="24"/>
        </w:rPr>
        <w:t xml:space="preserve"> Example 1</w:t>
      </w:r>
      <w:r w:rsidR="0058214C" w:rsidRPr="0005569D">
        <w:rPr>
          <w:rFonts w:ascii="Times New Roman" w:hint="eastAsia"/>
          <w:sz w:val="24"/>
          <w:szCs w:val="24"/>
        </w:rPr>
        <w:t xml:space="preserve"> </w:t>
      </w:r>
      <w:r w:rsidR="00B70E99">
        <w:rPr>
          <w:rFonts w:ascii="Times New Roman"/>
          <w:sz w:val="24"/>
          <w:szCs w:val="24"/>
        </w:rPr>
        <w:t>as an example</w:t>
      </w:r>
      <w:r w:rsidR="00593DF0" w:rsidRPr="0005569D">
        <w:rPr>
          <w:rFonts w:ascii="Times New Roman"/>
          <w:sz w:val="24"/>
          <w:szCs w:val="24"/>
        </w:rPr>
        <w:t>;</w:t>
      </w:r>
      <w:r w:rsidR="00105767" w:rsidRPr="0005569D">
        <w:rPr>
          <w:rFonts w:ascii="Times New Roman" w:hint="eastAsia"/>
          <w:sz w:val="24"/>
          <w:szCs w:val="24"/>
        </w:rPr>
        <w:t xml:space="preserve"> </w:t>
      </w:r>
      <w:r w:rsidR="00023068" w:rsidRPr="0005569D">
        <w:rPr>
          <w:rFonts w:ascii="Times New Roman" w:hint="eastAsia"/>
          <w:sz w:val="24"/>
          <w:szCs w:val="24"/>
        </w:rPr>
        <w:t xml:space="preserve">for </w:t>
      </w:r>
      <w:r w:rsidR="00C40D91" w:rsidRPr="0005569D">
        <w:rPr>
          <w:rFonts w:ascii="Times New Roman" w:hint="eastAsia"/>
          <w:sz w:val="24"/>
          <w:szCs w:val="24"/>
        </w:rPr>
        <w:t xml:space="preserve">a </w:t>
      </w:r>
      <w:r w:rsidR="00023068" w:rsidRPr="0005569D">
        <w:rPr>
          <w:rFonts w:ascii="Times New Roman" w:hint="eastAsia"/>
          <w:sz w:val="24"/>
          <w:szCs w:val="24"/>
        </w:rPr>
        <w:t>user</w:t>
      </w:r>
      <w:r w:rsidR="00C40D91" w:rsidRPr="0005569D">
        <w:rPr>
          <w:rFonts w:ascii="Times New Roman"/>
          <w:sz w:val="24"/>
          <w:szCs w:val="24"/>
        </w:rPr>
        <w:t>’</w:t>
      </w:r>
      <w:r w:rsidR="00C40D91" w:rsidRPr="0005569D">
        <w:rPr>
          <w:rFonts w:ascii="Times New Roman" w:hint="eastAsia"/>
          <w:sz w:val="24"/>
          <w:szCs w:val="24"/>
        </w:rPr>
        <w:t>s 1-itemset</w:t>
      </w:r>
      <w:r w:rsidR="00023068" w:rsidRPr="0005569D">
        <w:rPr>
          <w:rFonts w:ascii="Times New Roman" w:hint="eastAsia"/>
          <w:sz w:val="24"/>
          <w:szCs w:val="24"/>
        </w:rPr>
        <w:t xml:space="preserve"> </w:t>
      </w:r>
      <w:r w:rsidR="00611109" w:rsidRPr="0005569D">
        <w:rPr>
          <w:rFonts w:ascii="Times New Roman"/>
          <w:sz w:val="24"/>
          <w:szCs w:val="24"/>
        </w:rPr>
        <w:t>sequence</w:t>
      </w:r>
      <w:r w:rsidR="00C40D91" w:rsidRPr="0005569D">
        <w:rPr>
          <w:rFonts w:ascii="Times New Roman"/>
          <w:color w:val="000000"/>
          <w:position w:val="-10"/>
          <w:sz w:val="24"/>
          <w:szCs w:val="24"/>
        </w:rPr>
        <w:object w:dxaOrig="279" w:dyaOrig="360" w14:anchorId="61939929">
          <v:shape id="_x0000_i1041" type="#_x0000_t75" style="width:14.5pt;height:19pt" o:ole="">
            <v:imagedata r:id="rId29" o:title=""/>
          </v:shape>
          <o:OLEObject Type="Embed" ProgID="Equation.3" ShapeID="_x0000_i1041" DrawAspect="Content" ObjectID="_1714559428" r:id="rId37"/>
        </w:object>
      </w:r>
      <w:r w:rsidR="00023068" w:rsidRPr="0005569D">
        <w:rPr>
          <w:rFonts w:ascii="Times New Roman" w:hint="eastAsia"/>
          <w:sz w:val="24"/>
          <w:szCs w:val="24"/>
        </w:rPr>
        <w:t xml:space="preserve">, the priority value of </w:t>
      </w:r>
      <w:r w:rsidR="00023068" w:rsidRPr="0005569D">
        <w:rPr>
          <w:rFonts w:ascii="Times New Roman" w:hint="eastAsia"/>
          <w:i/>
          <w:sz w:val="24"/>
          <w:szCs w:val="24"/>
        </w:rPr>
        <w:t>a</w:t>
      </w:r>
      <w:r w:rsidR="00023068" w:rsidRPr="0005569D">
        <w:rPr>
          <w:rFonts w:ascii="Times New Roman" w:hint="eastAsia"/>
          <w:sz w:val="24"/>
          <w:szCs w:val="24"/>
          <w:vertAlign w:val="subscript"/>
        </w:rPr>
        <w:t>2</w:t>
      </w:r>
      <w:r w:rsidR="00023068" w:rsidRPr="0005569D">
        <w:rPr>
          <w:rFonts w:ascii="Times New Roman" w:hint="eastAsia"/>
          <w:sz w:val="24"/>
          <w:szCs w:val="24"/>
        </w:rPr>
        <w:t xml:space="preserve"> corresponding to </w:t>
      </w:r>
      <w:r w:rsidR="00023068" w:rsidRPr="0005569D">
        <w:rPr>
          <w:rFonts w:ascii="Times New Roman" w:hint="eastAsia"/>
          <w:i/>
          <w:sz w:val="24"/>
          <w:szCs w:val="24"/>
        </w:rPr>
        <w:t>a</w:t>
      </w:r>
      <w:r w:rsidR="00023068" w:rsidRPr="0005569D">
        <w:rPr>
          <w:rFonts w:ascii="Times New Roman" w:hint="eastAsia"/>
          <w:sz w:val="24"/>
          <w:szCs w:val="24"/>
          <w:vertAlign w:val="subscript"/>
        </w:rPr>
        <w:t>1</w:t>
      </w:r>
      <w:r w:rsidR="00023068" w:rsidRPr="0005569D">
        <w:rPr>
          <w:rFonts w:ascii="Times New Roman" w:hint="eastAsia"/>
          <w:sz w:val="24"/>
          <w:szCs w:val="24"/>
        </w:rPr>
        <w:t xml:space="preserve"> is set as 4 because </w:t>
      </w:r>
      <w:r w:rsidR="00023068" w:rsidRPr="0005569D">
        <w:rPr>
          <w:rFonts w:ascii="Times New Roman" w:hint="eastAsia"/>
          <w:i/>
          <w:sz w:val="24"/>
          <w:szCs w:val="24"/>
        </w:rPr>
        <w:t>MaxL</w:t>
      </w:r>
      <w:r w:rsidR="00023068" w:rsidRPr="0005569D">
        <w:rPr>
          <w:rFonts w:ascii="Times New Roman" w:hint="eastAsia"/>
          <w:sz w:val="24"/>
          <w:szCs w:val="24"/>
        </w:rPr>
        <w:t xml:space="preserve"> = 5 and</w:t>
      </w:r>
      <w:r w:rsidR="00023068" w:rsidRPr="0005569D">
        <w:rPr>
          <w:rFonts w:ascii="Times New Roman" w:hint="eastAsia"/>
          <w:i/>
          <w:sz w:val="24"/>
          <w:szCs w:val="24"/>
        </w:rPr>
        <w:t xml:space="preserve"> r </w:t>
      </w:r>
      <w:r w:rsidR="009A0AD7" w:rsidRPr="0005569D">
        <w:rPr>
          <w:rFonts w:ascii="Times New Roman" w:hint="eastAsia"/>
          <w:sz w:val="24"/>
          <w:szCs w:val="24"/>
        </w:rPr>
        <w:t>= 1</w:t>
      </w:r>
      <w:r w:rsidR="0058214C" w:rsidRPr="0005569D">
        <w:rPr>
          <w:rFonts w:ascii="Times New Roman" w:hint="eastAsia"/>
          <w:sz w:val="24"/>
          <w:szCs w:val="24"/>
        </w:rPr>
        <w:t>. Similarly, th</w:t>
      </w:r>
      <w:r w:rsidR="009A0AD7" w:rsidRPr="0005569D">
        <w:rPr>
          <w:rFonts w:ascii="Times New Roman" w:hint="eastAsia"/>
          <w:sz w:val="24"/>
          <w:szCs w:val="24"/>
        </w:rPr>
        <w:t>e priority value</w:t>
      </w:r>
      <w:r w:rsidR="00593DF0" w:rsidRPr="0005569D">
        <w:rPr>
          <w:rFonts w:ascii="Times New Roman" w:hint="eastAsia"/>
          <w:sz w:val="24"/>
          <w:szCs w:val="24"/>
        </w:rPr>
        <w:t>s</w:t>
      </w:r>
      <w:r w:rsidR="009A0AD7" w:rsidRPr="0005569D">
        <w:rPr>
          <w:rFonts w:ascii="Times New Roman" w:hint="eastAsia"/>
          <w:sz w:val="24"/>
          <w:szCs w:val="24"/>
        </w:rPr>
        <w:t xml:space="preserve"> of </w:t>
      </w:r>
      <w:r w:rsidR="009A0AD7" w:rsidRPr="0005569D">
        <w:rPr>
          <w:rFonts w:ascii="Times New Roman" w:hint="eastAsia"/>
          <w:i/>
          <w:sz w:val="24"/>
          <w:szCs w:val="24"/>
        </w:rPr>
        <w:t>a</w:t>
      </w:r>
      <w:r w:rsidR="00C40D91" w:rsidRPr="0005569D">
        <w:rPr>
          <w:rFonts w:ascii="Times New Roman" w:hint="eastAsia"/>
          <w:sz w:val="24"/>
          <w:szCs w:val="24"/>
          <w:vertAlign w:val="subscript"/>
        </w:rPr>
        <w:t>4</w:t>
      </w:r>
      <w:r w:rsidR="009A0AD7" w:rsidRPr="0005569D">
        <w:rPr>
          <w:rFonts w:ascii="Times New Roman" w:hint="eastAsia"/>
          <w:sz w:val="24"/>
          <w:szCs w:val="24"/>
        </w:rPr>
        <w:t xml:space="preserve"> and </w:t>
      </w:r>
      <w:r w:rsidR="009A0AD7" w:rsidRPr="0005569D">
        <w:rPr>
          <w:rFonts w:ascii="Times New Roman" w:hint="eastAsia"/>
          <w:i/>
          <w:sz w:val="24"/>
          <w:szCs w:val="24"/>
        </w:rPr>
        <w:t>a</w:t>
      </w:r>
      <w:r w:rsidR="00C40D91" w:rsidRPr="0005569D">
        <w:rPr>
          <w:rFonts w:ascii="Times New Roman" w:hint="eastAsia"/>
          <w:sz w:val="24"/>
          <w:szCs w:val="24"/>
          <w:vertAlign w:val="subscript"/>
        </w:rPr>
        <w:t>3</w:t>
      </w:r>
      <w:r w:rsidR="009A0AD7" w:rsidRPr="0005569D">
        <w:rPr>
          <w:rFonts w:ascii="Times New Roman" w:hint="eastAsia"/>
          <w:sz w:val="24"/>
          <w:szCs w:val="24"/>
        </w:rPr>
        <w:t xml:space="preserve"> </w:t>
      </w:r>
      <w:r w:rsidR="009A0AD7" w:rsidRPr="0005569D">
        <w:rPr>
          <w:rFonts w:ascii="Times New Roman"/>
          <w:sz w:val="24"/>
          <w:szCs w:val="24"/>
        </w:rPr>
        <w:t>corresponding</w:t>
      </w:r>
      <w:r w:rsidR="009A0AD7" w:rsidRPr="0005569D">
        <w:rPr>
          <w:rFonts w:ascii="Times New Roman" w:hint="eastAsia"/>
          <w:sz w:val="24"/>
          <w:szCs w:val="24"/>
        </w:rPr>
        <w:t xml:space="preserve"> to </w:t>
      </w:r>
      <w:r w:rsidR="009A0AD7" w:rsidRPr="0005569D">
        <w:rPr>
          <w:rFonts w:ascii="Times New Roman" w:hint="eastAsia"/>
          <w:i/>
          <w:sz w:val="24"/>
          <w:szCs w:val="24"/>
        </w:rPr>
        <w:t>a</w:t>
      </w:r>
      <w:r w:rsidR="009A0AD7" w:rsidRPr="0005569D">
        <w:rPr>
          <w:rFonts w:ascii="Times New Roman" w:hint="eastAsia"/>
          <w:sz w:val="24"/>
          <w:szCs w:val="24"/>
          <w:vertAlign w:val="subscript"/>
        </w:rPr>
        <w:t>1</w:t>
      </w:r>
      <w:r w:rsidR="00593DF0" w:rsidRPr="0005569D">
        <w:rPr>
          <w:rFonts w:ascii="Times New Roman" w:hint="eastAsia"/>
          <w:sz w:val="24"/>
          <w:szCs w:val="24"/>
        </w:rPr>
        <w:t xml:space="preserve"> are</w:t>
      </w:r>
      <w:r w:rsidR="009A0AD7" w:rsidRPr="0005569D">
        <w:rPr>
          <w:rFonts w:ascii="Times New Roman" w:hint="eastAsia"/>
          <w:sz w:val="24"/>
          <w:szCs w:val="24"/>
        </w:rPr>
        <w:t xml:space="preserve"> set as </w:t>
      </w:r>
      <w:r w:rsidR="00C40D91" w:rsidRPr="0005569D">
        <w:rPr>
          <w:rFonts w:ascii="Times New Roman" w:hint="eastAsia"/>
          <w:sz w:val="24"/>
          <w:szCs w:val="24"/>
        </w:rPr>
        <w:t>3</w:t>
      </w:r>
      <w:r w:rsidR="009A0AD7" w:rsidRPr="0005569D">
        <w:rPr>
          <w:rFonts w:ascii="Times New Roman" w:hint="eastAsia"/>
          <w:sz w:val="24"/>
          <w:szCs w:val="24"/>
        </w:rPr>
        <w:t xml:space="preserve"> and </w:t>
      </w:r>
      <w:r w:rsidR="00C40D91" w:rsidRPr="0005569D">
        <w:rPr>
          <w:rFonts w:ascii="Times New Roman" w:hint="eastAsia"/>
          <w:sz w:val="24"/>
          <w:szCs w:val="24"/>
        </w:rPr>
        <w:t>2</w:t>
      </w:r>
      <w:r w:rsidR="009A0AD7" w:rsidRPr="0005569D">
        <w:rPr>
          <w:rFonts w:ascii="Times New Roman" w:hint="eastAsia"/>
          <w:sz w:val="24"/>
          <w:szCs w:val="24"/>
        </w:rPr>
        <w:t xml:space="preserve">, </w:t>
      </w:r>
      <w:r w:rsidR="009A0AD7" w:rsidRPr="0005569D">
        <w:rPr>
          <w:rFonts w:ascii="Times New Roman"/>
          <w:sz w:val="24"/>
          <w:szCs w:val="24"/>
        </w:rPr>
        <w:t>respectively</w:t>
      </w:r>
      <w:r w:rsidR="00611109" w:rsidRPr="0005569D">
        <w:rPr>
          <w:rFonts w:ascii="Times New Roman" w:hint="eastAsia"/>
          <w:sz w:val="24"/>
          <w:szCs w:val="24"/>
        </w:rPr>
        <w:t>.</w:t>
      </w:r>
    </w:p>
    <w:p w14:paraId="7CB8253D" w14:textId="77777777" w:rsidR="00105767" w:rsidRDefault="00CF23A7" w:rsidP="00024C26">
      <w:pPr>
        <w:pStyle w:val="a5"/>
        <w:tabs>
          <w:tab w:val="left" w:pos="16"/>
          <w:tab w:val="left" w:pos="9000"/>
        </w:tabs>
        <w:snapToGrid w:val="0"/>
        <w:spacing w:after="180" w:line="276" w:lineRule="auto"/>
        <w:ind w:left="0" w:firstLineChars="236" w:firstLine="566"/>
        <w:jc w:val="both"/>
        <w:rPr>
          <w:rFonts w:ascii="Times New Roman"/>
          <w:sz w:val="24"/>
          <w:szCs w:val="24"/>
        </w:rPr>
      </w:pPr>
      <w:r w:rsidRPr="0072655A">
        <w:rPr>
          <w:rFonts w:ascii="Times New Roman" w:hint="eastAsia"/>
          <w:sz w:val="24"/>
          <w:szCs w:val="24"/>
        </w:rPr>
        <w:t>Next, t</w:t>
      </w:r>
      <w:r w:rsidR="00A07B8F" w:rsidRPr="0072655A">
        <w:rPr>
          <w:rFonts w:ascii="Times New Roman" w:hint="eastAsia"/>
          <w:sz w:val="24"/>
          <w:szCs w:val="24"/>
        </w:rPr>
        <w:t xml:space="preserve">his study </w:t>
      </w:r>
      <w:r w:rsidR="00BB5BF4" w:rsidRPr="0072655A">
        <w:rPr>
          <w:rFonts w:ascii="Times New Roman"/>
          <w:sz w:val="24"/>
          <w:szCs w:val="24"/>
        </w:rPr>
        <w:t>constructs</w:t>
      </w:r>
      <w:r w:rsidR="00B648B7" w:rsidRPr="0072655A">
        <w:rPr>
          <w:rFonts w:ascii="Times New Roman"/>
          <w:sz w:val="24"/>
          <w:szCs w:val="24"/>
        </w:rPr>
        <w:t xml:space="preserve"> a projected matrix developing algorithm based on </w:t>
      </w:r>
      <w:r w:rsidR="00A07B8F" w:rsidRPr="0072655A">
        <w:rPr>
          <w:rFonts w:ascii="Times New Roman" w:hint="eastAsia"/>
          <w:sz w:val="24"/>
          <w:szCs w:val="24"/>
        </w:rPr>
        <w:t xml:space="preserve">the </w:t>
      </w:r>
      <w:r w:rsidR="00A07B8F" w:rsidRPr="0072655A">
        <w:rPr>
          <w:rFonts w:ascii="Times New Roman"/>
          <w:sz w:val="24"/>
          <w:szCs w:val="24"/>
        </w:rPr>
        <w:t>concept</w:t>
      </w:r>
      <w:r w:rsidR="00A07B8F" w:rsidRPr="0072655A">
        <w:rPr>
          <w:rFonts w:ascii="Times New Roman" w:hint="eastAsia"/>
          <w:sz w:val="24"/>
          <w:szCs w:val="24"/>
        </w:rPr>
        <w:t xml:space="preserve"> of </w:t>
      </w:r>
      <w:r w:rsidR="00832F63" w:rsidRPr="0072655A">
        <w:rPr>
          <w:rFonts w:ascii="Times New Roman" w:hint="eastAsia"/>
          <w:sz w:val="24"/>
          <w:szCs w:val="24"/>
        </w:rPr>
        <w:t>t</w:t>
      </w:r>
      <w:r w:rsidR="00832F63" w:rsidRPr="0072655A">
        <w:rPr>
          <w:rFonts w:ascii="Times New Roman"/>
          <w:sz w:val="24"/>
          <w:szCs w:val="24"/>
        </w:rPr>
        <w:t xml:space="preserve">he PrefixSpan algorithm </w:t>
      </w:r>
      <w:r w:rsidR="00655A3A">
        <w:rPr>
          <w:rFonts w:ascii="Times New Roman"/>
          <w:sz w:val="24"/>
          <w:szCs w:val="24"/>
        </w:rPr>
        <w:t>[5]</w:t>
      </w:r>
      <w:r w:rsidR="00BB5BF4" w:rsidRPr="0072655A">
        <w:rPr>
          <w:rFonts w:ascii="Times New Roman"/>
          <w:sz w:val="24"/>
          <w:szCs w:val="24"/>
        </w:rPr>
        <w:t>,</w:t>
      </w:r>
      <w:r w:rsidR="00A07B8F" w:rsidRPr="0072655A">
        <w:rPr>
          <w:rFonts w:ascii="Times New Roman" w:hint="eastAsia"/>
          <w:bCs/>
          <w:sz w:val="24"/>
          <w:szCs w:val="24"/>
        </w:rPr>
        <w:t xml:space="preserve"> </w:t>
      </w:r>
      <w:r w:rsidR="001B2A4D" w:rsidRPr="0072655A">
        <w:rPr>
          <w:rFonts w:ascii="Times New Roman" w:hint="eastAsia"/>
          <w:bCs/>
          <w:sz w:val="24"/>
          <w:szCs w:val="24"/>
        </w:rPr>
        <w:t xml:space="preserve">which </w:t>
      </w:r>
      <w:r w:rsidR="00A07B8F" w:rsidRPr="0072655A">
        <w:rPr>
          <w:rFonts w:ascii="Times New Roman"/>
          <w:bCs/>
          <w:sz w:val="24"/>
          <w:szCs w:val="24"/>
        </w:rPr>
        <w:t>divid</w:t>
      </w:r>
      <w:r w:rsidR="001B2A4D" w:rsidRPr="0072655A">
        <w:rPr>
          <w:rFonts w:ascii="Times New Roman" w:hint="eastAsia"/>
          <w:bCs/>
          <w:sz w:val="24"/>
          <w:szCs w:val="24"/>
        </w:rPr>
        <w:t>es</w:t>
      </w:r>
      <w:r w:rsidR="00956E5B" w:rsidRPr="0072655A">
        <w:rPr>
          <w:rFonts w:ascii="Times New Roman"/>
          <w:bCs/>
          <w:sz w:val="24"/>
          <w:szCs w:val="24"/>
        </w:rPr>
        <w:t xml:space="preserve"> the sequence database into several projected databases and examin</w:t>
      </w:r>
      <w:r w:rsidR="001B2A4D" w:rsidRPr="0072655A">
        <w:rPr>
          <w:rFonts w:ascii="Times New Roman" w:hint="eastAsia"/>
          <w:bCs/>
          <w:sz w:val="24"/>
          <w:szCs w:val="24"/>
        </w:rPr>
        <w:t>es</w:t>
      </w:r>
      <w:r w:rsidR="00956E5B" w:rsidRPr="0072655A">
        <w:rPr>
          <w:rFonts w:ascii="Times New Roman"/>
          <w:bCs/>
          <w:sz w:val="24"/>
          <w:szCs w:val="24"/>
        </w:rPr>
        <w:t xml:space="preserve"> local frequent patterns in each projected database</w:t>
      </w:r>
      <w:r w:rsidR="00A07B8F" w:rsidRPr="0072655A">
        <w:rPr>
          <w:rFonts w:ascii="Times New Roman" w:hint="eastAsia"/>
          <w:bCs/>
          <w:sz w:val="24"/>
          <w:szCs w:val="24"/>
        </w:rPr>
        <w:t xml:space="preserve"> </w:t>
      </w:r>
      <w:r w:rsidR="001B2A4D" w:rsidRPr="0072655A">
        <w:rPr>
          <w:rFonts w:ascii="Times New Roman" w:hint="eastAsia"/>
          <w:bCs/>
          <w:sz w:val="24"/>
          <w:szCs w:val="24"/>
        </w:rPr>
        <w:t xml:space="preserve">to </w:t>
      </w:r>
      <w:r w:rsidR="001B2A4D" w:rsidRPr="0072655A">
        <w:rPr>
          <w:rFonts w:ascii="Times New Roman"/>
          <w:bCs/>
          <w:sz w:val="24"/>
          <w:szCs w:val="24"/>
        </w:rPr>
        <w:t xml:space="preserve">increase </w:t>
      </w:r>
      <w:r w:rsidR="00593DF0" w:rsidRPr="0072655A">
        <w:rPr>
          <w:rFonts w:ascii="Times New Roman" w:hint="eastAsia"/>
          <w:bCs/>
          <w:sz w:val="24"/>
          <w:szCs w:val="24"/>
        </w:rPr>
        <w:t xml:space="preserve">the </w:t>
      </w:r>
      <w:r w:rsidR="001B2A4D" w:rsidRPr="0072655A">
        <w:rPr>
          <w:rFonts w:ascii="Times New Roman"/>
          <w:bCs/>
          <w:sz w:val="24"/>
          <w:szCs w:val="24"/>
        </w:rPr>
        <w:t xml:space="preserve">computational efficiency of </w:t>
      </w:r>
      <w:r w:rsidR="00BB5BF4" w:rsidRPr="0072655A">
        <w:rPr>
          <w:rFonts w:ascii="Times New Roman"/>
          <w:bCs/>
          <w:sz w:val="24"/>
          <w:szCs w:val="24"/>
        </w:rPr>
        <w:t xml:space="preserve">the </w:t>
      </w:r>
      <w:r w:rsidR="001B2A4D" w:rsidRPr="0072655A">
        <w:rPr>
          <w:rFonts w:ascii="Times New Roman"/>
          <w:bCs/>
          <w:sz w:val="24"/>
          <w:szCs w:val="24"/>
        </w:rPr>
        <w:t>sequential data mining</w:t>
      </w:r>
      <w:r w:rsidR="001B2A4D" w:rsidRPr="0072655A">
        <w:rPr>
          <w:rFonts w:ascii="Times New Roman" w:hint="eastAsia"/>
          <w:bCs/>
          <w:sz w:val="24"/>
          <w:szCs w:val="24"/>
        </w:rPr>
        <w:t xml:space="preserve">. </w:t>
      </w:r>
      <w:r w:rsidR="000539BF" w:rsidRPr="0072655A">
        <w:rPr>
          <w:rFonts w:ascii="Times New Roman" w:hint="eastAsia"/>
          <w:bCs/>
          <w:sz w:val="24"/>
          <w:szCs w:val="24"/>
        </w:rPr>
        <w:t xml:space="preserve">Each item in 1-itemset list </w:t>
      </w:r>
      <w:r w:rsidR="000539BF" w:rsidRPr="0072655A">
        <w:rPr>
          <w:rFonts w:ascii="Times New Roman" w:hint="eastAsia"/>
          <w:bCs/>
          <w:i/>
          <w:sz w:val="24"/>
          <w:szCs w:val="24"/>
        </w:rPr>
        <w:t>I</w:t>
      </w:r>
      <w:r w:rsidR="000539BF" w:rsidRPr="0072655A">
        <w:rPr>
          <w:rFonts w:ascii="Times New Roman" w:hint="eastAsia"/>
          <w:bCs/>
          <w:sz w:val="24"/>
          <w:szCs w:val="24"/>
          <w:vertAlign w:val="superscript"/>
        </w:rPr>
        <w:t>1</w:t>
      </w:r>
      <w:r w:rsidR="000539BF" w:rsidRPr="0072655A">
        <w:rPr>
          <w:rFonts w:ascii="Times New Roman" w:hint="eastAsia"/>
          <w:bCs/>
          <w:sz w:val="24"/>
          <w:szCs w:val="24"/>
        </w:rPr>
        <w:t xml:space="preserve"> is treated as a prefix item. </w:t>
      </w:r>
      <w:r w:rsidR="001B2A4D" w:rsidRPr="0072655A">
        <w:rPr>
          <w:rFonts w:ascii="Times New Roman" w:hint="eastAsia"/>
          <w:bCs/>
          <w:sz w:val="24"/>
          <w:szCs w:val="24"/>
        </w:rPr>
        <w:t>Several projected matrices</w:t>
      </w:r>
      <w:r w:rsidR="003D73A6" w:rsidRPr="0072655A">
        <w:rPr>
          <w:rFonts w:ascii="Times New Roman" w:hint="eastAsia"/>
          <w:bCs/>
          <w:sz w:val="24"/>
          <w:szCs w:val="24"/>
        </w:rPr>
        <w:t xml:space="preserve"> (PM)</w:t>
      </w:r>
      <w:r w:rsidR="001B2A4D" w:rsidRPr="0072655A">
        <w:rPr>
          <w:rFonts w:ascii="Times New Roman" w:hint="eastAsia"/>
          <w:bCs/>
          <w:sz w:val="24"/>
          <w:szCs w:val="24"/>
        </w:rPr>
        <w:t xml:space="preserve"> are generated </w:t>
      </w:r>
      <w:r w:rsidR="00837DD8" w:rsidRPr="0072655A">
        <w:rPr>
          <w:rFonts w:ascii="Times New Roman" w:hint="eastAsia"/>
          <w:bCs/>
          <w:sz w:val="24"/>
          <w:szCs w:val="24"/>
        </w:rPr>
        <w:t>based on different prefix item</w:t>
      </w:r>
      <w:r w:rsidR="00593DF0" w:rsidRPr="0072655A">
        <w:rPr>
          <w:rFonts w:ascii="Times New Roman" w:hint="eastAsia"/>
          <w:bCs/>
          <w:sz w:val="24"/>
          <w:szCs w:val="24"/>
        </w:rPr>
        <w:t>s,</w:t>
      </w:r>
      <w:r w:rsidR="00837DD8" w:rsidRPr="0072655A">
        <w:rPr>
          <w:rFonts w:ascii="Times New Roman" w:hint="eastAsia"/>
          <w:bCs/>
          <w:sz w:val="24"/>
          <w:szCs w:val="24"/>
        </w:rPr>
        <w:t xml:space="preserve"> </w:t>
      </w:r>
      <w:r w:rsidR="001B2A4D" w:rsidRPr="0072655A">
        <w:rPr>
          <w:rFonts w:ascii="Times New Roman" w:hint="eastAsia"/>
          <w:bCs/>
          <w:sz w:val="24"/>
          <w:szCs w:val="24"/>
        </w:rPr>
        <w:t xml:space="preserve">and then local </w:t>
      </w:r>
      <w:r w:rsidR="001B2A4D" w:rsidRPr="0072655A">
        <w:rPr>
          <w:rFonts w:ascii="Times New Roman"/>
          <w:bCs/>
          <w:sz w:val="24"/>
          <w:szCs w:val="24"/>
        </w:rPr>
        <w:t>frequent</w:t>
      </w:r>
      <w:r w:rsidR="001B2A4D" w:rsidRPr="0072655A">
        <w:rPr>
          <w:rFonts w:ascii="Times New Roman" w:hint="eastAsia"/>
          <w:bCs/>
          <w:sz w:val="24"/>
          <w:szCs w:val="24"/>
        </w:rPr>
        <w:t xml:space="preserve"> relationships </w:t>
      </w:r>
      <w:r w:rsidR="00837DD8" w:rsidRPr="0072655A">
        <w:rPr>
          <w:rFonts w:ascii="Times New Roman" w:hint="eastAsia"/>
          <w:bCs/>
          <w:sz w:val="24"/>
          <w:szCs w:val="24"/>
        </w:rPr>
        <w:t>are examined in each projected matri</w:t>
      </w:r>
      <w:r w:rsidR="00593DF0" w:rsidRPr="0072655A">
        <w:rPr>
          <w:rFonts w:ascii="Times New Roman" w:hint="eastAsia"/>
          <w:bCs/>
          <w:sz w:val="24"/>
          <w:szCs w:val="24"/>
        </w:rPr>
        <w:t>x</w:t>
      </w:r>
      <w:r w:rsidR="00837DD8" w:rsidRPr="0072655A">
        <w:rPr>
          <w:rFonts w:ascii="Times New Roman" w:hint="eastAsia"/>
          <w:bCs/>
          <w:sz w:val="24"/>
          <w:szCs w:val="24"/>
        </w:rPr>
        <w:t xml:space="preserve">. </w:t>
      </w:r>
      <w:r w:rsidR="00956E5B" w:rsidRPr="0072655A">
        <w:rPr>
          <w:rFonts w:ascii="Times New Roman" w:hint="eastAsia"/>
          <w:sz w:val="24"/>
          <w:szCs w:val="24"/>
        </w:rPr>
        <w:t xml:space="preserve">Denote </w:t>
      </w:r>
      <w:r w:rsidR="003D73A6" w:rsidRPr="0072655A">
        <w:rPr>
          <w:rFonts w:ascii="Times New Roman" w:hint="eastAsia"/>
          <w:sz w:val="24"/>
          <w:szCs w:val="24"/>
        </w:rPr>
        <w:t>PM</w:t>
      </w:r>
      <w:r w:rsidR="00956E5B" w:rsidRPr="0072655A">
        <w:rPr>
          <w:rFonts w:ascii="Times New Roman" w:hint="eastAsia"/>
          <w:i/>
          <w:sz w:val="24"/>
          <w:szCs w:val="24"/>
          <w:vertAlign w:val="subscript"/>
        </w:rPr>
        <w:t>j</w:t>
      </w:r>
      <w:r w:rsidR="00956E5B" w:rsidRPr="0072655A">
        <w:rPr>
          <w:rFonts w:ascii="Times New Roman" w:hint="eastAsia"/>
          <w:sz w:val="24"/>
          <w:szCs w:val="24"/>
          <w:vertAlign w:val="subscript"/>
        </w:rPr>
        <w:t xml:space="preserve"> </w:t>
      </w:r>
      <w:r w:rsidR="00956E5B" w:rsidRPr="0072655A">
        <w:rPr>
          <w:rFonts w:ascii="Times New Roman" w:hint="eastAsia"/>
          <w:sz w:val="24"/>
          <w:szCs w:val="24"/>
        </w:rPr>
        <w:t xml:space="preserve">as a </w:t>
      </w:r>
      <w:r w:rsidR="00837DD8" w:rsidRPr="0072655A">
        <w:rPr>
          <w:rFonts w:ascii="Times New Roman" w:hint="eastAsia"/>
          <w:sz w:val="24"/>
          <w:szCs w:val="24"/>
        </w:rPr>
        <w:t xml:space="preserve">projected </w:t>
      </w:r>
      <w:r w:rsidR="00956E5B" w:rsidRPr="0072655A">
        <w:rPr>
          <w:rFonts w:ascii="Times New Roman" w:hint="eastAsia"/>
          <w:sz w:val="24"/>
          <w:szCs w:val="24"/>
        </w:rPr>
        <w:t xml:space="preserve">matrix </w:t>
      </w:r>
      <w:r w:rsidR="00837DD8" w:rsidRPr="0072655A">
        <w:rPr>
          <w:rFonts w:ascii="Times New Roman" w:hint="eastAsia"/>
          <w:sz w:val="24"/>
          <w:szCs w:val="24"/>
        </w:rPr>
        <w:t xml:space="preserve">with the prefix </w:t>
      </w:r>
      <w:r w:rsidR="00956E5B" w:rsidRPr="0072655A">
        <w:rPr>
          <w:rFonts w:ascii="Times New Roman" w:hint="eastAsia"/>
          <w:sz w:val="24"/>
          <w:szCs w:val="24"/>
        </w:rPr>
        <w:t>item</w:t>
      </w:r>
      <w:r w:rsidR="00956E5B" w:rsidRPr="0072655A">
        <w:rPr>
          <w:rFonts w:ascii="Times New Roman" w:hint="eastAsia"/>
          <w:i/>
          <w:sz w:val="24"/>
          <w:szCs w:val="24"/>
        </w:rPr>
        <w:t xml:space="preserve"> a</w:t>
      </w:r>
      <w:r w:rsidR="00956E5B" w:rsidRPr="0072655A">
        <w:rPr>
          <w:rFonts w:ascii="Times New Roman" w:hint="eastAsia"/>
          <w:i/>
          <w:sz w:val="24"/>
          <w:szCs w:val="24"/>
          <w:vertAlign w:val="subscript"/>
        </w:rPr>
        <w:t>j</w:t>
      </w:r>
      <w:r w:rsidR="00956E5B" w:rsidRPr="0072655A">
        <w:rPr>
          <w:rFonts w:ascii="Times New Roman" w:hint="eastAsia"/>
          <w:sz w:val="24"/>
          <w:szCs w:val="24"/>
        </w:rPr>
        <w:t xml:space="preserve">. </w:t>
      </w:r>
      <w:r w:rsidR="00105767" w:rsidRPr="0072655A">
        <w:rPr>
          <w:rFonts w:ascii="Times New Roman" w:hint="eastAsia"/>
          <w:sz w:val="24"/>
          <w:szCs w:val="24"/>
        </w:rPr>
        <w:t xml:space="preserve">For each </w:t>
      </w:r>
      <w:r w:rsidR="00105767" w:rsidRPr="0072655A">
        <w:rPr>
          <w:rFonts w:ascii="Times New Roman" w:hint="eastAsia"/>
          <w:i/>
          <w:sz w:val="24"/>
          <w:szCs w:val="24"/>
        </w:rPr>
        <w:t>a</w:t>
      </w:r>
      <w:r w:rsidR="00105767" w:rsidRPr="0072655A">
        <w:rPr>
          <w:rFonts w:ascii="Times New Roman" w:hint="eastAsia"/>
          <w:i/>
          <w:sz w:val="24"/>
          <w:szCs w:val="24"/>
          <w:vertAlign w:val="subscript"/>
        </w:rPr>
        <w:t>j</w:t>
      </w:r>
      <w:r w:rsidR="00105767" w:rsidRPr="0072655A">
        <w:rPr>
          <w:rFonts w:ascii="Times New Roman" w:hint="eastAsia"/>
          <w:sz w:val="24"/>
          <w:szCs w:val="24"/>
        </w:rPr>
        <w:t xml:space="preserve">, the corresponding </w:t>
      </w:r>
      <w:r w:rsidR="003D73A6" w:rsidRPr="0072655A">
        <w:rPr>
          <w:rFonts w:ascii="Times New Roman" w:hint="eastAsia"/>
          <w:sz w:val="24"/>
          <w:szCs w:val="24"/>
        </w:rPr>
        <w:t>PM</w:t>
      </w:r>
      <w:r w:rsidR="00105767" w:rsidRPr="0072655A">
        <w:rPr>
          <w:rFonts w:ascii="Times New Roman" w:hint="eastAsia"/>
          <w:i/>
          <w:sz w:val="24"/>
          <w:szCs w:val="24"/>
          <w:vertAlign w:val="subscript"/>
        </w:rPr>
        <w:t>j</w:t>
      </w:r>
      <w:r w:rsidR="00105767" w:rsidRPr="0072655A">
        <w:rPr>
          <w:rFonts w:ascii="Times New Roman" w:hint="eastAsia"/>
          <w:sz w:val="24"/>
          <w:szCs w:val="24"/>
        </w:rPr>
        <w:t xml:space="preserve"> can be formed by the following </w:t>
      </w:r>
      <w:r w:rsidR="002C1514" w:rsidRPr="0072655A">
        <w:rPr>
          <w:rFonts w:ascii="Times New Roman"/>
          <w:sz w:val="24"/>
          <w:szCs w:val="24"/>
        </w:rPr>
        <w:t>algorithm</w:t>
      </w:r>
      <w:r w:rsidR="00105767" w:rsidRPr="0072655A">
        <w:rPr>
          <w:rFonts w:ascii="Times New Roman" w:hint="eastAsia"/>
          <w:sz w:val="24"/>
          <w:szCs w:val="24"/>
        </w:rPr>
        <w:t>.</w:t>
      </w:r>
    </w:p>
    <w:p w14:paraId="3F79991C" w14:textId="77777777" w:rsidR="00C316AD" w:rsidRPr="0072655A" w:rsidRDefault="003D73A6" w:rsidP="00024C26">
      <w:pPr>
        <w:pStyle w:val="a5"/>
        <w:tabs>
          <w:tab w:val="left" w:pos="16"/>
          <w:tab w:val="left" w:pos="9000"/>
        </w:tabs>
        <w:snapToGrid w:val="0"/>
        <w:spacing w:afterLines="0" w:after="0" w:line="276" w:lineRule="auto"/>
        <w:ind w:left="841" w:hangingChars="350" w:hanging="841"/>
        <w:jc w:val="both"/>
        <w:rPr>
          <w:rFonts w:ascii="Times New Roman"/>
          <w:b/>
          <w:sz w:val="24"/>
          <w:szCs w:val="24"/>
          <w:u w:val="single"/>
        </w:rPr>
      </w:pPr>
      <w:r w:rsidRPr="0072655A">
        <w:rPr>
          <w:rFonts w:ascii="Times New Roman" w:hint="eastAsia"/>
          <w:b/>
          <w:sz w:val="24"/>
          <w:szCs w:val="24"/>
          <w:u w:val="single"/>
        </w:rPr>
        <w:lastRenderedPageBreak/>
        <w:t>Projected matrix</w:t>
      </w:r>
      <w:r w:rsidR="000727AB" w:rsidRPr="0072655A">
        <w:rPr>
          <w:rFonts w:ascii="Times New Roman" w:hint="eastAsia"/>
          <w:b/>
          <w:sz w:val="24"/>
          <w:szCs w:val="24"/>
          <w:u w:val="single"/>
        </w:rPr>
        <w:t xml:space="preserve"> </w:t>
      </w:r>
      <w:r w:rsidRPr="0072655A">
        <w:rPr>
          <w:rFonts w:ascii="Times New Roman" w:hint="eastAsia"/>
          <w:b/>
          <w:sz w:val="24"/>
          <w:szCs w:val="24"/>
          <w:u w:val="single"/>
        </w:rPr>
        <w:t>developing</w:t>
      </w:r>
      <w:r w:rsidR="000727AB" w:rsidRPr="0072655A">
        <w:rPr>
          <w:rFonts w:ascii="Times New Roman" w:hint="eastAsia"/>
          <w:b/>
          <w:sz w:val="24"/>
          <w:szCs w:val="24"/>
          <w:u w:val="single"/>
        </w:rPr>
        <w:t xml:space="preserve"> algorithm</w:t>
      </w:r>
    </w:p>
    <w:p w14:paraId="36F39C11" w14:textId="77777777" w:rsidR="00C517C6" w:rsidRPr="0072655A" w:rsidRDefault="00C517C6" w:rsidP="00024C26">
      <w:pPr>
        <w:pStyle w:val="a5"/>
        <w:tabs>
          <w:tab w:val="left" w:pos="16"/>
          <w:tab w:val="left" w:pos="9000"/>
        </w:tabs>
        <w:snapToGrid w:val="0"/>
        <w:spacing w:afterLines="0" w:after="0" w:line="276" w:lineRule="auto"/>
        <w:ind w:left="0" w:firstLineChars="0" w:firstLine="0"/>
        <w:jc w:val="both"/>
        <w:rPr>
          <w:rFonts w:ascii="Times New Roman"/>
          <w:sz w:val="24"/>
          <w:szCs w:val="24"/>
        </w:rPr>
      </w:pPr>
      <w:r w:rsidRPr="0072655A">
        <w:rPr>
          <w:rFonts w:ascii="Times New Roman" w:hint="eastAsia"/>
          <w:sz w:val="24"/>
          <w:szCs w:val="24"/>
        </w:rPr>
        <w:t>I</w:t>
      </w:r>
      <w:r w:rsidR="00E6212D" w:rsidRPr="0072655A">
        <w:rPr>
          <w:rFonts w:ascii="Times New Roman"/>
          <w:sz w:val="24"/>
          <w:szCs w:val="24"/>
        </w:rPr>
        <w:t>NPUT</w:t>
      </w:r>
      <w:r w:rsidRPr="0072655A">
        <w:rPr>
          <w:rFonts w:ascii="Times New Roman" w:hint="eastAsia"/>
          <w:sz w:val="24"/>
          <w:szCs w:val="24"/>
        </w:rPr>
        <w:t xml:space="preserve"> </w:t>
      </w:r>
      <w:r w:rsidR="00E6212D" w:rsidRPr="0072655A">
        <w:rPr>
          <w:rFonts w:ascii="Times New Roman"/>
          <w:sz w:val="24"/>
          <w:szCs w:val="24"/>
        </w:rPr>
        <w:t xml:space="preserve">  </w:t>
      </w:r>
      <w:r w:rsidRPr="0072655A">
        <w:rPr>
          <w:rFonts w:ascii="Times New Roman" w:hint="eastAsia"/>
          <w:sz w:val="24"/>
          <w:szCs w:val="24"/>
        </w:rPr>
        <w:t>M and B</w:t>
      </w:r>
    </w:p>
    <w:p w14:paraId="3AB70A4C" w14:textId="77777777" w:rsidR="00105767" w:rsidRPr="0072655A" w:rsidRDefault="00E6212D" w:rsidP="00024C26">
      <w:pPr>
        <w:pStyle w:val="a5"/>
        <w:tabs>
          <w:tab w:val="left" w:pos="16"/>
          <w:tab w:val="left" w:pos="9000"/>
        </w:tabs>
        <w:snapToGrid w:val="0"/>
        <w:spacing w:afterLines="0" w:after="0" w:line="276" w:lineRule="auto"/>
        <w:ind w:left="0" w:firstLineChars="0" w:firstLine="0"/>
        <w:jc w:val="both"/>
        <w:rPr>
          <w:rFonts w:ascii="Times New Roman"/>
          <w:sz w:val="24"/>
          <w:szCs w:val="24"/>
        </w:rPr>
      </w:pPr>
      <w:r w:rsidRPr="0072655A">
        <w:rPr>
          <w:rFonts w:ascii="Times New Roman" w:hint="eastAsia"/>
          <w:sz w:val="24"/>
          <w:szCs w:val="24"/>
        </w:rPr>
        <w:t>F</w:t>
      </w:r>
      <w:r w:rsidRPr="0072655A">
        <w:rPr>
          <w:rFonts w:ascii="Times New Roman"/>
          <w:sz w:val="24"/>
          <w:szCs w:val="24"/>
        </w:rPr>
        <w:t>OR</w:t>
      </w:r>
      <w:r w:rsidR="00105767" w:rsidRPr="0072655A">
        <w:rPr>
          <w:rFonts w:ascii="Times New Roman" w:hint="eastAsia"/>
          <w:i/>
          <w:sz w:val="24"/>
          <w:szCs w:val="24"/>
        </w:rPr>
        <w:t xml:space="preserve"> </w:t>
      </w:r>
      <w:r w:rsidRPr="0072655A">
        <w:rPr>
          <w:rFonts w:ascii="Times New Roman"/>
          <w:i/>
          <w:sz w:val="24"/>
          <w:szCs w:val="24"/>
        </w:rPr>
        <w:t xml:space="preserve">    </w:t>
      </w:r>
      <w:r w:rsidR="002C1514" w:rsidRPr="0072655A">
        <w:rPr>
          <w:rFonts w:ascii="Times New Roman" w:hint="eastAsia"/>
          <w:i/>
          <w:sz w:val="24"/>
          <w:szCs w:val="24"/>
        </w:rPr>
        <w:t>i</w:t>
      </w:r>
      <w:r w:rsidR="00105767" w:rsidRPr="0072655A">
        <w:rPr>
          <w:rFonts w:ascii="Times New Roman" w:hint="eastAsia"/>
          <w:i/>
          <w:sz w:val="24"/>
          <w:szCs w:val="24"/>
        </w:rPr>
        <w:t xml:space="preserve"> </w:t>
      </w:r>
      <w:r w:rsidR="00105767" w:rsidRPr="0072655A">
        <w:rPr>
          <w:rFonts w:ascii="Times New Roman" w:hint="eastAsia"/>
          <w:sz w:val="24"/>
          <w:szCs w:val="24"/>
        </w:rPr>
        <w:t xml:space="preserve">= 1 to </w:t>
      </w:r>
      <w:r w:rsidR="00A343F1" w:rsidRPr="0072655A">
        <w:rPr>
          <w:rFonts w:ascii="Times New Roman" w:hint="eastAsia"/>
          <w:i/>
          <w:sz w:val="24"/>
          <w:szCs w:val="24"/>
        </w:rPr>
        <w:t>n</w:t>
      </w:r>
    </w:p>
    <w:p w14:paraId="1B12E273" w14:textId="77777777" w:rsidR="00105767" w:rsidRPr="0072655A" w:rsidRDefault="00105767" w:rsidP="00024C26">
      <w:pPr>
        <w:pStyle w:val="a5"/>
        <w:tabs>
          <w:tab w:val="left" w:pos="16"/>
          <w:tab w:val="left" w:pos="9000"/>
        </w:tabs>
        <w:snapToGrid w:val="0"/>
        <w:spacing w:afterLines="0" w:after="0" w:line="276" w:lineRule="auto"/>
        <w:ind w:left="0" w:firstLineChars="0" w:firstLine="0"/>
        <w:jc w:val="both"/>
        <w:rPr>
          <w:rFonts w:ascii="Times New Roman"/>
          <w:sz w:val="24"/>
          <w:szCs w:val="24"/>
        </w:rPr>
      </w:pPr>
      <w:r w:rsidRPr="0072655A">
        <w:rPr>
          <w:rFonts w:ascii="Times New Roman" w:hint="eastAsia"/>
          <w:sz w:val="24"/>
          <w:szCs w:val="24"/>
        </w:rPr>
        <w:t>{</w:t>
      </w:r>
      <w:r w:rsidR="007D460A">
        <w:rPr>
          <w:rFonts w:ascii="Times New Roman"/>
          <w:sz w:val="24"/>
          <w:szCs w:val="24"/>
        </w:rPr>
        <w:t xml:space="preserve"> </w:t>
      </w:r>
      <w:r w:rsidRPr="0072655A">
        <w:rPr>
          <w:rFonts w:ascii="Times New Roman" w:hint="eastAsia"/>
          <w:sz w:val="24"/>
          <w:szCs w:val="24"/>
        </w:rPr>
        <w:t xml:space="preserve"> F</w:t>
      </w:r>
      <w:r w:rsidR="00E6212D" w:rsidRPr="0072655A">
        <w:rPr>
          <w:rFonts w:ascii="Times New Roman"/>
          <w:sz w:val="24"/>
          <w:szCs w:val="24"/>
        </w:rPr>
        <w:t>OR</w:t>
      </w:r>
      <w:r w:rsidRPr="0072655A">
        <w:rPr>
          <w:rFonts w:ascii="Times New Roman" w:hint="eastAsia"/>
          <w:sz w:val="24"/>
          <w:szCs w:val="24"/>
        </w:rPr>
        <w:t xml:space="preserve"> </w:t>
      </w:r>
      <w:r w:rsidR="00E6212D" w:rsidRPr="0072655A">
        <w:rPr>
          <w:rFonts w:ascii="Times New Roman"/>
          <w:sz w:val="24"/>
          <w:szCs w:val="24"/>
        </w:rPr>
        <w:t xml:space="preserve">   </w:t>
      </w:r>
      <w:r w:rsidRPr="0072655A">
        <w:rPr>
          <w:rFonts w:ascii="Times New Roman" w:hint="eastAsia"/>
          <w:i/>
          <w:sz w:val="24"/>
          <w:szCs w:val="24"/>
        </w:rPr>
        <w:t>k</w:t>
      </w:r>
      <w:r w:rsidRPr="0072655A">
        <w:rPr>
          <w:rFonts w:ascii="Times New Roman" w:hint="eastAsia"/>
          <w:sz w:val="24"/>
          <w:szCs w:val="24"/>
        </w:rPr>
        <w:t xml:space="preserve"> = 1 to </w:t>
      </w:r>
      <w:r w:rsidR="002D60DC" w:rsidRPr="0072655A">
        <w:rPr>
          <w:rFonts w:ascii="Times New Roman" w:hint="eastAsia"/>
          <w:i/>
          <w:sz w:val="24"/>
          <w:szCs w:val="24"/>
        </w:rPr>
        <w:t>MaxL</w:t>
      </w:r>
    </w:p>
    <w:p w14:paraId="3E860B47" w14:textId="77777777" w:rsidR="00C53A05" w:rsidRDefault="00105767" w:rsidP="00024C26">
      <w:pPr>
        <w:pStyle w:val="a5"/>
        <w:tabs>
          <w:tab w:val="left" w:pos="16"/>
          <w:tab w:val="left" w:pos="9000"/>
        </w:tabs>
        <w:snapToGrid w:val="0"/>
        <w:spacing w:afterLines="0" w:after="0" w:line="276" w:lineRule="auto"/>
        <w:ind w:left="0" w:firstLineChars="0" w:firstLine="0"/>
        <w:jc w:val="both"/>
        <w:rPr>
          <w:rFonts w:ascii="Times New Roman"/>
          <w:sz w:val="24"/>
          <w:szCs w:val="24"/>
        </w:rPr>
      </w:pPr>
      <w:r w:rsidRPr="0072655A">
        <w:rPr>
          <w:rFonts w:ascii="Times New Roman" w:hint="eastAsia"/>
          <w:sz w:val="24"/>
          <w:szCs w:val="24"/>
        </w:rPr>
        <w:t xml:space="preserve">   { </w:t>
      </w:r>
      <w:r w:rsidR="00D96D77" w:rsidRPr="0072655A">
        <w:rPr>
          <w:rFonts w:ascii="Times New Roman"/>
          <w:sz w:val="24"/>
          <w:szCs w:val="24"/>
        </w:rPr>
        <w:t xml:space="preserve"> </w:t>
      </w:r>
      <w:r w:rsidRPr="0072655A">
        <w:rPr>
          <w:rFonts w:ascii="Times New Roman" w:hint="eastAsia"/>
          <w:sz w:val="24"/>
          <w:szCs w:val="24"/>
        </w:rPr>
        <w:t>I</w:t>
      </w:r>
      <w:r w:rsidR="00E6212D" w:rsidRPr="0072655A">
        <w:rPr>
          <w:rFonts w:ascii="Times New Roman"/>
          <w:sz w:val="24"/>
          <w:szCs w:val="24"/>
        </w:rPr>
        <w:t>F</w:t>
      </w:r>
      <w:r w:rsidRPr="0072655A">
        <w:rPr>
          <w:rFonts w:ascii="Times New Roman" w:hint="eastAsia"/>
          <w:sz w:val="24"/>
          <w:szCs w:val="24"/>
        </w:rPr>
        <w:t xml:space="preserve"> </w:t>
      </w:r>
      <w:r w:rsidR="00D96D77" w:rsidRPr="0072655A">
        <w:rPr>
          <w:rFonts w:ascii="Times New Roman"/>
          <w:sz w:val="24"/>
          <w:szCs w:val="24"/>
        </w:rPr>
        <w:t xml:space="preserve">  </w:t>
      </w:r>
      <w:r w:rsidR="00E6212D" w:rsidRPr="0072655A">
        <w:rPr>
          <w:rFonts w:ascii="Times New Roman"/>
          <w:sz w:val="24"/>
          <w:szCs w:val="24"/>
        </w:rPr>
        <w:t xml:space="preserve">   </w:t>
      </w:r>
      <w:r w:rsidRPr="0072655A">
        <w:rPr>
          <w:rFonts w:ascii="Times New Roman" w:hint="eastAsia"/>
          <w:sz w:val="24"/>
          <w:szCs w:val="24"/>
        </w:rPr>
        <w:t xml:space="preserve">the position of </w:t>
      </w:r>
      <w:r w:rsidRPr="0072655A">
        <w:rPr>
          <w:rFonts w:ascii="Times New Roman"/>
          <w:sz w:val="24"/>
          <w:szCs w:val="24"/>
        </w:rPr>
        <w:t>“</w:t>
      </w:r>
      <w:r w:rsidRPr="0072655A">
        <w:rPr>
          <w:rFonts w:ascii="Times New Roman" w:hint="eastAsia"/>
          <w:sz w:val="24"/>
          <w:szCs w:val="24"/>
        </w:rPr>
        <w:t>1</w:t>
      </w:r>
      <w:r w:rsidRPr="0072655A">
        <w:rPr>
          <w:rFonts w:ascii="Times New Roman"/>
          <w:sz w:val="24"/>
          <w:szCs w:val="24"/>
        </w:rPr>
        <w:t>”</w:t>
      </w:r>
      <w:r w:rsidRPr="0072655A">
        <w:rPr>
          <w:rFonts w:ascii="Times New Roman" w:hint="eastAsia"/>
          <w:sz w:val="24"/>
          <w:szCs w:val="24"/>
        </w:rPr>
        <w:t xml:space="preserve"> in ( M</w:t>
      </w:r>
      <w:r w:rsidRPr="0072655A">
        <w:rPr>
          <w:rFonts w:ascii="Times New Roman" w:hint="eastAsia"/>
          <w:sz w:val="24"/>
          <w:szCs w:val="24"/>
          <w:vertAlign w:val="subscript"/>
        </w:rPr>
        <w:t>i,j</w:t>
      </w:r>
      <w:r w:rsidRPr="0072655A">
        <w:rPr>
          <w:rFonts w:ascii="Times New Roman" w:hint="eastAsia"/>
          <w:sz w:val="24"/>
          <w:szCs w:val="24"/>
        </w:rPr>
        <w:t xml:space="preserve"> AND B</w:t>
      </w:r>
      <w:r w:rsidRPr="0072655A">
        <w:rPr>
          <w:rFonts w:ascii="Times New Roman" w:hint="eastAsia"/>
          <w:sz w:val="24"/>
          <w:szCs w:val="24"/>
          <w:vertAlign w:val="subscript"/>
        </w:rPr>
        <w:t>i,k</w:t>
      </w:r>
      <w:r w:rsidRPr="0072655A">
        <w:rPr>
          <w:rFonts w:ascii="Times New Roman" w:hint="eastAsia"/>
          <w:sz w:val="24"/>
          <w:szCs w:val="24"/>
        </w:rPr>
        <w:t xml:space="preserve">) is at the </w:t>
      </w:r>
      <w:r w:rsidRPr="0072655A">
        <w:rPr>
          <w:rFonts w:ascii="Times New Roman" w:hint="eastAsia"/>
          <w:i/>
          <w:sz w:val="24"/>
          <w:szCs w:val="24"/>
        </w:rPr>
        <w:t>r</w:t>
      </w:r>
      <w:r w:rsidRPr="0072655A">
        <w:rPr>
          <w:rFonts w:ascii="Times New Roman" w:hint="eastAsia"/>
          <w:i/>
          <w:sz w:val="24"/>
          <w:szCs w:val="24"/>
          <w:vertAlign w:val="superscript"/>
        </w:rPr>
        <w:t>th</w:t>
      </w:r>
      <w:r w:rsidRPr="0072655A">
        <w:rPr>
          <w:rFonts w:ascii="Times New Roman" w:hint="eastAsia"/>
          <w:i/>
          <w:sz w:val="24"/>
          <w:szCs w:val="24"/>
        </w:rPr>
        <w:t xml:space="preserve"> </w:t>
      </w:r>
      <w:r w:rsidRPr="0072655A">
        <w:rPr>
          <w:rFonts w:ascii="Times New Roman" w:hint="eastAsia"/>
          <w:sz w:val="24"/>
          <w:szCs w:val="24"/>
        </w:rPr>
        <w:t xml:space="preserve">position of </w:t>
      </w:r>
      <w:r w:rsidR="00C53A05">
        <w:rPr>
          <w:rFonts w:ascii="Times New Roman" w:hint="eastAsia"/>
          <w:sz w:val="24"/>
          <w:szCs w:val="24"/>
        </w:rPr>
        <w:t xml:space="preserve"> </w:t>
      </w:r>
    </w:p>
    <w:p w14:paraId="376B70CB" w14:textId="77777777" w:rsidR="00105767" w:rsidRPr="0072655A" w:rsidRDefault="00C53A05" w:rsidP="00024C26">
      <w:pPr>
        <w:pStyle w:val="a5"/>
        <w:tabs>
          <w:tab w:val="left" w:pos="16"/>
          <w:tab w:val="left" w:pos="9000"/>
        </w:tabs>
        <w:snapToGrid w:val="0"/>
        <w:spacing w:afterLines="0" w:after="0" w:line="276" w:lineRule="auto"/>
        <w:ind w:left="0" w:firstLineChars="0" w:firstLine="0"/>
        <w:jc w:val="both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 xml:space="preserve">              </w:t>
      </w:r>
      <w:r w:rsidR="00105767" w:rsidRPr="0072655A">
        <w:rPr>
          <w:rFonts w:ascii="Times New Roman"/>
          <w:sz w:val="24"/>
          <w:szCs w:val="24"/>
        </w:rPr>
        <w:t>“</w:t>
      </w:r>
      <w:r w:rsidR="00105767" w:rsidRPr="0072655A">
        <w:rPr>
          <w:rFonts w:ascii="Times New Roman" w:hint="eastAsia"/>
          <w:sz w:val="24"/>
          <w:szCs w:val="24"/>
        </w:rPr>
        <w:t>1</w:t>
      </w:r>
      <w:r w:rsidR="00105767" w:rsidRPr="0072655A">
        <w:rPr>
          <w:rFonts w:ascii="Times New Roman"/>
          <w:sz w:val="24"/>
          <w:szCs w:val="24"/>
        </w:rPr>
        <w:t>”</w:t>
      </w:r>
      <w:r w:rsidR="00105767" w:rsidRPr="0072655A">
        <w:rPr>
          <w:rFonts w:ascii="Times New Roman" w:hint="eastAsia"/>
          <w:sz w:val="24"/>
          <w:szCs w:val="24"/>
        </w:rPr>
        <w:t>s in M</w:t>
      </w:r>
      <w:r w:rsidR="00105767" w:rsidRPr="0072655A">
        <w:rPr>
          <w:rFonts w:ascii="Times New Roman" w:hint="eastAsia"/>
          <w:sz w:val="24"/>
          <w:szCs w:val="24"/>
          <w:vertAlign w:val="subscript"/>
        </w:rPr>
        <w:t>i,j</w:t>
      </w:r>
      <w:r w:rsidR="00105767" w:rsidRPr="0072655A">
        <w:rPr>
          <w:rFonts w:ascii="Times New Roman" w:hint="eastAsia"/>
          <w:sz w:val="24"/>
          <w:szCs w:val="24"/>
        </w:rPr>
        <w:t>,</w:t>
      </w:r>
    </w:p>
    <w:p w14:paraId="2FD2F8F5" w14:textId="77777777" w:rsidR="00105767" w:rsidRPr="0072655A" w:rsidRDefault="00105767" w:rsidP="00024C26">
      <w:pPr>
        <w:pStyle w:val="a5"/>
        <w:tabs>
          <w:tab w:val="left" w:pos="16"/>
          <w:tab w:val="left" w:pos="9000"/>
        </w:tabs>
        <w:snapToGrid w:val="0"/>
        <w:spacing w:afterLines="0" w:after="0" w:line="276" w:lineRule="auto"/>
        <w:ind w:left="0" w:firstLineChars="0" w:firstLine="0"/>
        <w:jc w:val="both"/>
        <w:rPr>
          <w:rFonts w:ascii="Times New Roman"/>
          <w:sz w:val="24"/>
          <w:szCs w:val="24"/>
        </w:rPr>
      </w:pPr>
      <w:r w:rsidRPr="0072655A">
        <w:rPr>
          <w:rFonts w:ascii="Times New Roman" w:hint="eastAsia"/>
          <w:sz w:val="24"/>
          <w:szCs w:val="24"/>
        </w:rPr>
        <w:t xml:space="preserve">  </w:t>
      </w:r>
      <w:r w:rsidR="002C1514" w:rsidRPr="0072655A">
        <w:rPr>
          <w:rFonts w:ascii="Times New Roman" w:hint="eastAsia"/>
          <w:sz w:val="24"/>
          <w:szCs w:val="24"/>
        </w:rPr>
        <w:t xml:space="preserve"> </w:t>
      </w:r>
      <w:r w:rsidRPr="0072655A">
        <w:rPr>
          <w:rFonts w:ascii="Times New Roman" w:hint="eastAsia"/>
          <w:sz w:val="24"/>
          <w:szCs w:val="24"/>
        </w:rPr>
        <w:t xml:space="preserve">   </w:t>
      </w:r>
      <w:r w:rsidR="00E6212D" w:rsidRPr="0072655A">
        <w:rPr>
          <w:rFonts w:ascii="Times New Roman"/>
          <w:sz w:val="24"/>
          <w:szCs w:val="24"/>
        </w:rPr>
        <w:t>THEN</w:t>
      </w:r>
      <w:r w:rsidRPr="0072655A">
        <w:rPr>
          <w:rFonts w:ascii="Times New Roman" w:hint="eastAsia"/>
          <w:sz w:val="24"/>
          <w:szCs w:val="24"/>
        </w:rPr>
        <w:t xml:space="preserve"> </w:t>
      </w:r>
      <w:r w:rsidR="00D96D77" w:rsidRPr="0072655A">
        <w:rPr>
          <w:rFonts w:ascii="Times New Roman"/>
          <w:sz w:val="24"/>
          <w:szCs w:val="24"/>
        </w:rPr>
        <w:t xml:space="preserve"> </w:t>
      </w:r>
      <w:r w:rsidR="003D73A6" w:rsidRPr="0072655A">
        <w:rPr>
          <w:rFonts w:ascii="Times New Roman" w:hint="eastAsia"/>
          <w:sz w:val="24"/>
          <w:szCs w:val="24"/>
        </w:rPr>
        <w:t>P</w:t>
      </w:r>
      <w:r w:rsidRPr="0072655A">
        <w:rPr>
          <w:rFonts w:ascii="Times New Roman" w:hint="eastAsia"/>
          <w:sz w:val="24"/>
          <w:szCs w:val="24"/>
        </w:rPr>
        <w:t>M</w:t>
      </w:r>
      <w:r w:rsidRPr="0072655A">
        <w:rPr>
          <w:rFonts w:ascii="Times New Roman" w:hint="eastAsia"/>
          <w:i/>
          <w:sz w:val="24"/>
          <w:szCs w:val="24"/>
          <w:vertAlign w:val="subscript"/>
        </w:rPr>
        <w:t>j</w:t>
      </w:r>
      <w:r w:rsidRPr="0072655A">
        <w:rPr>
          <w:rFonts w:ascii="Times New Roman" w:hint="eastAsia"/>
          <w:sz w:val="24"/>
          <w:szCs w:val="24"/>
        </w:rPr>
        <w:t>(</w:t>
      </w:r>
      <w:r w:rsidR="002C1514" w:rsidRPr="0072655A">
        <w:rPr>
          <w:rFonts w:ascii="Times New Roman" w:hint="eastAsia"/>
          <w:i/>
          <w:sz w:val="24"/>
          <w:szCs w:val="24"/>
        </w:rPr>
        <w:t>i</w:t>
      </w:r>
      <w:r w:rsidRPr="0072655A">
        <w:rPr>
          <w:rFonts w:ascii="Times New Roman" w:hint="eastAsia"/>
          <w:sz w:val="24"/>
          <w:szCs w:val="24"/>
        </w:rPr>
        <w:t>,</w:t>
      </w:r>
      <w:r w:rsidR="002C1514" w:rsidRPr="0072655A">
        <w:rPr>
          <w:rFonts w:ascii="Times New Roman" w:hint="eastAsia"/>
          <w:sz w:val="24"/>
          <w:szCs w:val="24"/>
        </w:rPr>
        <w:t xml:space="preserve"> </w:t>
      </w:r>
      <w:r w:rsidRPr="0072655A">
        <w:rPr>
          <w:rFonts w:ascii="Times New Roman" w:hint="eastAsia"/>
          <w:i/>
          <w:sz w:val="24"/>
          <w:szCs w:val="24"/>
        </w:rPr>
        <w:t>k</w:t>
      </w:r>
      <w:r w:rsidRPr="0072655A">
        <w:rPr>
          <w:rFonts w:ascii="Times New Roman" w:hint="eastAsia"/>
          <w:sz w:val="24"/>
          <w:szCs w:val="24"/>
        </w:rPr>
        <w:t xml:space="preserve">) = </w:t>
      </w:r>
      <w:r w:rsidRPr="0072655A">
        <w:rPr>
          <w:rFonts w:ascii="Times New Roman" w:hint="eastAsia"/>
          <w:i/>
          <w:sz w:val="24"/>
          <w:szCs w:val="24"/>
        </w:rPr>
        <w:t>MaxL</w:t>
      </w:r>
      <w:r w:rsidR="00851795" w:rsidRPr="0072655A">
        <w:rPr>
          <w:rFonts w:ascii="Times New Roman" w:hint="eastAsia"/>
          <w:sz w:val="24"/>
          <w:szCs w:val="24"/>
        </w:rPr>
        <w:t>－</w:t>
      </w:r>
      <w:r w:rsidRPr="0072655A">
        <w:rPr>
          <w:rFonts w:ascii="Times New Roman" w:hint="eastAsia"/>
          <w:i/>
          <w:sz w:val="24"/>
          <w:szCs w:val="24"/>
        </w:rPr>
        <w:t>r</w:t>
      </w:r>
      <w:r w:rsidRPr="0072655A">
        <w:rPr>
          <w:rFonts w:ascii="Times New Roman" w:hint="eastAsia"/>
          <w:sz w:val="24"/>
          <w:szCs w:val="24"/>
        </w:rPr>
        <w:t>;</w:t>
      </w:r>
    </w:p>
    <w:p w14:paraId="4BA5A758" w14:textId="77777777" w:rsidR="00D96D77" w:rsidRPr="0072655A" w:rsidRDefault="00105767" w:rsidP="00024C26">
      <w:pPr>
        <w:pStyle w:val="a5"/>
        <w:tabs>
          <w:tab w:val="left" w:pos="16"/>
          <w:tab w:val="left" w:pos="9000"/>
        </w:tabs>
        <w:snapToGrid w:val="0"/>
        <w:spacing w:afterLines="0" w:after="0" w:line="276" w:lineRule="auto"/>
        <w:ind w:left="0" w:firstLineChars="0" w:firstLine="0"/>
        <w:jc w:val="both"/>
        <w:rPr>
          <w:rFonts w:ascii="Times New Roman"/>
          <w:sz w:val="24"/>
          <w:szCs w:val="24"/>
        </w:rPr>
      </w:pPr>
      <w:r w:rsidRPr="0072655A">
        <w:rPr>
          <w:rFonts w:ascii="Times New Roman" w:hint="eastAsia"/>
          <w:sz w:val="24"/>
          <w:szCs w:val="24"/>
        </w:rPr>
        <w:t xml:space="preserve">   </w:t>
      </w:r>
      <w:r w:rsidR="00D96D77" w:rsidRPr="0072655A">
        <w:rPr>
          <w:rFonts w:ascii="Times New Roman"/>
          <w:sz w:val="24"/>
          <w:szCs w:val="24"/>
        </w:rPr>
        <w:t xml:space="preserve">  </w:t>
      </w:r>
      <w:r w:rsidRPr="0072655A">
        <w:rPr>
          <w:rFonts w:ascii="Times New Roman" w:hint="eastAsia"/>
          <w:sz w:val="24"/>
          <w:szCs w:val="24"/>
        </w:rPr>
        <w:t xml:space="preserve"> </w:t>
      </w:r>
      <w:r w:rsidR="00E6212D" w:rsidRPr="0072655A">
        <w:rPr>
          <w:rFonts w:ascii="Times New Roman"/>
          <w:sz w:val="24"/>
          <w:szCs w:val="24"/>
        </w:rPr>
        <w:t>ELSE</w:t>
      </w:r>
      <w:r w:rsidR="00D96D77" w:rsidRPr="0072655A">
        <w:rPr>
          <w:rFonts w:ascii="Times New Roman"/>
          <w:sz w:val="24"/>
          <w:szCs w:val="24"/>
        </w:rPr>
        <w:t xml:space="preserve"> </w:t>
      </w:r>
      <w:r w:rsidRPr="0072655A">
        <w:rPr>
          <w:rFonts w:ascii="Times New Roman" w:hint="eastAsia"/>
          <w:sz w:val="24"/>
          <w:szCs w:val="24"/>
        </w:rPr>
        <w:t xml:space="preserve"> </w:t>
      </w:r>
      <w:r w:rsidR="003D73A6" w:rsidRPr="0072655A">
        <w:rPr>
          <w:rFonts w:ascii="Times New Roman" w:hint="eastAsia"/>
          <w:sz w:val="24"/>
          <w:szCs w:val="24"/>
        </w:rPr>
        <w:t>P</w:t>
      </w:r>
      <w:r w:rsidRPr="0072655A">
        <w:rPr>
          <w:rFonts w:ascii="Times New Roman" w:hint="eastAsia"/>
          <w:sz w:val="24"/>
          <w:szCs w:val="24"/>
        </w:rPr>
        <w:t>M</w:t>
      </w:r>
      <w:r w:rsidRPr="0072655A">
        <w:rPr>
          <w:rFonts w:ascii="Times New Roman" w:hint="eastAsia"/>
          <w:i/>
          <w:sz w:val="24"/>
          <w:szCs w:val="24"/>
          <w:vertAlign w:val="subscript"/>
        </w:rPr>
        <w:t>j</w:t>
      </w:r>
      <w:r w:rsidRPr="0072655A">
        <w:rPr>
          <w:rFonts w:ascii="Times New Roman" w:hint="eastAsia"/>
          <w:sz w:val="24"/>
          <w:szCs w:val="24"/>
        </w:rPr>
        <w:t>(</w:t>
      </w:r>
      <w:r w:rsidRPr="0072655A">
        <w:rPr>
          <w:rFonts w:ascii="Times New Roman" w:hint="eastAsia"/>
          <w:i/>
          <w:sz w:val="24"/>
          <w:szCs w:val="24"/>
        </w:rPr>
        <w:t>i</w:t>
      </w:r>
      <w:r w:rsidRPr="0072655A">
        <w:rPr>
          <w:rFonts w:ascii="Times New Roman" w:hint="eastAsia"/>
          <w:sz w:val="24"/>
          <w:szCs w:val="24"/>
        </w:rPr>
        <w:t>,</w:t>
      </w:r>
      <w:r w:rsidR="002C1514" w:rsidRPr="0072655A">
        <w:rPr>
          <w:rFonts w:ascii="Times New Roman" w:hint="eastAsia"/>
          <w:sz w:val="24"/>
          <w:szCs w:val="24"/>
        </w:rPr>
        <w:t xml:space="preserve"> </w:t>
      </w:r>
      <w:r w:rsidRPr="0072655A">
        <w:rPr>
          <w:rFonts w:ascii="Times New Roman" w:hint="eastAsia"/>
          <w:i/>
          <w:sz w:val="24"/>
          <w:szCs w:val="24"/>
        </w:rPr>
        <w:t>k</w:t>
      </w:r>
      <w:r w:rsidRPr="0072655A">
        <w:rPr>
          <w:rFonts w:ascii="Times New Roman" w:hint="eastAsia"/>
          <w:sz w:val="24"/>
          <w:szCs w:val="24"/>
        </w:rPr>
        <w:t>) = 0</w:t>
      </w:r>
      <w:r w:rsidR="00CF23A7" w:rsidRPr="0072655A">
        <w:rPr>
          <w:rFonts w:ascii="Times New Roman" w:hint="eastAsia"/>
          <w:sz w:val="24"/>
          <w:szCs w:val="24"/>
        </w:rPr>
        <w:t xml:space="preserve"> </w:t>
      </w:r>
    </w:p>
    <w:p w14:paraId="2D11BABB" w14:textId="77777777" w:rsidR="00D96D77" w:rsidRPr="0072655A" w:rsidRDefault="00CF23A7" w:rsidP="00024C26">
      <w:pPr>
        <w:pStyle w:val="a5"/>
        <w:tabs>
          <w:tab w:val="left" w:pos="16"/>
          <w:tab w:val="left" w:pos="9000"/>
        </w:tabs>
        <w:snapToGrid w:val="0"/>
        <w:spacing w:afterLines="0" w:after="0" w:line="276" w:lineRule="auto"/>
        <w:ind w:left="0" w:firstLineChars="100" w:firstLine="240"/>
        <w:jc w:val="both"/>
        <w:rPr>
          <w:rFonts w:ascii="Times New Roman"/>
          <w:sz w:val="24"/>
          <w:szCs w:val="24"/>
        </w:rPr>
      </w:pPr>
      <w:r w:rsidRPr="0072655A">
        <w:rPr>
          <w:rFonts w:ascii="Times New Roman" w:hint="eastAsia"/>
          <w:sz w:val="24"/>
          <w:szCs w:val="24"/>
        </w:rPr>
        <w:t xml:space="preserve"> </w:t>
      </w:r>
      <w:r w:rsidR="002C1514" w:rsidRPr="0072655A">
        <w:rPr>
          <w:rFonts w:ascii="Times New Roman" w:hint="eastAsia"/>
          <w:sz w:val="24"/>
          <w:szCs w:val="24"/>
        </w:rPr>
        <w:t>}</w:t>
      </w:r>
    </w:p>
    <w:p w14:paraId="1C3550A8" w14:textId="77777777" w:rsidR="00105767" w:rsidRPr="0072655A" w:rsidRDefault="00CF23A7" w:rsidP="00024C26">
      <w:pPr>
        <w:pStyle w:val="a5"/>
        <w:tabs>
          <w:tab w:val="left" w:pos="16"/>
          <w:tab w:val="left" w:pos="9000"/>
        </w:tabs>
        <w:snapToGrid w:val="0"/>
        <w:spacing w:afterLines="0" w:after="0" w:line="276" w:lineRule="auto"/>
        <w:ind w:hangingChars="350"/>
        <w:jc w:val="both"/>
        <w:rPr>
          <w:rFonts w:ascii="Times New Roman"/>
          <w:sz w:val="24"/>
          <w:szCs w:val="24"/>
        </w:rPr>
      </w:pPr>
      <w:r w:rsidRPr="0072655A">
        <w:rPr>
          <w:rFonts w:ascii="Times New Roman" w:hint="eastAsia"/>
          <w:sz w:val="24"/>
          <w:szCs w:val="24"/>
        </w:rPr>
        <w:t>}</w:t>
      </w:r>
    </w:p>
    <w:p w14:paraId="4BF13BA9" w14:textId="315E9199" w:rsidR="00C53A05" w:rsidRPr="0072655A" w:rsidRDefault="00C517C6" w:rsidP="00024C26">
      <w:pPr>
        <w:pStyle w:val="a5"/>
        <w:tabs>
          <w:tab w:val="left" w:pos="16"/>
          <w:tab w:val="left" w:pos="9000"/>
        </w:tabs>
        <w:snapToGrid w:val="0"/>
        <w:spacing w:afterLines="0" w:after="0" w:line="276" w:lineRule="auto"/>
        <w:ind w:left="0" w:firstLineChars="0" w:firstLine="0"/>
        <w:jc w:val="both"/>
        <w:rPr>
          <w:rFonts w:ascii="Times New Roman"/>
          <w:sz w:val="24"/>
          <w:szCs w:val="24"/>
        </w:rPr>
      </w:pPr>
      <w:r w:rsidRPr="0072655A">
        <w:rPr>
          <w:rFonts w:ascii="Times New Roman" w:hint="eastAsia"/>
          <w:sz w:val="24"/>
          <w:szCs w:val="24"/>
        </w:rPr>
        <w:t>O</w:t>
      </w:r>
      <w:r w:rsidR="00E6212D" w:rsidRPr="0072655A">
        <w:rPr>
          <w:rFonts w:ascii="Times New Roman"/>
          <w:sz w:val="24"/>
          <w:szCs w:val="24"/>
        </w:rPr>
        <w:t>UTPUT</w:t>
      </w:r>
      <w:r w:rsidRPr="0072655A">
        <w:rPr>
          <w:rFonts w:ascii="Times New Roman" w:hint="eastAsia"/>
          <w:sz w:val="24"/>
          <w:szCs w:val="24"/>
        </w:rPr>
        <w:t xml:space="preserve"> </w:t>
      </w:r>
      <w:r w:rsidR="00E6212D" w:rsidRPr="0072655A">
        <w:rPr>
          <w:rFonts w:ascii="Times New Roman"/>
          <w:sz w:val="24"/>
          <w:szCs w:val="24"/>
        </w:rPr>
        <w:t xml:space="preserve"> </w:t>
      </w:r>
      <w:r w:rsidRPr="0072655A">
        <w:rPr>
          <w:rFonts w:ascii="Times New Roman" w:hint="eastAsia"/>
          <w:sz w:val="24"/>
          <w:szCs w:val="24"/>
        </w:rPr>
        <w:t>PM</w:t>
      </w:r>
    </w:p>
    <w:p w14:paraId="54682CAA" w14:textId="140471E0" w:rsidR="00C53A05" w:rsidRPr="00966FAE" w:rsidRDefault="00C316AD" w:rsidP="00966FAE">
      <w:pPr>
        <w:pStyle w:val="a5"/>
        <w:tabs>
          <w:tab w:val="left" w:pos="16"/>
          <w:tab w:val="left" w:pos="9000"/>
        </w:tabs>
        <w:snapToGrid w:val="0"/>
        <w:spacing w:beforeLines="50" w:before="180" w:afterLines="0" w:after="0" w:line="276" w:lineRule="auto"/>
        <w:ind w:left="0" w:firstLineChars="236" w:firstLine="566"/>
        <w:jc w:val="both"/>
        <w:rPr>
          <w:rFonts w:ascii="Times New Roman"/>
          <w:sz w:val="24"/>
          <w:szCs w:val="24"/>
        </w:rPr>
      </w:pPr>
      <w:r w:rsidRPr="0072655A">
        <w:rPr>
          <w:rFonts w:ascii="Times New Roman" w:hint="eastAsia"/>
          <w:sz w:val="24"/>
          <w:szCs w:val="24"/>
        </w:rPr>
        <w:t xml:space="preserve">The </w:t>
      </w:r>
      <w:r w:rsidR="00903808" w:rsidRPr="0072655A">
        <w:rPr>
          <w:rFonts w:ascii="Times New Roman" w:hint="eastAsia"/>
          <w:sz w:val="24"/>
          <w:szCs w:val="24"/>
        </w:rPr>
        <w:t>score</w:t>
      </w:r>
      <w:r w:rsidRPr="0072655A">
        <w:rPr>
          <w:rFonts w:ascii="Times New Roman" w:hint="eastAsia"/>
          <w:sz w:val="24"/>
          <w:szCs w:val="24"/>
        </w:rPr>
        <w:t xml:space="preserve"> of </w:t>
      </w:r>
      <w:r w:rsidRPr="0072655A">
        <w:rPr>
          <w:rFonts w:ascii="Times New Roman" w:hint="eastAsia"/>
          <w:i/>
          <w:sz w:val="24"/>
          <w:szCs w:val="24"/>
        </w:rPr>
        <w:t>a</w:t>
      </w:r>
      <w:r w:rsidRPr="0072655A">
        <w:rPr>
          <w:rFonts w:ascii="Times New Roman" w:hint="eastAsia"/>
          <w:i/>
          <w:sz w:val="24"/>
          <w:szCs w:val="24"/>
          <w:vertAlign w:val="subscript"/>
        </w:rPr>
        <w:t>k</w:t>
      </w:r>
      <w:r w:rsidRPr="0072655A">
        <w:rPr>
          <w:rFonts w:ascii="Times New Roman" w:hint="eastAsia"/>
          <w:sz w:val="24"/>
          <w:szCs w:val="24"/>
        </w:rPr>
        <w:t xml:space="preserve"> corresponding to</w:t>
      </w:r>
      <w:r w:rsidRPr="0072655A">
        <w:rPr>
          <w:rFonts w:ascii="Times New Roman" w:hint="eastAsia"/>
          <w:i/>
          <w:sz w:val="24"/>
          <w:szCs w:val="24"/>
        </w:rPr>
        <w:t xml:space="preserve"> a</w:t>
      </w:r>
      <w:r w:rsidRPr="0072655A">
        <w:rPr>
          <w:rFonts w:ascii="Times New Roman" w:hint="eastAsia"/>
          <w:i/>
          <w:sz w:val="24"/>
          <w:szCs w:val="24"/>
          <w:vertAlign w:val="subscript"/>
        </w:rPr>
        <w:t>j</w:t>
      </w:r>
      <w:r w:rsidRPr="0072655A">
        <w:rPr>
          <w:rFonts w:ascii="Times New Roman" w:hint="eastAsia"/>
          <w:sz w:val="24"/>
          <w:szCs w:val="24"/>
        </w:rPr>
        <w:t xml:space="preserve"> in </w:t>
      </w:r>
      <w:r w:rsidR="00903808" w:rsidRPr="0072655A">
        <w:rPr>
          <w:rFonts w:ascii="Times New Roman" w:hint="eastAsia"/>
          <w:sz w:val="24"/>
          <w:szCs w:val="24"/>
        </w:rPr>
        <w:t>P</w:t>
      </w:r>
      <w:r w:rsidRPr="0072655A">
        <w:rPr>
          <w:rFonts w:ascii="Times New Roman" w:hint="eastAsia"/>
          <w:sz w:val="24"/>
          <w:szCs w:val="24"/>
        </w:rPr>
        <w:t>M</w:t>
      </w:r>
      <w:r w:rsidRPr="0072655A">
        <w:rPr>
          <w:rFonts w:ascii="Times New Roman" w:hint="eastAsia"/>
          <w:i/>
          <w:sz w:val="24"/>
          <w:szCs w:val="24"/>
          <w:vertAlign w:val="subscript"/>
        </w:rPr>
        <w:t>j</w:t>
      </w:r>
      <w:r w:rsidRPr="0072655A">
        <w:rPr>
          <w:rFonts w:ascii="Times New Roman" w:hint="eastAsia"/>
          <w:sz w:val="24"/>
          <w:szCs w:val="24"/>
        </w:rPr>
        <w:t xml:space="preserve"> is defined as the sum of </w:t>
      </w:r>
      <w:r w:rsidR="00903808" w:rsidRPr="0072655A">
        <w:rPr>
          <w:rFonts w:ascii="Times New Roman" w:hint="eastAsia"/>
          <w:sz w:val="24"/>
          <w:szCs w:val="24"/>
        </w:rPr>
        <w:t>P</w:t>
      </w:r>
      <w:r w:rsidRPr="0072655A">
        <w:rPr>
          <w:rFonts w:ascii="Times New Roman" w:hint="eastAsia"/>
          <w:sz w:val="24"/>
          <w:szCs w:val="24"/>
        </w:rPr>
        <w:t>M</w:t>
      </w:r>
      <w:r w:rsidRPr="0072655A">
        <w:rPr>
          <w:rFonts w:ascii="Times New Roman" w:hint="eastAsia"/>
          <w:i/>
          <w:sz w:val="24"/>
          <w:szCs w:val="24"/>
          <w:vertAlign w:val="subscript"/>
        </w:rPr>
        <w:t>j</w:t>
      </w:r>
      <w:r w:rsidRPr="0072655A">
        <w:rPr>
          <w:rFonts w:ascii="Times New Roman" w:hint="eastAsia"/>
          <w:sz w:val="24"/>
          <w:szCs w:val="24"/>
        </w:rPr>
        <w:t>(</w:t>
      </w:r>
      <w:r w:rsidRPr="0072655A">
        <w:rPr>
          <w:rFonts w:ascii="Times New Roman" w:hint="eastAsia"/>
          <w:i/>
          <w:sz w:val="24"/>
          <w:szCs w:val="24"/>
        </w:rPr>
        <w:t>i</w:t>
      </w:r>
      <w:r w:rsidRPr="0072655A">
        <w:rPr>
          <w:rFonts w:ascii="Times New Roman" w:hint="eastAsia"/>
          <w:sz w:val="24"/>
          <w:szCs w:val="24"/>
        </w:rPr>
        <w:t xml:space="preserve">, </w:t>
      </w:r>
      <w:r w:rsidRPr="0072655A">
        <w:rPr>
          <w:rFonts w:ascii="Times New Roman" w:hint="eastAsia"/>
          <w:i/>
          <w:sz w:val="24"/>
          <w:szCs w:val="24"/>
        </w:rPr>
        <w:t>k</w:t>
      </w:r>
      <w:r w:rsidRPr="0072655A">
        <w:rPr>
          <w:rFonts w:ascii="Times New Roman" w:hint="eastAsia"/>
          <w:sz w:val="24"/>
          <w:szCs w:val="24"/>
        </w:rPr>
        <w:t>)</w:t>
      </w:r>
      <w:r w:rsidR="0069546B" w:rsidRPr="0072655A">
        <w:rPr>
          <w:rFonts w:ascii="Times New Roman" w:hint="eastAsia"/>
          <w:sz w:val="24"/>
          <w:szCs w:val="24"/>
        </w:rPr>
        <w:t xml:space="preserve"> </w:t>
      </w:r>
      <w:r w:rsidRPr="0072655A">
        <w:rPr>
          <w:rFonts w:ascii="Times New Roman" w:hint="eastAsia"/>
          <w:sz w:val="24"/>
          <w:szCs w:val="24"/>
        </w:rPr>
        <w:t xml:space="preserve">for all </w:t>
      </w:r>
      <w:r w:rsidR="000F3B35" w:rsidRPr="0072655A">
        <w:rPr>
          <w:rFonts w:ascii="Times New Roman" w:hint="eastAsia"/>
          <w:sz w:val="24"/>
          <w:szCs w:val="24"/>
        </w:rPr>
        <w:t>user</w:t>
      </w:r>
      <w:r w:rsidR="002D0BD2" w:rsidRPr="0072655A">
        <w:rPr>
          <w:rFonts w:ascii="Times New Roman"/>
          <w:sz w:val="24"/>
          <w:szCs w:val="24"/>
        </w:rPr>
        <w:t>s</w:t>
      </w:r>
      <w:r w:rsidR="000F3B35" w:rsidRPr="0072655A">
        <w:rPr>
          <w:rFonts w:ascii="Times New Roman" w:hint="eastAsia"/>
          <w:sz w:val="24"/>
          <w:szCs w:val="24"/>
        </w:rPr>
        <w:t xml:space="preserve"> </w:t>
      </w:r>
      <w:r w:rsidR="00FA1201" w:rsidRPr="0072655A">
        <w:rPr>
          <w:rFonts w:ascii="Times New Roman" w:hint="eastAsia"/>
          <w:i/>
          <w:sz w:val="24"/>
          <w:szCs w:val="24"/>
        </w:rPr>
        <w:t>i</w:t>
      </w:r>
      <w:r w:rsidR="00FA1201" w:rsidRPr="0072655A">
        <w:rPr>
          <w:rFonts w:ascii="Times New Roman" w:hint="eastAsia"/>
          <w:sz w:val="24"/>
          <w:szCs w:val="24"/>
        </w:rPr>
        <w:t>.</w:t>
      </w:r>
      <w:r w:rsidRPr="0072655A">
        <w:rPr>
          <w:rFonts w:ascii="Times New Roman" w:hint="eastAsia"/>
          <w:sz w:val="24"/>
          <w:szCs w:val="24"/>
        </w:rPr>
        <w:t xml:space="preserve"> </w:t>
      </w:r>
      <w:r w:rsidR="00814C57" w:rsidRPr="0072655A">
        <w:rPr>
          <w:rFonts w:ascii="Times New Roman" w:hint="eastAsia"/>
          <w:sz w:val="24"/>
          <w:szCs w:val="24"/>
        </w:rPr>
        <w:t xml:space="preserve">The </w:t>
      </w:r>
      <w:r w:rsidR="00903808" w:rsidRPr="0072655A">
        <w:rPr>
          <w:rFonts w:ascii="Times New Roman" w:hint="eastAsia"/>
          <w:sz w:val="24"/>
          <w:szCs w:val="24"/>
        </w:rPr>
        <w:t>total score</w:t>
      </w:r>
      <w:r w:rsidR="00814C57" w:rsidRPr="0072655A">
        <w:rPr>
          <w:rFonts w:ascii="Times New Roman" w:hint="eastAsia"/>
          <w:sz w:val="24"/>
          <w:szCs w:val="24"/>
        </w:rPr>
        <w:t xml:space="preserve"> is employed to decide the priorities of items to be recommended. </w:t>
      </w:r>
      <w:r w:rsidR="00033566" w:rsidRPr="0072655A">
        <w:rPr>
          <w:rFonts w:ascii="Times New Roman"/>
          <w:sz w:val="24"/>
          <w:szCs w:val="24"/>
        </w:rPr>
        <w:t xml:space="preserve">It is worth noting that </w:t>
      </w:r>
      <w:r w:rsidR="00033566" w:rsidRPr="0072655A">
        <w:rPr>
          <w:rFonts w:ascii="Times New Roman" w:hint="eastAsia"/>
          <w:sz w:val="24"/>
          <w:szCs w:val="24"/>
        </w:rPr>
        <w:t xml:space="preserve">if an alternative </w:t>
      </w:r>
      <w:r w:rsidR="00033566" w:rsidRPr="0072655A">
        <w:rPr>
          <w:rFonts w:ascii="Times New Roman" w:hint="eastAsia"/>
          <w:i/>
          <w:sz w:val="24"/>
          <w:szCs w:val="24"/>
        </w:rPr>
        <w:t>a</w:t>
      </w:r>
      <w:r w:rsidR="00033566" w:rsidRPr="0072655A">
        <w:rPr>
          <w:rFonts w:ascii="Times New Roman" w:hint="eastAsia"/>
          <w:i/>
          <w:sz w:val="24"/>
          <w:szCs w:val="24"/>
          <w:vertAlign w:val="subscript"/>
        </w:rPr>
        <w:t>j</w:t>
      </w:r>
      <w:r w:rsidR="00033566" w:rsidRPr="0072655A">
        <w:rPr>
          <w:rFonts w:ascii="Times New Roman" w:hint="eastAsia"/>
          <w:i/>
          <w:sz w:val="24"/>
          <w:szCs w:val="24"/>
        </w:rPr>
        <w:t xml:space="preserve"> </w:t>
      </w:r>
      <w:r w:rsidR="00033566" w:rsidRPr="0072655A">
        <w:rPr>
          <w:rFonts w:ascii="Times New Roman" w:hint="eastAsia"/>
          <w:sz w:val="24"/>
          <w:szCs w:val="24"/>
        </w:rPr>
        <w:t>appear</w:t>
      </w:r>
      <w:r w:rsidR="00593DF0" w:rsidRPr="0072655A">
        <w:rPr>
          <w:rFonts w:ascii="Times New Roman" w:hint="eastAsia"/>
          <w:sz w:val="24"/>
          <w:szCs w:val="24"/>
        </w:rPr>
        <w:t xml:space="preserve">s </w:t>
      </w:r>
      <w:r w:rsidR="00033566" w:rsidRPr="0072655A">
        <w:rPr>
          <w:rFonts w:ascii="Times New Roman" w:hint="eastAsia"/>
          <w:sz w:val="24"/>
          <w:szCs w:val="24"/>
        </w:rPr>
        <w:t>more than once in a user</w:t>
      </w:r>
      <w:r w:rsidR="00033566" w:rsidRPr="0072655A">
        <w:rPr>
          <w:rFonts w:ascii="Times New Roman"/>
          <w:sz w:val="24"/>
          <w:szCs w:val="24"/>
        </w:rPr>
        <w:t>’</w:t>
      </w:r>
      <w:r w:rsidR="00033566" w:rsidRPr="0072655A">
        <w:rPr>
          <w:rFonts w:ascii="Times New Roman" w:hint="eastAsia"/>
          <w:sz w:val="24"/>
          <w:szCs w:val="24"/>
        </w:rPr>
        <w:t xml:space="preserve">s 1-itemset </w:t>
      </w:r>
      <w:r w:rsidR="00033566" w:rsidRPr="0072655A">
        <w:rPr>
          <w:rFonts w:ascii="Times New Roman"/>
          <w:sz w:val="24"/>
          <w:szCs w:val="24"/>
        </w:rPr>
        <w:t>sequence</w:t>
      </w:r>
      <w:r w:rsidR="00033566" w:rsidRPr="0072655A">
        <w:rPr>
          <w:rFonts w:ascii="Times New Roman"/>
          <w:position w:val="-12"/>
          <w:sz w:val="24"/>
          <w:szCs w:val="24"/>
        </w:rPr>
        <w:object w:dxaOrig="279" w:dyaOrig="380" w14:anchorId="7667972D">
          <v:shape id="_x0000_i1042" type="#_x0000_t75" style="width:14.5pt;height:19pt" o:ole="">
            <v:imagedata r:id="rId38" o:title=""/>
          </v:shape>
          <o:OLEObject Type="Embed" ProgID="Equation.3" ShapeID="_x0000_i1042" DrawAspect="Content" ObjectID="_1714559429" r:id="rId39"/>
        </w:object>
      </w:r>
      <w:r w:rsidR="00033566" w:rsidRPr="0072655A">
        <w:rPr>
          <w:rFonts w:ascii="Times New Roman" w:hint="eastAsia"/>
          <w:sz w:val="24"/>
          <w:szCs w:val="24"/>
        </w:rPr>
        <w:t xml:space="preserve">, only the first </w:t>
      </w:r>
      <w:r w:rsidR="00033566" w:rsidRPr="0072655A">
        <w:rPr>
          <w:rFonts w:ascii="Times New Roman" w:hint="eastAsia"/>
          <w:i/>
          <w:sz w:val="24"/>
          <w:szCs w:val="24"/>
        </w:rPr>
        <w:t>a</w:t>
      </w:r>
      <w:r w:rsidR="00033566" w:rsidRPr="0072655A">
        <w:rPr>
          <w:rFonts w:ascii="Times New Roman" w:hint="eastAsia"/>
          <w:i/>
          <w:sz w:val="24"/>
          <w:szCs w:val="24"/>
          <w:vertAlign w:val="subscript"/>
        </w:rPr>
        <w:t>j</w:t>
      </w:r>
      <w:r w:rsidR="00033566" w:rsidRPr="0072655A">
        <w:rPr>
          <w:rFonts w:ascii="Times New Roman" w:hint="eastAsia"/>
          <w:i/>
          <w:sz w:val="24"/>
          <w:szCs w:val="24"/>
        </w:rPr>
        <w:t xml:space="preserve"> i</w:t>
      </w:r>
      <w:r w:rsidR="00033566" w:rsidRPr="0072655A">
        <w:rPr>
          <w:rFonts w:ascii="Times New Roman" w:hint="eastAsia"/>
          <w:sz w:val="24"/>
          <w:szCs w:val="24"/>
        </w:rPr>
        <w:t>s treated as a prefix item in this study</w:t>
      </w:r>
      <w:r w:rsidR="00033566" w:rsidRPr="0072655A">
        <w:rPr>
          <w:rFonts w:ascii="Times New Roman"/>
          <w:sz w:val="24"/>
          <w:szCs w:val="24"/>
        </w:rPr>
        <w:t xml:space="preserve">. </w:t>
      </w:r>
    </w:p>
    <w:p w14:paraId="3B864BC7" w14:textId="77777777" w:rsidR="00D23E77" w:rsidRPr="00FF2113" w:rsidRDefault="00D23E77" w:rsidP="00966FAE">
      <w:pPr>
        <w:numPr>
          <w:ilvl w:val="0"/>
          <w:numId w:val="6"/>
        </w:numPr>
        <w:snapToGrid w:val="0"/>
        <w:spacing w:beforeLines="100" w:before="360" w:afterLines="100" w:after="360" w:line="276" w:lineRule="auto"/>
        <w:jc w:val="center"/>
        <w:rPr>
          <w:rFonts w:ascii="Arial" w:eastAsia="Arial Unicode MS" w:hAnsi="Arial" w:cs="Arial"/>
          <w:b/>
          <w:bCs/>
          <w:kern w:val="0"/>
          <w:sz w:val="28"/>
          <w:szCs w:val="28"/>
        </w:rPr>
      </w:pPr>
      <w:r w:rsidRPr="00FF2113">
        <w:rPr>
          <w:rFonts w:ascii="Arial" w:eastAsia="Arial Unicode MS" w:hAnsi="Arial" w:cs="Arial"/>
          <w:b/>
          <w:bCs/>
          <w:kern w:val="0"/>
          <w:sz w:val="28"/>
          <w:szCs w:val="28"/>
        </w:rPr>
        <w:t>N</w:t>
      </w:r>
      <w:r w:rsidR="00C53A05">
        <w:rPr>
          <w:rFonts w:ascii="Arial" w:eastAsia="Arial Unicode MS" w:hAnsi="Arial" w:cs="Arial" w:hint="eastAsia"/>
          <w:b/>
          <w:bCs/>
          <w:kern w:val="0"/>
          <w:sz w:val="28"/>
          <w:szCs w:val="28"/>
        </w:rPr>
        <w:t>U</w:t>
      </w:r>
      <w:r w:rsidR="00C53A05">
        <w:rPr>
          <w:rFonts w:ascii="Arial" w:eastAsia="Arial Unicode MS" w:hAnsi="Arial" w:cs="Arial"/>
          <w:b/>
          <w:bCs/>
          <w:kern w:val="0"/>
          <w:sz w:val="28"/>
          <w:szCs w:val="28"/>
        </w:rPr>
        <w:t>MERICAL EXAMPLES</w:t>
      </w:r>
    </w:p>
    <w:p w14:paraId="232CE895" w14:textId="0991694F" w:rsidR="00490C40" w:rsidRPr="0072655A" w:rsidRDefault="00B11B87" w:rsidP="00966FAE">
      <w:pPr>
        <w:pStyle w:val="a5"/>
        <w:tabs>
          <w:tab w:val="left" w:pos="16"/>
          <w:tab w:val="left" w:pos="9000"/>
        </w:tabs>
        <w:snapToGrid w:val="0"/>
        <w:spacing w:after="180" w:line="276" w:lineRule="auto"/>
        <w:ind w:left="2" w:firstLineChars="235" w:firstLine="564"/>
        <w:jc w:val="both"/>
        <w:rPr>
          <w:rFonts w:ascii="Times New Roman"/>
          <w:sz w:val="24"/>
          <w:szCs w:val="24"/>
        </w:rPr>
      </w:pPr>
      <w:r w:rsidRPr="0072655A">
        <w:rPr>
          <w:rFonts w:ascii="Times New Roman" w:hint="eastAsia"/>
          <w:sz w:val="24"/>
          <w:szCs w:val="24"/>
        </w:rPr>
        <w:t xml:space="preserve">Two examples are illustrated here. The first example is used to </w:t>
      </w:r>
      <w:r w:rsidRPr="0072655A">
        <w:rPr>
          <w:rFonts w:ascii="Times New Roman"/>
          <w:sz w:val="24"/>
          <w:szCs w:val="24"/>
        </w:rPr>
        <w:t>demonstrate</w:t>
      </w:r>
      <w:r w:rsidRPr="0072655A">
        <w:rPr>
          <w:rFonts w:ascii="Times New Roman" w:hint="eastAsia"/>
          <w:sz w:val="24"/>
          <w:szCs w:val="24"/>
        </w:rPr>
        <w:t xml:space="preserve"> </w:t>
      </w:r>
      <w:r w:rsidR="00526656" w:rsidRPr="0072655A">
        <w:rPr>
          <w:rFonts w:ascii="Times New Roman" w:hint="eastAsia"/>
          <w:sz w:val="24"/>
          <w:szCs w:val="24"/>
        </w:rPr>
        <w:t xml:space="preserve">the whole </w:t>
      </w:r>
      <w:r w:rsidRPr="0072655A">
        <w:rPr>
          <w:rFonts w:ascii="Times New Roman" w:hint="eastAsia"/>
          <w:sz w:val="24"/>
          <w:szCs w:val="24"/>
        </w:rPr>
        <w:t xml:space="preserve">process of the proposed </w:t>
      </w:r>
      <w:r w:rsidR="00526656" w:rsidRPr="0072655A">
        <w:rPr>
          <w:rFonts w:ascii="Times New Roman" w:hint="eastAsia"/>
          <w:sz w:val="24"/>
          <w:szCs w:val="24"/>
        </w:rPr>
        <w:t>approach</w:t>
      </w:r>
      <w:r w:rsidRPr="0072655A">
        <w:rPr>
          <w:rFonts w:ascii="Times New Roman" w:hint="eastAsia"/>
          <w:sz w:val="24"/>
          <w:szCs w:val="24"/>
        </w:rPr>
        <w:t xml:space="preserve">. The second example is adopted to make </w:t>
      </w:r>
      <w:r w:rsidRPr="0072655A">
        <w:rPr>
          <w:rFonts w:ascii="Times New Roman"/>
          <w:sz w:val="24"/>
          <w:szCs w:val="24"/>
        </w:rPr>
        <w:t>comparison</w:t>
      </w:r>
      <w:r w:rsidR="00FA7341" w:rsidRPr="0072655A">
        <w:rPr>
          <w:rFonts w:ascii="Times New Roman" w:hint="eastAsia"/>
          <w:sz w:val="24"/>
          <w:szCs w:val="24"/>
        </w:rPr>
        <w:t>s</w:t>
      </w:r>
      <w:r w:rsidRPr="0072655A">
        <w:rPr>
          <w:rFonts w:ascii="Times New Roman" w:hint="eastAsia"/>
          <w:sz w:val="24"/>
          <w:szCs w:val="24"/>
        </w:rPr>
        <w:t xml:space="preserve"> with other methods.</w:t>
      </w:r>
    </w:p>
    <w:p w14:paraId="0CE35740" w14:textId="77777777" w:rsidR="00BE58C4" w:rsidRPr="0072655A" w:rsidRDefault="00BE58C4" w:rsidP="00966FAE">
      <w:pPr>
        <w:pStyle w:val="a5"/>
        <w:tabs>
          <w:tab w:val="left" w:pos="16"/>
          <w:tab w:val="left" w:pos="9000"/>
        </w:tabs>
        <w:snapToGrid w:val="0"/>
        <w:spacing w:afterLines="0" w:after="0" w:line="276" w:lineRule="auto"/>
        <w:ind w:left="841" w:hangingChars="350" w:hanging="841"/>
        <w:jc w:val="both"/>
        <w:rPr>
          <w:rFonts w:ascii="Times New Roman"/>
          <w:b/>
          <w:sz w:val="24"/>
          <w:szCs w:val="24"/>
        </w:rPr>
      </w:pPr>
      <w:r w:rsidRPr="0072655A">
        <w:rPr>
          <w:rFonts w:ascii="Times New Roman" w:hint="eastAsia"/>
          <w:b/>
          <w:sz w:val="24"/>
          <w:szCs w:val="24"/>
        </w:rPr>
        <w:t>Example</w:t>
      </w:r>
      <w:r w:rsidR="00D537A3" w:rsidRPr="0072655A">
        <w:rPr>
          <w:rFonts w:ascii="Times New Roman" w:hint="eastAsia"/>
          <w:b/>
          <w:sz w:val="24"/>
          <w:szCs w:val="24"/>
        </w:rPr>
        <w:t xml:space="preserve"> 1</w:t>
      </w:r>
      <w:r w:rsidR="00B11B87" w:rsidRPr="0072655A">
        <w:rPr>
          <w:rFonts w:ascii="Times New Roman" w:hint="eastAsia"/>
          <w:b/>
          <w:sz w:val="24"/>
          <w:szCs w:val="24"/>
        </w:rPr>
        <w:t xml:space="preserve"> </w:t>
      </w:r>
    </w:p>
    <w:p w14:paraId="0896F1CB" w14:textId="77777777" w:rsidR="00434083" w:rsidRPr="0005569D" w:rsidRDefault="00B70E99" w:rsidP="00024C26">
      <w:pPr>
        <w:pStyle w:val="a5"/>
        <w:tabs>
          <w:tab w:val="left" w:pos="16"/>
          <w:tab w:val="left" w:pos="9000"/>
        </w:tabs>
        <w:snapToGrid w:val="0"/>
        <w:spacing w:after="180" w:line="276" w:lineRule="auto"/>
        <w:ind w:left="0" w:firstLineChars="236" w:firstLine="566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 w:hint="eastAsia"/>
          <w:sz w:val="24"/>
          <w:szCs w:val="24"/>
        </w:rPr>
        <w:t xml:space="preserve">Suppose there are </w:t>
      </w:r>
      <w:r>
        <w:rPr>
          <w:rFonts w:ascii="Times New Roman"/>
          <w:sz w:val="24"/>
          <w:szCs w:val="24"/>
        </w:rPr>
        <w:t>seven</w:t>
      </w:r>
      <w:r w:rsidR="00FA7341" w:rsidRPr="0072655A">
        <w:rPr>
          <w:rFonts w:ascii="Times New Roman" w:hint="eastAsia"/>
          <w:sz w:val="24"/>
          <w:szCs w:val="24"/>
        </w:rPr>
        <w:t xml:space="preserve"> items {</w:t>
      </w:r>
      <w:r w:rsidR="00FA7341" w:rsidRPr="0072655A">
        <w:rPr>
          <w:rFonts w:ascii="Times New Roman" w:hint="eastAsia"/>
          <w:i/>
          <w:sz w:val="24"/>
          <w:szCs w:val="24"/>
        </w:rPr>
        <w:t>a</w:t>
      </w:r>
      <w:r w:rsidR="00FA7341" w:rsidRPr="0072655A">
        <w:rPr>
          <w:rFonts w:ascii="Times New Roman" w:hint="eastAsia"/>
          <w:sz w:val="24"/>
          <w:szCs w:val="24"/>
          <w:vertAlign w:val="subscript"/>
        </w:rPr>
        <w:t>1</w:t>
      </w:r>
      <w:r w:rsidR="00FA7341" w:rsidRPr="0072655A">
        <w:rPr>
          <w:rFonts w:ascii="Times New Roman" w:hint="eastAsia"/>
          <w:sz w:val="24"/>
          <w:szCs w:val="24"/>
        </w:rPr>
        <w:t xml:space="preserve">, </w:t>
      </w:r>
      <w:r w:rsidR="00FA7341" w:rsidRPr="0072655A">
        <w:rPr>
          <w:rFonts w:ascii="Times New Roman" w:hint="eastAsia"/>
          <w:i/>
          <w:sz w:val="24"/>
          <w:szCs w:val="24"/>
        </w:rPr>
        <w:t>a</w:t>
      </w:r>
      <w:r w:rsidR="00FA7341" w:rsidRPr="0072655A">
        <w:rPr>
          <w:rFonts w:ascii="Times New Roman" w:hint="eastAsia"/>
          <w:sz w:val="24"/>
          <w:szCs w:val="24"/>
          <w:vertAlign w:val="subscript"/>
        </w:rPr>
        <w:t>2</w:t>
      </w:r>
      <w:r w:rsidR="00FA7341" w:rsidRPr="0072655A">
        <w:rPr>
          <w:rFonts w:ascii="Times New Roman" w:hint="eastAsia"/>
          <w:sz w:val="24"/>
          <w:szCs w:val="24"/>
        </w:rPr>
        <w:t xml:space="preserve">, </w:t>
      </w:r>
      <w:r w:rsidR="00FA7341" w:rsidRPr="0072655A">
        <w:rPr>
          <w:rFonts w:ascii="Times New Roman"/>
          <w:sz w:val="24"/>
          <w:szCs w:val="24"/>
        </w:rPr>
        <w:t>…</w:t>
      </w:r>
      <w:r w:rsidR="00FA7341" w:rsidRPr="0072655A">
        <w:rPr>
          <w:rFonts w:ascii="Times New Roman" w:hint="eastAsia"/>
          <w:sz w:val="24"/>
          <w:szCs w:val="24"/>
        </w:rPr>
        <w:t xml:space="preserve">, </w:t>
      </w:r>
      <w:r w:rsidR="00FA7341" w:rsidRPr="0072655A">
        <w:rPr>
          <w:rFonts w:ascii="Times New Roman" w:hint="eastAsia"/>
          <w:i/>
          <w:sz w:val="24"/>
          <w:szCs w:val="24"/>
        </w:rPr>
        <w:t>a</w:t>
      </w:r>
      <w:r w:rsidR="00FA7341" w:rsidRPr="0072655A">
        <w:rPr>
          <w:rFonts w:ascii="Times New Roman" w:hint="eastAsia"/>
          <w:sz w:val="24"/>
          <w:szCs w:val="24"/>
          <w:vertAlign w:val="subscript"/>
        </w:rPr>
        <w:t>7</w:t>
      </w:r>
      <w:r w:rsidR="00FA7341" w:rsidRPr="0072655A">
        <w:rPr>
          <w:rFonts w:ascii="Times New Roman" w:hint="eastAsia"/>
          <w:sz w:val="24"/>
          <w:szCs w:val="24"/>
        </w:rPr>
        <w:t xml:space="preserve">} </w:t>
      </w:r>
      <w:r w:rsidR="00314F4D" w:rsidRPr="0072655A">
        <w:rPr>
          <w:rFonts w:ascii="Times New Roman" w:hint="eastAsia"/>
          <w:sz w:val="24"/>
          <w:szCs w:val="24"/>
        </w:rPr>
        <w:t xml:space="preserve">in a store </w:t>
      </w:r>
      <w:r w:rsidR="00FA7341" w:rsidRPr="0072655A">
        <w:rPr>
          <w:rFonts w:ascii="Times New Roman" w:hint="eastAsia"/>
          <w:sz w:val="24"/>
          <w:szCs w:val="24"/>
        </w:rPr>
        <w:t>for sale</w:t>
      </w:r>
      <w:r w:rsidR="002D0BD2" w:rsidRPr="0072655A">
        <w:rPr>
          <w:rFonts w:ascii="Times New Roman"/>
          <w:sz w:val="24"/>
          <w:szCs w:val="24"/>
        </w:rPr>
        <w:t xml:space="preserve">; </w:t>
      </w:r>
      <w:r w:rsidR="00602793" w:rsidRPr="0072655A">
        <w:rPr>
          <w:rFonts w:ascii="Times New Roman" w:hint="eastAsia"/>
          <w:sz w:val="24"/>
          <w:szCs w:val="24"/>
        </w:rPr>
        <w:t>assume each customer buys one item at the same time</w:t>
      </w:r>
      <w:r w:rsidR="00FA7341" w:rsidRPr="0072655A">
        <w:rPr>
          <w:rFonts w:ascii="Times New Roman" w:hint="eastAsia"/>
          <w:sz w:val="24"/>
          <w:szCs w:val="24"/>
        </w:rPr>
        <w:t xml:space="preserve">. The </w:t>
      </w:r>
      <w:r w:rsidR="00FA7341" w:rsidRPr="0072655A">
        <w:rPr>
          <w:rFonts w:ascii="Times New Roman"/>
          <w:sz w:val="24"/>
          <w:szCs w:val="24"/>
        </w:rPr>
        <w:t>purchasing</w:t>
      </w:r>
      <w:r w:rsidR="00FA7341" w:rsidRPr="0072655A">
        <w:rPr>
          <w:rFonts w:ascii="Times New Roman" w:hint="eastAsia"/>
          <w:sz w:val="24"/>
          <w:szCs w:val="24"/>
        </w:rPr>
        <w:t xml:space="preserve"> sequences </w:t>
      </w:r>
      <w:r w:rsidR="00314F4D" w:rsidRPr="0072655A">
        <w:rPr>
          <w:rFonts w:ascii="Times New Roman" w:hint="eastAsia"/>
          <w:sz w:val="24"/>
          <w:szCs w:val="24"/>
        </w:rPr>
        <w:t xml:space="preserve">of four </w:t>
      </w:r>
      <w:r w:rsidR="00602793" w:rsidRPr="0072655A">
        <w:rPr>
          <w:rFonts w:ascii="Times New Roman" w:hint="eastAsia"/>
          <w:sz w:val="24"/>
          <w:szCs w:val="24"/>
        </w:rPr>
        <w:t>customers</w:t>
      </w:r>
      <w:r w:rsidR="00314F4D" w:rsidRPr="0072655A">
        <w:rPr>
          <w:rFonts w:ascii="Times New Roman" w:hint="eastAsia"/>
          <w:sz w:val="24"/>
          <w:szCs w:val="24"/>
        </w:rPr>
        <w:t xml:space="preserve"> {</w:t>
      </w:r>
      <w:r w:rsidR="00314F4D" w:rsidRPr="0072655A">
        <w:rPr>
          <w:rFonts w:ascii="Times New Roman" w:hint="eastAsia"/>
          <w:i/>
          <w:sz w:val="24"/>
          <w:szCs w:val="24"/>
        </w:rPr>
        <w:t>u</w:t>
      </w:r>
      <w:r w:rsidR="00314F4D" w:rsidRPr="0072655A">
        <w:rPr>
          <w:rFonts w:ascii="Times New Roman" w:hint="eastAsia"/>
          <w:sz w:val="24"/>
          <w:szCs w:val="24"/>
          <w:vertAlign w:val="subscript"/>
        </w:rPr>
        <w:t>1</w:t>
      </w:r>
      <w:r w:rsidR="00314F4D" w:rsidRPr="0072655A">
        <w:rPr>
          <w:rFonts w:ascii="Times New Roman" w:hint="eastAsia"/>
          <w:sz w:val="24"/>
          <w:szCs w:val="24"/>
        </w:rPr>
        <w:t xml:space="preserve">, </w:t>
      </w:r>
      <w:r w:rsidR="00314F4D" w:rsidRPr="0072655A">
        <w:rPr>
          <w:rFonts w:ascii="Times New Roman"/>
          <w:sz w:val="24"/>
          <w:szCs w:val="24"/>
        </w:rPr>
        <w:t>…</w:t>
      </w:r>
      <w:r w:rsidR="00314F4D" w:rsidRPr="0072655A">
        <w:rPr>
          <w:rFonts w:ascii="Times New Roman" w:hint="eastAsia"/>
          <w:sz w:val="24"/>
          <w:szCs w:val="24"/>
        </w:rPr>
        <w:t xml:space="preserve">, </w:t>
      </w:r>
      <w:r w:rsidR="00314F4D" w:rsidRPr="0072655A">
        <w:rPr>
          <w:rFonts w:ascii="Times New Roman" w:hint="eastAsia"/>
          <w:i/>
          <w:sz w:val="24"/>
          <w:szCs w:val="24"/>
        </w:rPr>
        <w:t>u</w:t>
      </w:r>
      <w:r w:rsidR="00314F4D" w:rsidRPr="0072655A">
        <w:rPr>
          <w:rFonts w:ascii="Times New Roman" w:hint="eastAsia"/>
          <w:sz w:val="24"/>
          <w:szCs w:val="24"/>
          <w:vertAlign w:val="subscript"/>
        </w:rPr>
        <w:t>4</w:t>
      </w:r>
      <w:r w:rsidR="00314F4D" w:rsidRPr="0072655A">
        <w:rPr>
          <w:rFonts w:ascii="Times New Roman" w:hint="eastAsia"/>
          <w:sz w:val="24"/>
          <w:szCs w:val="24"/>
        </w:rPr>
        <w:t>}</w:t>
      </w:r>
      <w:r w:rsidR="00FA7341" w:rsidRPr="0072655A">
        <w:rPr>
          <w:rFonts w:ascii="Times New Roman" w:hint="eastAsia"/>
          <w:sz w:val="24"/>
          <w:szCs w:val="24"/>
        </w:rPr>
        <w:t xml:space="preserve"> </w:t>
      </w:r>
      <w:r w:rsidR="00D537A3" w:rsidRPr="0072655A">
        <w:rPr>
          <w:rFonts w:ascii="Times New Roman" w:hint="eastAsia"/>
          <w:sz w:val="24"/>
          <w:szCs w:val="24"/>
        </w:rPr>
        <w:t>are listed in Table 1.</w:t>
      </w:r>
      <w:r w:rsidR="00FA7341" w:rsidRPr="0072655A">
        <w:rPr>
          <w:rFonts w:ascii="Times New Roman" w:hint="eastAsia"/>
          <w:sz w:val="24"/>
          <w:szCs w:val="24"/>
        </w:rPr>
        <w:t xml:space="preserve"> </w:t>
      </w:r>
      <w:r w:rsidR="00314F4D" w:rsidRPr="0072655A">
        <w:rPr>
          <w:rFonts w:ascii="Times New Roman" w:hint="eastAsia"/>
          <w:sz w:val="24"/>
          <w:szCs w:val="24"/>
        </w:rPr>
        <w:t xml:space="preserve">Given </w:t>
      </w:r>
      <w:r w:rsidR="00314F4D" w:rsidRPr="0072655A">
        <w:rPr>
          <w:rFonts w:ascii="Times New Roman"/>
          <w:sz w:val="24"/>
          <w:szCs w:val="24"/>
        </w:rPr>
        <w:t>m</w:t>
      </w:r>
      <w:r w:rsidR="00314F4D" w:rsidRPr="0005569D">
        <w:rPr>
          <w:rFonts w:ascii="Times New Roman"/>
          <w:color w:val="000000"/>
          <w:sz w:val="24"/>
          <w:szCs w:val="24"/>
        </w:rPr>
        <w:t>in</w:t>
      </w:r>
      <w:r w:rsidR="00314F4D" w:rsidRPr="0005569D">
        <w:rPr>
          <w:rFonts w:ascii="Times New Roman" w:hint="eastAsia"/>
          <w:color w:val="000000"/>
          <w:sz w:val="24"/>
          <w:szCs w:val="24"/>
        </w:rPr>
        <w:t xml:space="preserve">_support = 30%, the 1-itemset list </w:t>
      </w:r>
      <w:r w:rsidR="00314F4D" w:rsidRPr="0005569D">
        <w:rPr>
          <w:rFonts w:ascii="Times New Roman" w:hint="eastAsia"/>
          <w:i/>
          <w:color w:val="000000"/>
          <w:sz w:val="24"/>
          <w:szCs w:val="24"/>
        </w:rPr>
        <w:t>I</w:t>
      </w:r>
      <w:r w:rsidR="00314F4D" w:rsidRPr="0005569D">
        <w:rPr>
          <w:rFonts w:ascii="Times New Roman" w:hint="eastAsia"/>
          <w:color w:val="000000"/>
          <w:sz w:val="24"/>
          <w:szCs w:val="24"/>
          <w:vertAlign w:val="superscript"/>
        </w:rPr>
        <w:t>1</w:t>
      </w:r>
      <w:r w:rsidR="00314F4D" w:rsidRPr="0005569D">
        <w:rPr>
          <w:rFonts w:ascii="Times New Roman" w:hint="eastAsia"/>
          <w:color w:val="000000"/>
          <w:sz w:val="24"/>
          <w:szCs w:val="24"/>
        </w:rPr>
        <w:t xml:space="preserve"> = {</w:t>
      </w:r>
      <w:r w:rsidR="00314F4D"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="00314F4D" w:rsidRPr="0005569D">
        <w:rPr>
          <w:rFonts w:ascii="Times New Roman" w:hint="eastAsia"/>
          <w:color w:val="000000"/>
          <w:sz w:val="24"/>
          <w:szCs w:val="24"/>
          <w:vertAlign w:val="subscript"/>
        </w:rPr>
        <w:t>1</w:t>
      </w:r>
      <w:r w:rsidR="00314F4D" w:rsidRPr="0005569D">
        <w:rPr>
          <w:rFonts w:ascii="Times New Roman" w:hint="eastAsia"/>
          <w:color w:val="000000"/>
          <w:sz w:val="24"/>
          <w:szCs w:val="24"/>
        </w:rPr>
        <w:t xml:space="preserve">, </w:t>
      </w:r>
      <w:r w:rsidR="00314F4D"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="00314F4D" w:rsidRPr="0005569D">
        <w:rPr>
          <w:rFonts w:ascii="Times New Roman" w:hint="eastAsia"/>
          <w:color w:val="000000"/>
          <w:sz w:val="24"/>
          <w:szCs w:val="24"/>
          <w:vertAlign w:val="subscript"/>
        </w:rPr>
        <w:t>2</w:t>
      </w:r>
      <w:r w:rsidR="00314F4D" w:rsidRPr="0005569D">
        <w:rPr>
          <w:rFonts w:ascii="Times New Roman" w:hint="eastAsia"/>
          <w:color w:val="000000"/>
          <w:sz w:val="24"/>
          <w:szCs w:val="24"/>
        </w:rPr>
        <w:t xml:space="preserve">, </w:t>
      </w:r>
      <w:r w:rsidR="00314F4D"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="00314F4D" w:rsidRPr="0005569D">
        <w:rPr>
          <w:rFonts w:ascii="Times New Roman" w:hint="eastAsia"/>
          <w:color w:val="000000"/>
          <w:sz w:val="24"/>
          <w:szCs w:val="24"/>
          <w:vertAlign w:val="subscript"/>
        </w:rPr>
        <w:t>3</w:t>
      </w:r>
      <w:r w:rsidR="00314F4D" w:rsidRPr="0005569D">
        <w:rPr>
          <w:rFonts w:ascii="Times New Roman" w:hint="eastAsia"/>
          <w:color w:val="000000"/>
          <w:sz w:val="24"/>
          <w:szCs w:val="24"/>
        </w:rPr>
        <w:t xml:space="preserve">, </w:t>
      </w:r>
      <w:r w:rsidR="00314F4D"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="00314F4D" w:rsidRPr="0005569D">
        <w:rPr>
          <w:rFonts w:ascii="Times New Roman" w:hint="eastAsia"/>
          <w:color w:val="000000"/>
          <w:sz w:val="24"/>
          <w:szCs w:val="24"/>
          <w:vertAlign w:val="subscript"/>
        </w:rPr>
        <w:t>4</w:t>
      </w:r>
      <w:r w:rsidR="00314F4D" w:rsidRPr="0005569D">
        <w:rPr>
          <w:rFonts w:ascii="Times New Roman" w:hint="eastAsia"/>
          <w:color w:val="000000"/>
          <w:sz w:val="24"/>
          <w:szCs w:val="24"/>
        </w:rPr>
        <w:t xml:space="preserve">, </w:t>
      </w:r>
      <w:r w:rsidR="00314F4D"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="00314F4D" w:rsidRPr="0005569D">
        <w:rPr>
          <w:rFonts w:ascii="Times New Roman" w:hint="eastAsia"/>
          <w:color w:val="000000"/>
          <w:sz w:val="24"/>
          <w:szCs w:val="24"/>
          <w:vertAlign w:val="subscript"/>
        </w:rPr>
        <w:t>5</w:t>
      </w:r>
      <w:r w:rsidR="00314F4D" w:rsidRPr="0005569D">
        <w:rPr>
          <w:rFonts w:ascii="Times New Roman" w:hint="eastAsia"/>
          <w:color w:val="000000"/>
          <w:sz w:val="24"/>
          <w:szCs w:val="24"/>
        </w:rPr>
        <w:t xml:space="preserve">} and the corresponding 1-itemset sequences are listed in Table 2. </w:t>
      </w:r>
      <w:r w:rsidR="00BE58C4" w:rsidRPr="0005569D">
        <w:rPr>
          <w:rFonts w:ascii="Times New Roman"/>
          <w:color w:val="000000"/>
          <w:sz w:val="24"/>
          <w:szCs w:val="24"/>
        </w:rPr>
        <w:t xml:space="preserve">The </w:t>
      </w:r>
      <w:r w:rsidR="00525DAB" w:rsidRPr="0005569D">
        <w:rPr>
          <w:rFonts w:ascii="Times New Roman"/>
          <w:color w:val="000000"/>
          <w:sz w:val="24"/>
          <w:szCs w:val="24"/>
        </w:rPr>
        <w:t>bit-string</w:t>
      </w:r>
      <w:r w:rsidR="00BE58C4" w:rsidRPr="0005569D">
        <w:rPr>
          <w:rFonts w:ascii="Times New Roman"/>
          <w:color w:val="000000"/>
          <w:sz w:val="24"/>
          <w:szCs w:val="24"/>
        </w:rPr>
        <w:t xml:space="preserve"> coding matrix</w:t>
      </w:r>
      <w:r w:rsidR="00314F4D" w:rsidRPr="0005569D">
        <w:rPr>
          <w:rFonts w:ascii="Times New Roman" w:hint="eastAsia"/>
          <w:color w:val="000000"/>
          <w:sz w:val="24"/>
          <w:szCs w:val="24"/>
        </w:rPr>
        <w:t xml:space="preserve"> B</w:t>
      </w:r>
      <w:r w:rsidR="00BE58C4" w:rsidRPr="0005569D">
        <w:rPr>
          <w:rFonts w:ascii="Times New Roman"/>
          <w:color w:val="000000"/>
          <w:sz w:val="24"/>
          <w:szCs w:val="24"/>
        </w:rPr>
        <w:t xml:space="preserve"> is listed in Table 3</w:t>
      </w:r>
      <w:r>
        <w:rPr>
          <w:rFonts w:ascii="Times New Roman"/>
          <w:color w:val="000000"/>
          <w:sz w:val="24"/>
          <w:szCs w:val="24"/>
        </w:rPr>
        <w:t>,</w:t>
      </w:r>
      <w:r w:rsidR="00314F4D" w:rsidRPr="0005569D">
        <w:rPr>
          <w:rFonts w:ascii="Times New Roman" w:hint="eastAsia"/>
          <w:color w:val="000000"/>
          <w:sz w:val="24"/>
          <w:szCs w:val="24"/>
        </w:rPr>
        <w:t xml:space="preserve"> and t</w:t>
      </w:r>
      <w:r w:rsidR="00434083" w:rsidRPr="0005569D">
        <w:rPr>
          <w:rFonts w:ascii="Times New Roman" w:hint="eastAsia"/>
          <w:color w:val="000000"/>
          <w:sz w:val="24"/>
          <w:szCs w:val="24"/>
        </w:rPr>
        <w:t xml:space="preserve">he </w:t>
      </w:r>
      <w:r w:rsidR="00525DAB" w:rsidRPr="0005569D">
        <w:rPr>
          <w:rFonts w:ascii="Times New Roman" w:hint="eastAsia"/>
          <w:color w:val="000000"/>
          <w:sz w:val="24"/>
          <w:szCs w:val="24"/>
        </w:rPr>
        <w:t>bit-string</w:t>
      </w:r>
      <w:r w:rsidR="00434083" w:rsidRPr="0005569D">
        <w:rPr>
          <w:rFonts w:ascii="Times New Roman" w:hint="eastAsia"/>
          <w:color w:val="000000"/>
          <w:sz w:val="24"/>
          <w:szCs w:val="24"/>
        </w:rPr>
        <w:t xml:space="preserve"> mask matrix</w:t>
      </w:r>
      <w:r w:rsidR="00314F4D" w:rsidRPr="0005569D">
        <w:rPr>
          <w:rFonts w:ascii="Times New Roman" w:hint="eastAsia"/>
          <w:color w:val="000000"/>
          <w:sz w:val="24"/>
          <w:szCs w:val="24"/>
        </w:rPr>
        <w:t xml:space="preserve"> is listed in Ta</w:t>
      </w:r>
      <w:r w:rsidR="00434083" w:rsidRPr="0005569D">
        <w:rPr>
          <w:rFonts w:ascii="Times New Roman" w:hint="eastAsia"/>
          <w:color w:val="000000"/>
          <w:sz w:val="24"/>
          <w:szCs w:val="24"/>
        </w:rPr>
        <w:t>ble 4.</w:t>
      </w:r>
    </w:p>
    <w:p w14:paraId="21C6AD6C" w14:textId="77777777" w:rsidR="00DA7E7F" w:rsidRPr="0005569D" w:rsidRDefault="00DA7E7F" w:rsidP="00024C26">
      <w:pPr>
        <w:pStyle w:val="a5"/>
        <w:tabs>
          <w:tab w:val="left" w:pos="16"/>
          <w:tab w:val="left" w:pos="9000"/>
        </w:tabs>
        <w:snapToGrid w:val="0"/>
        <w:spacing w:after="180" w:line="276" w:lineRule="auto"/>
        <w:ind w:left="0" w:firstLineChars="236" w:firstLine="566"/>
        <w:jc w:val="both"/>
        <w:rPr>
          <w:rFonts w:ascii="Times New Roman"/>
          <w:sz w:val="24"/>
          <w:szCs w:val="24"/>
        </w:rPr>
      </w:pPr>
      <w:r w:rsidRPr="0005569D">
        <w:rPr>
          <w:rFonts w:ascii="Times New Roman" w:hint="eastAsia"/>
          <w:sz w:val="24"/>
          <w:szCs w:val="24"/>
        </w:rPr>
        <w:t xml:space="preserve">Based on </w:t>
      </w:r>
      <w:r w:rsidR="00B53B45" w:rsidRPr="0005569D">
        <w:rPr>
          <w:rFonts w:ascii="Times New Roman" w:hint="eastAsia"/>
          <w:sz w:val="24"/>
          <w:szCs w:val="24"/>
        </w:rPr>
        <w:t xml:space="preserve">the </w:t>
      </w:r>
      <w:r w:rsidR="001450C2">
        <w:rPr>
          <w:rFonts w:ascii="Times New Roman" w:hint="eastAsia"/>
          <w:sz w:val="24"/>
          <w:szCs w:val="24"/>
        </w:rPr>
        <w:t>projected matrix developing</w:t>
      </w:r>
      <w:r w:rsidRPr="0005569D">
        <w:rPr>
          <w:rFonts w:ascii="Times New Roman" w:hint="eastAsia"/>
          <w:sz w:val="24"/>
          <w:szCs w:val="24"/>
        </w:rPr>
        <w:t xml:space="preserve"> algorithm,</w:t>
      </w:r>
      <w:r w:rsidR="00DC1EA9" w:rsidRPr="0005569D">
        <w:rPr>
          <w:rFonts w:hint="eastAsia"/>
          <w:color w:val="000000"/>
          <w:sz w:val="24"/>
          <w:szCs w:val="24"/>
        </w:rPr>
        <w:t xml:space="preserve"> </w:t>
      </w:r>
      <w:r w:rsidR="001450C2">
        <w:rPr>
          <w:rFonts w:hint="eastAsia"/>
          <w:color w:val="000000"/>
          <w:sz w:val="24"/>
          <w:szCs w:val="24"/>
        </w:rPr>
        <w:t>P</w:t>
      </w:r>
      <w:r w:rsidR="00DC1EA9" w:rsidRPr="0005569D">
        <w:rPr>
          <w:rFonts w:ascii="Times New Roman" w:hint="eastAsia"/>
          <w:sz w:val="24"/>
          <w:szCs w:val="24"/>
        </w:rPr>
        <w:t>M</w:t>
      </w:r>
      <w:r w:rsidR="00DC1EA9" w:rsidRPr="0005569D">
        <w:rPr>
          <w:rFonts w:ascii="Times New Roman" w:hint="eastAsia"/>
          <w:sz w:val="24"/>
          <w:szCs w:val="24"/>
          <w:vertAlign w:val="subscript"/>
        </w:rPr>
        <w:t>1</w:t>
      </w:r>
      <w:r w:rsidR="00DC1EA9" w:rsidRPr="0005569D">
        <w:rPr>
          <w:rFonts w:ascii="Times New Roman" w:hint="eastAsia"/>
          <w:sz w:val="24"/>
          <w:szCs w:val="24"/>
        </w:rPr>
        <w:t xml:space="preserve">, </w:t>
      </w:r>
      <w:r w:rsidR="00DC1EA9" w:rsidRPr="0005569D">
        <w:rPr>
          <w:rFonts w:ascii="Times New Roman"/>
          <w:sz w:val="24"/>
          <w:szCs w:val="24"/>
        </w:rPr>
        <w:t>…</w:t>
      </w:r>
      <w:r w:rsidR="00DC1EA9" w:rsidRPr="0005569D">
        <w:rPr>
          <w:rFonts w:ascii="Times New Roman" w:hint="eastAsia"/>
          <w:sz w:val="24"/>
          <w:szCs w:val="24"/>
        </w:rPr>
        <w:t xml:space="preserve">, </w:t>
      </w:r>
      <w:r w:rsidR="001450C2">
        <w:rPr>
          <w:rFonts w:ascii="Times New Roman" w:hint="eastAsia"/>
          <w:sz w:val="24"/>
          <w:szCs w:val="24"/>
        </w:rPr>
        <w:t>P</w:t>
      </w:r>
      <w:r w:rsidR="00DC1EA9" w:rsidRPr="0005569D">
        <w:rPr>
          <w:rFonts w:ascii="Times New Roman" w:hint="eastAsia"/>
          <w:sz w:val="24"/>
          <w:szCs w:val="24"/>
        </w:rPr>
        <w:t>M</w:t>
      </w:r>
      <w:r w:rsidR="00DC1EA9" w:rsidRPr="0005569D">
        <w:rPr>
          <w:rFonts w:ascii="Times New Roman" w:hint="eastAsia"/>
          <w:sz w:val="24"/>
          <w:szCs w:val="24"/>
          <w:vertAlign w:val="subscript"/>
        </w:rPr>
        <w:t>5</w:t>
      </w:r>
      <w:r w:rsidR="00DC1EA9" w:rsidRPr="0005569D">
        <w:rPr>
          <w:rFonts w:ascii="Times New Roman" w:hint="eastAsia"/>
          <w:sz w:val="24"/>
          <w:szCs w:val="24"/>
        </w:rPr>
        <w:t xml:space="preserve"> are listed in Tables 5(a)~(e), respectively. The </w:t>
      </w:r>
      <w:r w:rsidRPr="0005569D">
        <w:rPr>
          <w:rFonts w:ascii="Times New Roman" w:hint="eastAsia"/>
          <w:sz w:val="24"/>
          <w:szCs w:val="24"/>
        </w:rPr>
        <w:t xml:space="preserve">second row from the bottom </w:t>
      </w:r>
      <w:r w:rsidR="00DC1EA9" w:rsidRPr="0005569D">
        <w:rPr>
          <w:rFonts w:ascii="Times New Roman" w:hint="eastAsia"/>
          <w:sz w:val="24"/>
          <w:szCs w:val="24"/>
        </w:rPr>
        <w:t>of Tables 5(a)~(e) represent</w:t>
      </w:r>
      <w:r w:rsidRPr="0005569D">
        <w:rPr>
          <w:rFonts w:ascii="Times New Roman" w:hint="eastAsia"/>
          <w:sz w:val="24"/>
          <w:szCs w:val="24"/>
        </w:rPr>
        <w:t>s</w:t>
      </w:r>
      <w:r w:rsidR="00DC1EA9" w:rsidRPr="0005569D">
        <w:rPr>
          <w:rFonts w:ascii="Times New Roman" w:hint="eastAsia"/>
          <w:sz w:val="24"/>
          <w:szCs w:val="24"/>
        </w:rPr>
        <w:t xml:space="preserve"> the frequency</w:t>
      </w:r>
      <w:r w:rsidR="00602793" w:rsidRPr="0005569D">
        <w:rPr>
          <w:rFonts w:ascii="Times New Roman" w:hint="eastAsia"/>
          <w:sz w:val="24"/>
          <w:szCs w:val="24"/>
        </w:rPr>
        <w:t xml:space="preserve"> </w:t>
      </w:r>
      <w:r w:rsidR="00DC1EA9" w:rsidRPr="0005569D">
        <w:rPr>
          <w:rFonts w:ascii="Times New Roman" w:hint="eastAsia"/>
          <w:sz w:val="24"/>
          <w:szCs w:val="24"/>
        </w:rPr>
        <w:t>of occurrence</w:t>
      </w:r>
      <w:r w:rsidRPr="0005569D">
        <w:rPr>
          <w:rFonts w:ascii="Times New Roman" w:hint="eastAsia"/>
          <w:sz w:val="24"/>
          <w:szCs w:val="24"/>
        </w:rPr>
        <w:t xml:space="preserve"> (freq)</w:t>
      </w:r>
      <w:r w:rsidR="00B70E99">
        <w:rPr>
          <w:rFonts w:ascii="Times New Roman"/>
          <w:sz w:val="24"/>
          <w:szCs w:val="24"/>
        </w:rPr>
        <w:t>,</w:t>
      </w:r>
      <w:r w:rsidRPr="0005569D">
        <w:rPr>
          <w:rFonts w:ascii="Times New Roman" w:hint="eastAsia"/>
          <w:sz w:val="24"/>
          <w:szCs w:val="24"/>
        </w:rPr>
        <w:t xml:space="preserve"> </w:t>
      </w:r>
      <w:r w:rsidR="00DC1EA9" w:rsidRPr="0005569D">
        <w:rPr>
          <w:rFonts w:ascii="Times New Roman" w:hint="eastAsia"/>
          <w:sz w:val="24"/>
          <w:szCs w:val="24"/>
        </w:rPr>
        <w:t xml:space="preserve">and </w:t>
      </w:r>
      <w:r w:rsidR="00602793" w:rsidRPr="0005569D">
        <w:rPr>
          <w:rFonts w:ascii="Times New Roman" w:hint="eastAsia"/>
          <w:sz w:val="24"/>
          <w:szCs w:val="24"/>
        </w:rPr>
        <w:t xml:space="preserve">the </w:t>
      </w:r>
      <w:r w:rsidRPr="0005569D">
        <w:rPr>
          <w:rFonts w:ascii="Times New Roman" w:hint="eastAsia"/>
          <w:sz w:val="24"/>
          <w:szCs w:val="24"/>
        </w:rPr>
        <w:t xml:space="preserve">bottom row shows </w:t>
      </w:r>
      <w:r w:rsidR="00B70E99">
        <w:rPr>
          <w:rFonts w:ascii="Times New Roman"/>
          <w:sz w:val="24"/>
          <w:szCs w:val="24"/>
        </w:rPr>
        <w:t xml:space="preserve">the </w:t>
      </w:r>
      <w:r w:rsidR="001450C2">
        <w:rPr>
          <w:rFonts w:ascii="Times New Roman" w:hint="eastAsia"/>
          <w:sz w:val="24"/>
          <w:szCs w:val="24"/>
        </w:rPr>
        <w:t>total score</w:t>
      </w:r>
      <w:r w:rsidR="00DC1EA9" w:rsidRPr="0005569D">
        <w:rPr>
          <w:rFonts w:ascii="Times New Roman" w:hint="eastAsia"/>
          <w:sz w:val="24"/>
          <w:szCs w:val="24"/>
        </w:rPr>
        <w:t xml:space="preserve"> of subsequent items. The </w:t>
      </w:r>
      <w:r w:rsidRPr="0005569D">
        <w:rPr>
          <w:rFonts w:ascii="Times New Roman"/>
          <w:sz w:val="24"/>
          <w:szCs w:val="24"/>
        </w:rPr>
        <w:t>“</w:t>
      </w:r>
      <w:r w:rsidR="00DC1EA9" w:rsidRPr="0005569D">
        <w:rPr>
          <w:rFonts w:ascii="Times New Roman" w:hint="eastAsia"/>
          <w:sz w:val="24"/>
          <w:szCs w:val="24"/>
        </w:rPr>
        <w:t>freq</w:t>
      </w:r>
      <w:r w:rsidRPr="0005569D">
        <w:rPr>
          <w:rFonts w:ascii="Times New Roman"/>
          <w:sz w:val="24"/>
          <w:szCs w:val="24"/>
        </w:rPr>
        <w:t>”</w:t>
      </w:r>
      <w:r w:rsidR="00DC1EA9" w:rsidRPr="0005569D">
        <w:rPr>
          <w:rFonts w:ascii="Times New Roman" w:hint="eastAsia"/>
          <w:sz w:val="24"/>
          <w:szCs w:val="24"/>
        </w:rPr>
        <w:t xml:space="preserve"> is used to judge </w:t>
      </w:r>
      <w:r w:rsidR="00061689" w:rsidRPr="0005569D">
        <w:rPr>
          <w:rFonts w:ascii="Times New Roman"/>
          <w:sz w:val="24"/>
          <w:szCs w:val="24"/>
        </w:rPr>
        <w:t>whether</w:t>
      </w:r>
      <w:r w:rsidR="00B53B45" w:rsidRPr="0005569D">
        <w:rPr>
          <w:rFonts w:ascii="Times New Roman" w:hint="eastAsia"/>
          <w:sz w:val="24"/>
          <w:szCs w:val="24"/>
        </w:rPr>
        <w:t xml:space="preserve"> </w:t>
      </w:r>
      <w:r w:rsidR="00DC1EA9" w:rsidRPr="0005569D">
        <w:rPr>
          <w:rFonts w:ascii="Times New Roman" w:hint="eastAsia"/>
          <w:sz w:val="24"/>
          <w:szCs w:val="24"/>
        </w:rPr>
        <w:t xml:space="preserve">an item is </w:t>
      </w:r>
      <w:r w:rsidR="00DC1EA9" w:rsidRPr="0005569D">
        <w:rPr>
          <w:rFonts w:ascii="Times New Roman"/>
          <w:sz w:val="24"/>
          <w:szCs w:val="24"/>
        </w:rPr>
        <w:t>frequent</w:t>
      </w:r>
      <w:r w:rsidR="00DC1EA9" w:rsidRPr="0005569D">
        <w:rPr>
          <w:rFonts w:ascii="Times New Roman" w:hint="eastAsia"/>
          <w:sz w:val="24"/>
          <w:szCs w:val="24"/>
        </w:rPr>
        <w:t xml:space="preserve">, and </w:t>
      </w:r>
      <w:r w:rsidR="002D0BD2">
        <w:rPr>
          <w:rFonts w:ascii="Times New Roman"/>
          <w:sz w:val="24"/>
          <w:szCs w:val="24"/>
        </w:rPr>
        <w:t xml:space="preserve">the </w:t>
      </w:r>
      <w:r w:rsidR="001450C2">
        <w:rPr>
          <w:rFonts w:ascii="Times New Roman" w:hint="eastAsia"/>
          <w:sz w:val="24"/>
          <w:szCs w:val="24"/>
        </w:rPr>
        <w:t>total score</w:t>
      </w:r>
      <w:r w:rsidR="00DC1EA9" w:rsidRPr="0005569D">
        <w:rPr>
          <w:rFonts w:ascii="Times New Roman" w:hint="eastAsia"/>
          <w:sz w:val="24"/>
          <w:szCs w:val="24"/>
        </w:rPr>
        <w:t xml:space="preserve"> is adopted to </w:t>
      </w:r>
      <w:r w:rsidR="00B53B45" w:rsidRPr="0005569D">
        <w:rPr>
          <w:rFonts w:ascii="Times New Roman" w:hint="eastAsia"/>
          <w:sz w:val="24"/>
          <w:szCs w:val="24"/>
        </w:rPr>
        <w:t>determine</w:t>
      </w:r>
      <w:r w:rsidR="00DC1EA9" w:rsidRPr="0005569D">
        <w:rPr>
          <w:rFonts w:ascii="Times New Roman" w:hint="eastAsia"/>
          <w:sz w:val="24"/>
          <w:szCs w:val="24"/>
        </w:rPr>
        <w:t xml:space="preserve"> the priorities of items.</w:t>
      </w:r>
    </w:p>
    <w:p w14:paraId="07E578E2" w14:textId="2A81A164" w:rsidR="00C177BC" w:rsidRDefault="00DC1EA9" w:rsidP="00966FAE">
      <w:pPr>
        <w:pStyle w:val="a5"/>
        <w:tabs>
          <w:tab w:val="left" w:pos="16"/>
          <w:tab w:val="left" w:pos="9000"/>
        </w:tabs>
        <w:snapToGrid w:val="0"/>
        <w:spacing w:after="180" w:line="276" w:lineRule="auto"/>
        <w:ind w:left="0" w:firstLineChars="236" w:firstLine="566"/>
        <w:jc w:val="both"/>
        <w:rPr>
          <w:rFonts w:ascii="Times New Roman"/>
          <w:color w:val="000000"/>
          <w:sz w:val="24"/>
          <w:szCs w:val="24"/>
        </w:rPr>
      </w:pPr>
      <w:r w:rsidRPr="0005569D">
        <w:rPr>
          <w:rFonts w:ascii="Times New Roman" w:hint="eastAsia"/>
          <w:color w:val="000000"/>
          <w:sz w:val="24"/>
          <w:szCs w:val="24"/>
        </w:rPr>
        <w:t xml:space="preserve">Take </w:t>
      </w:r>
      <w:r w:rsidR="001450C2">
        <w:rPr>
          <w:rFonts w:ascii="Times New Roman" w:hint="eastAsia"/>
          <w:color w:val="000000"/>
          <w:sz w:val="24"/>
          <w:szCs w:val="24"/>
        </w:rPr>
        <w:t>P</w:t>
      </w:r>
      <w:r w:rsidRPr="0005569D">
        <w:rPr>
          <w:rFonts w:ascii="Times New Roman" w:hint="eastAsia"/>
          <w:color w:val="000000"/>
          <w:sz w:val="24"/>
          <w:szCs w:val="24"/>
        </w:rPr>
        <w:t>M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>1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in </w:t>
      </w:r>
      <w:r w:rsidR="007126ED" w:rsidRPr="0005569D">
        <w:rPr>
          <w:rFonts w:ascii="Times New Roman" w:hint="eastAsia"/>
          <w:color w:val="000000"/>
          <w:sz w:val="24"/>
          <w:szCs w:val="24"/>
        </w:rPr>
        <w:t>Example 1</w:t>
      </w:r>
      <w:r w:rsidR="00B70E99">
        <w:rPr>
          <w:rFonts w:ascii="Times New Roman"/>
          <w:color w:val="000000"/>
          <w:sz w:val="24"/>
          <w:szCs w:val="24"/>
        </w:rPr>
        <w:t xml:space="preserve"> as an example</w:t>
      </w:r>
      <w:r w:rsidR="007126ED" w:rsidRPr="0005569D">
        <w:rPr>
          <w:rFonts w:ascii="Times New Roman" w:hint="eastAsia"/>
          <w:color w:val="000000"/>
          <w:sz w:val="24"/>
          <w:szCs w:val="24"/>
        </w:rPr>
        <w:t>;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the </w:t>
      </w:r>
      <w:r w:rsidR="001450C2">
        <w:rPr>
          <w:rFonts w:ascii="Times New Roman" w:hint="eastAsia"/>
          <w:color w:val="000000"/>
          <w:sz w:val="24"/>
          <w:szCs w:val="24"/>
        </w:rPr>
        <w:t>total score</w:t>
      </w:r>
      <w:r w:rsidR="002D0BD2">
        <w:rPr>
          <w:rFonts w:ascii="Times New Roman"/>
          <w:color w:val="000000"/>
          <w:sz w:val="24"/>
          <w:szCs w:val="24"/>
        </w:rPr>
        <w:t>s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of </w:t>
      </w:r>
      <w:r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>1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, </w:t>
      </w:r>
      <w:r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>2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, </w:t>
      </w:r>
      <w:r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>3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, </w:t>
      </w:r>
      <w:r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>4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, </w:t>
      </w:r>
      <w:r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>5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</w:t>
      </w:r>
      <w:r w:rsidR="007126ED" w:rsidRPr="0005569D">
        <w:rPr>
          <w:rFonts w:ascii="Times New Roman" w:hint="eastAsia"/>
          <w:color w:val="000000"/>
          <w:sz w:val="24"/>
          <w:szCs w:val="24"/>
        </w:rPr>
        <w:t>are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0, 5, 8, 9, 4, respectively. This indicates that </w:t>
      </w:r>
      <w:r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>4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yields the highest </w:t>
      </w:r>
      <w:r w:rsidRPr="0005569D">
        <w:rPr>
          <w:rFonts w:ascii="Times New Roman"/>
          <w:color w:val="000000"/>
          <w:sz w:val="24"/>
          <w:szCs w:val="24"/>
        </w:rPr>
        <w:t>priority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</w:t>
      </w:r>
      <w:r w:rsidR="00061689" w:rsidRPr="0005569D">
        <w:rPr>
          <w:rFonts w:ascii="Times New Roman"/>
          <w:color w:val="000000"/>
          <w:sz w:val="24"/>
          <w:szCs w:val="24"/>
        </w:rPr>
        <w:t>after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</w:t>
      </w:r>
      <w:r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>1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. The remaining order is </w:t>
      </w:r>
      <w:r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>3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, </w:t>
      </w:r>
      <w:r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 xml:space="preserve">2, </w:t>
      </w:r>
      <w:r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>5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and </w:t>
      </w:r>
      <w:r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>1</w:t>
      </w:r>
      <w:r w:rsidR="00F07787" w:rsidRPr="0005569D">
        <w:rPr>
          <w:rFonts w:ascii="Times New Roman" w:hint="eastAsia"/>
          <w:color w:val="000000"/>
          <w:sz w:val="24"/>
          <w:szCs w:val="24"/>
        </w:rPr>
        <w:t>. That is, for a customer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with the last </w:t>
      </w:r>
      <w:r w:rsidR="00F07787" w:rsidRPr="0005569D">
        <w:rPr>
          <w:rFonts w:ascii="Times New Roman" w:hint="eastAsia"/>
          <w:color w:val="000000"/>
          <w:sz w:val="24"/>
          <w:szCs w:val="24"/>
        </w:rPr>
        <w:t>bought item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</w:t>
      </w:r>
      <w:r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>1</w:t>
      </w:r>
      <w:r w:rsidRPr="0005569D">
        <w:rPr>
          <w:rFonts w:ascii="Times New Roman" w:hint="eastAsia"/>
          <w:color w:val="000000"/>
          <w:sz w:val="24"/>
          <w:szCs w:val="24"/>
        </w:rPr>
        <w:t>, the recommend</w:t>
      </w:r>
      <w:r w:rsidR="00B70E99">
        <w:rPr>
          <w:rFonts w:ascii="Times New Roman"/>
          <w:color w:val="000000"/>
          <w:sz w:val="24"/>
          <w:szCs w:val="24"/>
        </w:rPr>
        <w:t>ation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order for the next </w:t>
      </w:r>
      <w:r w:rsidR="00F07787" w:rsidRPr="0005569D">
        <w:rPr>
          <w:rFonts w:ascii="Times New Roman" w:hint="eastAsia"/>
          <w:color w:val="000000"/>
          <w:sz w:val="24"/>
          <w:szCs w:val="24"/>
        </w:rPr>
        <w:t>item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is </w:t>
      </w:r>
      <w:r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>4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, </w:t>
      </w:r>
      <w:r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>3</w:t>
      </w:r>
      <w:r w:rsidR="00B70E99" w:rsidRPr="00B70E99">
        <w:rPr>
          <w:rFonts w:ascii="Times New Roman"/>
          <w:color w:val="000000"/>
          <w:sz w:val="24"/>
          <w:szCs w:val="24"/>
        </w:rPr>
        <w:t>,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and </w:t>
      </w:r>
      <w:r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 xml:space="preserve">2. </w:t>
      </w:r>
      <w:r w:rsidR="007126ED" w:rsidRPr="0005569D">
        <w:rPr>
          <w:rFonts w:ascii="Times New Roman" w:hint="eastAsia"/>
          <w:color w:val="000000"/>
          <w:sz w:val="24"/>
          <w:szCs w:val="24"/>
        </w:rPr>
        <w:t>It is worth not</w:t>
      </w:r>
      <w:r w:rsidRPr="0005569D">
        <w:rPr>
          <w:rFonts w:ascii="Times New Roman" w:hint="eastAsia"/>
          <w:color w:val="000000"/>
          <w:sz w:val="24"/>
          <w:szCs w:val="24"/>
        </w:rPr>
        <w:t>ing that item</w:t>
      </w:r>
      <w:r w:rsidR="007126ED" w:rsidRPr="0005569D">
        <w:rPr>
          <w:rFonts w:ascii="Times New Roman" w:hint="eastAsia"/>
          <w:color w:val="000000"/>
          <w:sz w:val="24"/>
          <w:szCs w:val="24"/>
        </w:rPr>
        <w:t>s</w:t>
      </w:r>
      <w:r w:rsidRPr="0005569D">
        <w:rPr>
          <w:rFonts w:ascii="Times New Roman" w:hint="eastAsia"/>
          <w:i/>
          <w:color w:val="000000"/>
          <w:sz w:val="24"/>
          <w:szCs w:val="24"/>
        </w:rPr>
        <w:t xml:space="preserve"> a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>5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and </w:t>
      </w:r>
      <w:r w:rsidRPr="0005569D">
        <w:rPr>
          <w:rFonts w:ascii="Times New Roman" w:hint="eastAsia"/>
          <w:i/>
          <w:color w:val="000000"/>
          <w:sz w:val="24"/>
          <w:szCs w:val="24"/>
        </w:rPr>
        <w:t>a</w:t>
      </w:r>
      <w:r w:rsidRPr="0005569D">
        <w:rPr>
          <w:rFonts w:ascii="Times New Roman" w:hint="eastAsia"/>
          <w:color w:val="000000"/>
          <w:sz w:val="24"/>
          <w:szCs w:val="24"/>
          <w:vertAlign w:val="subscript"/>
        </w:rPr>
        <w:t xml:space="preserve">1 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with </w:t>
      </w:r>
      <w:r w:rsidRPr="0005569D">
        <w:rPr>
          <w:rFonts w:ascii="Times New Roman"/>
          <w:color w:val="000000"/>
          <w:sz w:val="24"/>
          <w:szCs w:val="24"/>
        </w:rPr>
        <w:t>occurrence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</w:t>
      </w:r>
      <w:r w:rsidRPr="0005569D">
        <w:rPr>
          <w:rFonts w:ascii="Times New Roman"/>
          <w:color w:val="000000"/>
          <w:sz w:val="24"/>
          <w:szCs w:val="24"/>
        </w:rPr>
        <w:t>frequency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less than 2 </w:t>
      </w:r>
      <w:r w:rsidR="007126ED" w:rsidRPr="0005569D">
        <w:rPr>
          <w:rFonts w:ascii="Times New Roman" w:hint="eastAsia"/>
          <w:color w:val="000000"/>
          <w:sz w:val="24"/>
          <w:szCs w:val="24"/>
        </w:rPr>
        <w:t>are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removed from </w:t>
      </w:r>
      <w:r w:rsidR="00892DB7" w:rsidRPr="0005569D">
        <w:rPr>
          <w:rFonts w:ascii="Times New Roman" w:hint="eastAsia"/>
          <w:color w:val="000000"/>
          <w:sz w:val="24"/>
          <w:szCs w:val="24"/>
        </w:rPr>
        <w:t xml:space="preserve">the </w:t>
      </w:r>
      <w:r w:rsidRPr="0005569D">
        <w:rPr>
          <w:rFonts w:ascii="Times New Roman" w:hint="eastAsia"/>
          <w:color w:val="000000"/>
          <w:sz w:val="24"/>
          <w:szCs w:val="24"/>
        </w:rPr>
        <w:t>recommendation list because they are not frequent items</w:t>
      </w:r>
      <w:r w:rsidR="001D3511" w:rsidRPr="0005569D">
        <w:rPr>
          <w:rFonts w:ascii="Times New Roman" w:hint="eastAsia"/>
          <w:color w:val="000000"/>
          <w:sz w:val="24"/>
          <w:szCs w:val="24"/>
        </w:rPr>
        <w:t xml:space="preserve"> (min_support =30%)</w:t>
      </w:r>
      <w:r w:rsidRPr="0005569D">
        <w:rPr>
          <w:rFonts w:ascii="Times New Roman" w:hint="eastAsia"/>
          <w:color w:val="000000"/>
          <w:sz w:val="24"/>
          <w:szCs w:val="24"/>
        </w:rPr>
        <w:t>. The recommendation order of Example 1 is listed in Table 6.</w:t>
      </w:r>
    </w:p>
    <w:p w14:paraId="087F4E24" w14:textId="67E3A676" w:rsidR="00C177BC" w:rsidRDefault="00C177BC" w:rsidP="00966FAE">
      <w:pPr>
        <w:tabs>
          <w:tab w:val="num" w:pos="1134"/>
        </w:tabs>
        <w:snapToGrid w:val="0"/>
        <w:spacing w:line="276" w:lineRule="auto"/>
        <w:jc w:val="center"/>
        <w:rPr>
          <w:color w:val="FF0000"/>
        </w:rPr>
      </w:pPr>
      <w:r w:rsidRPr="0005569D">
        <w:rPr>
          <w:rFonts w:hint="eastAsia"/>
          <w:b/>
          <w:bCs/>
          <w:color w:val="000000"/>
        </w:rPr>
        <w:lastRenderedPageBreak/>
        <w:t>Table 1</w:t>
      </w:r>
      <w:r w:rsidR="00966FAE">
        <w:rPr>
          <w:b/>
          <w:bCs/>
          <w:color w:val="000000"/>
        </w:rPr>
        <w:t xml:space="preserve">. </w:t>
      </w:r>
      <w:r w:rsidRPr="00966FAE">
        <w:rPr>
          <w:rFonts w:hint="eastAsia"/>
          <w:color w:val="000000"/>
        </w:rPr>
        <w:t>Users</w:t>
      </w:r>
      <w:r w:rsidRPr="00966FAE">
        <w:rPr>
          <w:color w:val="000000"/>
        </w:rPr>
        <w:t>’</w:t>
      </w:r>
      <w:r w:rsidRPr="00966FAE">
        <w:rPr>
          <w:rFonts w:hint="eastAsia"/>
          <w:color w:val="000000"/>
        </w:rPr>
        <w:t xml:space="preserve"> sequences of Example 1</w:t>
      </w:r>
    </w:p>
    <w:p w14:paraId="0C3FF8E6" w14:textId="045CD62A" w:rsidR="00966FAE" w:rsidRPr="00966FAE" w:rsidRDefault="00966FAE" w:rsidP="00966FAE">
      <w:pPr>
        <w:tabs>
          <w:tab w:val="num" w:pos="1134"/>
        </w:tabs>
        <w:snapToGrid w:val="0"/>
        <w:spacing w:line="276" w:lineRule="auto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5F5C939D" wp14:editId="3B8F5280">
            <wp:extent cx="3188335" cy="1408430"/>
            <wp:effectExtent l="0" t="0" r="0" b="1270"/>
            <wp:docPr id="975" name="圖片 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E57048" w14:textId="212EB0AA" w:rsidR="00C177BC" w:rsidRPr="0005569D" w:rsidRDefault="00C177BC" w:rsidP="00966FAE">
      <w:pPr>
        <w:snapToGrid w:val="0"/>
        <w:spacing w:beforeLines="50" w:before="180" w:line="276" w:lineRule="auto"/>
        <w:jc w:val="center"/>
        <w:rPr>
          <w:b/>
          <w:bCs/>
          <w:color w:val="000000"/>
        </w:rPr>
      </w:pPr>
      <w:r w:rsidRPr="0005569D">
        <w:rPr>
          <w:rFonts w:hint="eastAsia"/>
          <w:b/>
          <w:bCs/>
          <w:color w:val="000000"/>
        </w:rPr>
        <w:t xml:space="preserve">Table </w:t>
      </w:r>
      <w:r w:rsidRPr="00966FAE">
        <w:rPr>
          <w:rFonts w:hint="eastAsia"/>
          <w:b/>
          <w:bCs/>
        </w:rPr>
        <w:t>2</w:t>
      </w:r>
      <w:r w:rsidR="00966FAE" w:rsidRPr="00966FAE">
        <w:rPr>
          <w:rFonts w:hint="eastAsia"/>
          <w:b/>
          <w:bCs/>
        </w:rPr>
        <w:t>.</w:t>
      </w:r>
      <w:r w:rsidR="00966FAE" w:rsidRPr="00966FAE">
        <w:rPr>
          <w:b/>
          <w:bCs/>
        </w:rPr>
        <w:t xml:space="preserve"> </w:t>
      </w:r>
      <w:r w:rsidRPr="00966FAE">
        <w:rPr>
          <w:rFonts w:hint="eastAsia"/>
          <w:color w:val="000000"/>
        </w:rPr>
        <w:t>Users</w:t>
      </w:r>
      <w:r w:rsidRPr="00966FAE">
        <w:rPr>
          <w:color w:val="000000"/>
        </w:rPr>
        <w:t>’</w:t>
      </w:r>
      <w:r w:rsidRPr="00966FAE">
        <w:rPr>
          <w:rFonts w:hint="eastAsia"/>
          <w:color w:val="000000"/>
        </w:rPr>
        <w:t xml:space="preserve"> 1-itemset sequences of Example 1</w:t>
      </w:r>
    </w:p>
    <w:p w14:paraId="7B112C48" w14:textId="0E2C8430" w:rsidR="00C177BC" w:rsidRPr="00966FAE" w:rsidRDefault="00966FAE" w:rsidP="00024C26">
      <w:pPr>
        <w:snapToGrid w:val="0"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 wp14:anchorId="5566A72C" wp14:editId="0D091BF2">
            <wp:extent cx="3259248" cy="1419225"/>
            <wp:effectExtent l="0" t="0" r="0" b="0"/>
            <wp:docPr id="977" name="圖片 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068" cy="14200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520C1E" w14:textId="08B11CA9" w:rsidR="00C177BC" w:rsidRDefault="00C177BC" w:rsidP="00966FAE">
      <w:pPr>
        <w:snapToGrid w:val="0"/>
        <w:spacing w:beforeLines="50" w:before="180" w:line="276" w:lineRule="auto"/>
        <w:jc w:val="center"/>
        <w:rPr>
          <w:b/>
          <w:bCs/>
          <w:color w:val="000000"/>
        </w:rPr>
      </w:pPr>
      <w:r w:rsidRPr="0005569D">
        <w:rPr>
          <w:rFonts w:hint="eastAsia"/>
          <w:b/>
          <w:bCs/>
          <w:color w:val="000000"/>
        </w:rPr>
        <w:t>Table 3</w:t>
      </w:r>
      <w:r w:rsidR="00966FAE">
        <w:rPr>
          <w:b/>
          <w:bCs/>
          <w:color w:val="000000"/>
        </w:rPr>
        <w:t>.</w:t>
      </w:r>
      <w:r w:rsidRPr="0005569D">
        <w:rPr>
          <w:rFonts w:hint="eastAsia"/>
          <w:b/>
          <w:bCs/>
          <w:color w:val="000000"/>
        </w:rPr>
        <w:t xml:space="preserve"> </w:t>
      </w:r>
      <w:r w:rsidRPr="00966FAE">
        <w:rPr>
          <w:rFonts w:hint="eastAsia"/>
          <w:color w:val="000000"/>
        </w:rPr>
        <w:t>The bit-string coding matrix (B</w:t>
      </w:r>
      <w:r w:rsidRPr="00966FAE">
        <w:rPr>
          <w:rFonts w:hint="eastAsia"/>
          <w:color w:val="000000"/>
          <w:vertAlign w:val="subscript"/>
        </w:rPr>
        <w:t>i,j</w:t>
      </w:r>
      <w:r w:rsidRPr="00966FAE">
        <w:rPr>
          <w:rFonts w:hint="eastAsia"/>
          <w:color w:val="000000"/>
        </w:rPr>
        <w:t>) of Example 1</w:t>
      </w:r>
    </w:p>
    <w:p w14:paraId="2DF63644" w14:textId="46DAFD76" w:rsidR="00966FAE" w:rsidRDefault="00966FAE" w:rsidP="00966FAE">
      <w:pPr>
        <w:snapToGrid w:val="0"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 wp14:anchorId="7FA16269" wp14:editId="314BDFF1">
            <wp:extent cx="3542030" cy="1249680"/>
            <wp:effectExtent l="0" t="0" r="1270" b="7620"/>
            <wp:docPr id="979" name="圖片 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A79950" w14:textId="0DA53246" w:rsidR="00C177BC" w:rsidRPr="0005569D" w:rsidRDefault="00C177BC" w:rsidP="00966FAE">
      <w:pPr>
        <w:snapToGrid w:val="0"/>
        <w:spacing w:beforeLines="50" w:before="180" w:line="276" w:lineRule="auto"/>
        <w:jc w:val="center"/>
        <w:rPr>
          <w:b/>
          <w:bCs/>
          <w:color w:val="000000"/>
        </w:rPr>
      </w:pPr>
      <w:r w:rsidRPr="0005569D">
        <w:rPr>
          <w:rFonts w:hint="eastAsia"/>
          <w:b/>
          <w:bCs/>
          <w:color w:val="000000"/>
        </w:rPr>
        <w:t>Table 4</w:t>
      </w:r>
      <w:r w:rsidR="00966FAE">
        <w:rPr>
          <w:b/>
          <w:bCs/>
          <w:color w:val="000000"/>
        </w:rPr>
        <w:t>.</w:t>
      </w:r>
      <w:r w:rsidRPr="00966FAE">
        <w:rPr>
          <w:rFonts w:hint="eastAsia"/>
          <w:color w:val="000000"/>
        </w:rPr>
        <w:t xml:space="preserve"> The bit-string mask matrix (M</w:t>
      </w:r>
      <w:r w:rsidRPr="00966FAE">
        <w:rPr>
          <w:rFonts w:hint="eastAsia"/>
          <w:color w:val="000000"/>
          <w:vertAlign w:val="subscript"/>
        </w:rPr>
        <w:t>i,j</w:t>
      </w:r>
      <w:r w:rsidRPr="00966FAE">
        <w:rPr>
          <w:rFonts w:hint="eastAsia"/>
          <w:color w:val="000000"/>
        </w:rPr>
        <w:t>) of Example 1</w:t>
      </w:r>
    </w:p>
    <w:p w14:paraId="1725DED2" w14:textId="17CB0A6C" w:rsidR="00490C40" w:rsidRDefault="00966FAE" w:rsidP="00966FAE">
      <w:pPr>
        <w:snapToGrid w:val="0"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 wp14:anchorId="78AE5C88" wp14:editId="296EB964">
            <wp:extent cx="3542030" cy="1402080"/>
            <wp:effectExtent l="0" t="0" r="1270" b="7620"/>
            <wp:docPr id="981" name="圖片 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74104B" w14:textId="77777777" w:rsidR="00966FAE" w:rsidRDefault="00966FAE">
      <w:pPr>
        <w:widowControl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4CDFD660" w14:textId="3A03D4CE" w:rsidR="00966FAE" w:rsidRDefault="00C177BC" w:rsidP="00966FAE">
      <w:pPr>
        <w:snapToGrid w:val="0"/>
        <w:spacing w:beforeLines="50" w:before="180" w:line="276" w:lineRule="auto"/>
        <w:ind w:firstLineChars="200" w:firstLine="480"/>
        <w:jc w:val="center"/>
        <w:rPr>
          <w:color w:val="000000"/>
        </w:rPr>
      </w:pPr>
      <w:r w:rsidRPr="0005569D">
        <w:rPr>
          <w:rFonts w:hint="eastAsia"/>
          <w:b/>
          <w:bCs/>
          <w:color w:val="000000"/>
        </w:rPr>
        <w:lastRenderedPageBreak/>
        <w:t>Table 5</w:t>
      </w:r>
      <w:r w:rsidR="00966FAE">
        <w:rPr>
          <w:b/>
          <w:bCs/>
          <w:color w:val="000000"/>
        </w:rPr>
        <w:t>.</w:t>
      </w:r>
      <w:r w:rsidRPr="0005569D">
        <w:rPr>
          <w:rFonts w:hint="eastAsia"/>
          <w:b/>
          <w:bCs/>
          <w:color w:val="000000"/>
        </w:rPr>
        <w:t xml:space="preserve"> </w:t>
      </w:r>
      <w:r w:rsidRPr="00966FAE">
        <w:rPr>
          <w:rFonts w:hint="eastAsia"/>
          <w:color w:val="000000"/>
        </w:rPr>
        <w:t>The</w:t>
      </w:r>
      <w:r w:rsidRPr="00966FAE">
        <w:rPr>
          <w:rFonts w:hint="eastAsia"/>
          <w:color w:val="FF0000"/>
        </w:rPr>
        <w:t xml:space="preserve"> </w:t>
      </w:r>
      <w:r w:rsidRPr="00966FAE">
        <w:rPr>
          <w:rFonts w:hint="eastAsia"/>
        </w:rPr>
        <w:t>projected mat</w:t>
      </w:r>
      <w:r w:rsidRPr="00966FAE">
        <w:rPr>
          <w:rFonts w:hint="eastAsia"/>
          <w:color w:val="000000"/>
        </w:rPr>
        <w:t>rices of Example 1</w:t>
      </w:r>
    </w:p>
    <w:p w14:paraId="4007BA47" w14:textId="64BD13FA" w:rsidR="00966FAE" w:rsidRPr="0051223E" w:rsidRDefault="00966FAE" w:rsidP="0050024F">
      <w:pPr>
        <w:pStyle w:val="afd"/>
        <w:numPr>
          <w:ilvl w:val="0"/>
          <w:numId w:val="14"/>
        </w:numPr>
        <w:snapToGrid w:val="0"/>
        <w:spacing w:beforeLines="50" w:before="180" w:line="276" w:lineRule="auto"/>
        <w:ind w:leftChars="0"/>
        <w:jc w:val="center"/>
        <w:rPr>
          <w:color w:val="000000"/>
        </w:rPr>
      </w:pPr>
      <w:r w:rsidRPr="00966FAE">
        <w:rPr>
          <w:rFonts w:eastAsia="標楷體" w:hint="eastAsia"/>
        </w:rPr>
        <w:t>PM</w:t>
      </w:r>
      <w:r w:rsidRPr="00966FAE">
        <w:rPr>
          <w:rFonts w:eastAsia="標楷體" w:hint="eastAsia"/>
          <w:vertAlign w:val="subscript"/>
        </w:rPr>
        <w:t>1</w:t>
      </w:r>
    </w:p>
    <w:p w14:paraId="44B44200" w14:textId="62A61217" w:rsidR="0051223E" w:rsidRPr="00966FAE" w:rsidRDefault="0051223E" w:rsidP="00FA737A">
      <w:pPr>
        <w:pStyle w:val="afd"/>
        <w:snapToGrid w:val="0"/>
        <w:spacing w:line="276" w:lineRule="auto"/>
        <w:ind w:leftChars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B6D91C2" wp14:editId="2C0D3A08">
            <wp:extent cx="1733550" cy="1592431"/>
            <wp:effectExtent l="0" t="0" r="0" b="8255"/>
            <wp:docPr id="983" name="圖片 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328" cy="1597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FD145A" w14:textId="12781502" w:rsidR="00966FAE" w:rsidRPr="0051223E" w:rsidRDefault="00966FAE" w:rsidP="0051223E">
      <w:pPr>
        <w:pStyle w:val="afd"/>
        <w:numPr>
          <w:ilvl w:val="0"/>
          <w:numId w:val="14"/>
        </w:numPr>
        <w:snapToGrid w:val="0"/>
        <w:spacing w:beforeLines="50" w:before="180" w:line="276" w:lineRule="auto"/>
        <w:ind w:leftChars="0"/>
        <w:jc w:val="center"/>
        <w:rPr>
          <w:color w:val="000000"/>
        </w:rPr>
      </w:pPr>
      <w:r w:rsidRPr="00966FAE">
        <w:rPr>
          <w:rFonts w:eastAsia="標楷體" w:hint="eastAsia"/>
        </w:rPr>
        <w:t>PM</w:t>
      </w:r>
      <w:r w:rsidRPr="00966FAE">
        <w:rPr>
          <w:rFonts w:eastAsia="標楷體" w:hint="eastAsia"/>
          <w:vertAlign w:val="subscript"/>
        </w:rPr>
        <w:t>2</w:t>
      </w:r>
    </w:p>
    <w:p w14:paraId="23CAA7DF" w14:textId="360837E2" w:rsidR="0051223E" w:rsidRPr="00966FAE" w:rsidRDefault="00FA737A" w:rsidP="00FA737A">
      <w:pPr>
        <w:pStyle w:val="afd"/>
        <w:snapToGrid w:val="0"/>
        <w:spacing w:line="276" w:lineRule="auto"/>
        <w:ind w:leftChars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F978543" wp14:editId="49BCCC61">
            <wp:extent cx="1733550" cy="1733550"/>
            <wp:effectExtent l="0" t="0" r="0" b="0"/>
            <wp:docPr id="985" name="圖片 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2856FB" w14:textId="6AF98764" w:rsidR="00966FAE" w:rsidRPr="00FA737A" w:rsidRDefault="00966FAE" w:rsidP="0051223E">
      <w:pPr>
        <w:pStyle w:val="afd"/>
        <w:numPr>
          <w:ilvl w:val="0"/>
          <w:numId w:val="14"/>
        </w:numPr>
        <w:snapToGrid w:val="0"/>
        <w:spacing w:beforeLines="50" w:before="180" w:line="276" w:lineRule="auto"/>
        <w:ind w:leftChars="0"/>
        <w:jc w:val="center"/>
        <w:rPr>
          <w:color w:val="000000"/>
        </w:rPr>
      </w:pPr>
      <w:r w:rsidRPr="00966FAE">
        <w:rPr>
          <w:rFonts w:eastAsia="標楷體" w:hint="eastAsia"/>
        </w:rPr>
        <w:t>PM</w:t>
      </w:r>
      <w:r w:rsidRPr="00966FAE">
        <w:rPr>
          <w:rFonts w:eastAsia="標楷體" w:hint="eastAsia"/>
          <w:vertAlign w:val="subscript"/>
        </w:rPr>
        <w:t>3</w:t>
      </w:r>
    </w:p>
    <w:p w14:paraId="01CC0596" w14:textId="31850307" w:rsidR="00FA737A" w:rsidRPr="00966FAE" w:rsidRDefault="00FA737A" w:rsidP="00FA737A">
      <w:pPr>
        <w:pStyle w:val="afd"/>
        <w:snapToGrid w:val="0"/>
        <w:spacing w:line="276" w:lineRule="auto"/>
        <w:ind w:leftChars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77E9770" wp14:editId="6E049F52">
            <wp:extent cx="1800225" cy="1670268"/>
            <wp:effectExtent l="0" t="0" r="0" b="6350"/>
            <wp:docPr id="986" name="圖片 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230" cy="1673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04E882" w14:textId="42610952" w:rsidR="00966FAE" w:rsidRPr="00FA737A" w:rsidRDefault="00966FAE" w:rsidP="0051223E">
      <w:pPr>
        <w:pStyle w:val="afd"/>
        <w:numPr>
          <w:ilvl w:val="0"/>
          <w:numId w:val="14"/>
        </w:numPr>
        <w:snapToGrid w:val="0"/>
        <w:spacing w:beforeLines="50" w:before="180" w:line="276" w:lineRule="auto"/>
        <w:ind w:leftChars="0"/>
        <w:jc w:val="center"/>
        <w:rPr>
          <w:color w:val="000000"/>
        </w:rPr>
      </w:pPr>
      <w:r>
        <w:rPr>
          <w:rFonts w:eastAsia="標楷體" w:hint="eastAsia"/>
        </w:rPr>
        <w:t>P</w:t>
      </w:r>
      <w:r w:rsidRPr="0005569D">
        <w:rPr>
          <w:rFonts w:eastAsia="標楷體" w:hint="eastAsia"/>
        </w:rPr>
        <w:t>M</w:t>
      </w:r>
      <w:r w:rsidRPr="0005569D">
        <w:rPr>
          <w:rFonts w:eastAsia="標楷體" w:hint="eastAsia"/>
          <w:vertAlign w:val="subscript"/>
        </w:rPr>
        <w:t>4</w:t>
      </w:r>
    </w:p>
    <w:p w14:paraId="1FAF646F" w14:textId="541E225D" w:rsidR="00FA737A" w:rsidRPr="00FA737A" w:rsidRDefault="00FA737A" w:rsidP="00FA737A">
      <w:pPr>
        <w:snapToGrid w:val="0"/>
        <w:spacing w:line="276" w:lineRule="auto"/>
        <w:jc w:val="center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</w:t>
      </w:r>
      <w:r w:rsidR="0050024F">
        <w:rPr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 wp14:anchorId="314751F1" wp14:editId="6282D57F">
            <wp:extent cx="1887332" cy="1628775"/>
            <wp:effectExtent l="0" t="0" r="0" b="0"/>
            <wp:docPr id="987" name="圖片 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658" cy="164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303CD9" w14:textId="77777777" w:rsidR="0050024F" w:rsidRDefault="0050024F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14:paraId="4C2ED05E" w14:textId="7D9B2187" w:rsidR="00966FAE" w:rsidRPr="0050024F" w:rsidRDefault="00966FAE" w:rsidP="0051223E">
      <w:pPr>
        <w:pStyle w:val="afd"/>
        <w:numPr>
          <w:ilvl w:val="0"/>
          <w:numId w:val="14"/>
        </w:numPr>
        <w:snapToGrid w:val="0"/>
        <w:spacing w:beforeLines="50" w:before="180" w:line="276" w:lineRule="auto"/>
        <w:ind w:leftChars="0"/>
        <w:jc w:val="center"/>
        <w:rPr>
          <w:color w:val="000000"/>
        </w:rPr>
      </w:pPr>
      <w:r>
        <w:rPr>
          <w:rFonts w:eastAsia="標楷體" w:hint="eastAsia"/>
        </w:rPr>
        <w:lastRenderedPageBreak/>
        <w:t>P</w:t>
      </w:r>
      <w:r w:rsidRPr="0005569D">
        <w:rPr>
          <w:rFonts w:eastAsia="標楷體" w:hint="eastAsia"/>
        </w:rPr>
        <w:t>M</w:t>
      </w:r>
      <w:r w:rsidRPr="0005569D">
        <w:rPr>
          <w:rFonts w:eastAsia="標楷體" w:hint="eastAsia"/>
          <w:vertAlign w:val="subscript"/>
        </w:rPr>
        <w:t>5</w:t>
      </w:r>
    </w:p>
    <w:p w14:paraId="2B815EEE" w14:textId="7EA2576A" w:rsidR="00490C40" w:rsidRPr="0050024F" w:rsidRDefault="0050024F" w:rsidP="0050024F">
      <w:pPr>
        <w:snapToGrid w:val="0"/>
        <w:spacing w:line="276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670A4A2" wp14:editId="1328A8D5">
            <wp:extent cx="1963031" cy="1647825"/>
            <wp:effectExtent l="0" t="0" r="0" b="0"/>
            <wp:docPr id="988" name="圖片 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164" cy="1653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39B27E" w14:textId="45F997D2" w:rsidR="00C177BC" w:rsidRDefault="00C177BC" w:rsidP="0050024F">
      <w:pPr>
        <w:snapToGrid w:val="0"/>
        <w:spacing w:beforeLines="50" w:before="180" w:line="276" w:lineRule="auto"/>
        <w:jc w:val="center"/>
        <w:rPr>
          <w:b/>
          <w:bCs/>
          <w:color w:val="000000"/>
        </w:rPr>
      </w:pPr>
      <w:r w:rsidRPr="0005569D">
        <w:rPr>
          <w:rFonts w:hint="eastAsia"/>
          <w:b/>
          <w:bCs/>
          <w:color w:val="000000"/>
        </w:rPr>
        <w:t>Table 6</w:t>
      </w:r>
      <w:r w:rsidR="0050024F">
        <w:rPr>
          <w:rFonts w:hint="eastAsia"/>
          <w:b/>
          <w:bCs/>
          <w:color w:val="000000"/>
        </w:rPr>
        <w:t>.</w:t>
      </w:r>
      <w:r w:rsidRPr="0005569D">
        <w:rPr>
          <w:rFonts w:hint="eastAsia"/>
          <w:b/>
          <w:bCs/>
          <w:color w:val="000000"/>
        </w:rPr>
        <w:t xml:space="preserve"> </w:t>
      </w:r>
      <w:r w:rsidRPr="0050024F">
        <w:rPr>
          <w:rFonts w:hint="eastAsia"/>
          <w:color w:val="000000"/>
        </w:rPr>
        <w:t>The recommendation order for each prefix item of Example 1</w:t>
      </w:r>
    </w:p>
    <w:p w14:paraId="40C18852" w14:textId="7D5F241E" w:rsidR="0050024F" w:rsidRPr="0050024F" w:rsidRDefault="0050024F" w:rsidP="0050024F">
      <w:pPr>
        <w:snapToGrid w:val="0"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 wp14:anchorId="5FBA9253" wp14:editId="64571F78">
            <wp:extent cx="3206750" cy="1414145"/>
            <wp:effectExtent l="0" t="0" r="0" b="0"/>
            <wp:docPr id="989" name="圖片 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817A4A" w14:textId="77777777" w:rsidR="001D3511" w:rsidRPr="0005569D" w:rsidRDefault="001D3511" w:rsidP="0050024F">
      <w:pPr>
        <w:pStyle w:val="a5"/>
        <w:tabs>
          <w:tab w:val="left" w:pos="16"/>
          <w:tab w:val="left" w:pos="9000"/>
        </w:tabs>
        <w:snapToGrid w:val="0"/>
        <w:spacing w:beforeLines="50" w:before="180" w:afterLines="0" w:after="0" w:line="276" w:lineRule="auto"/>
        <w:ind w:left="841" w:hangingChars="350" w:hanging="841"/>
        <w:jc w:val="both"/>
        <w:rPr>
          <w:rFonts w:ascii="Times New Roman"/>
          <w:b/>
          <w:sz w:val="24"/>
          <w:szCs w:val="24"/>
        </w:rPr>
      </w:pPr>
      <w:r w:rsidRPr="0005569D">
        <w:rPr>
          <w:rFonts w:ascii="Times New Roman" w:hint="eastAsia"/>
          <w:b/>
          <w:sz w:val="24"/>
          <w:szCs w:val="24"/>
        </w:rPr>
        <w:t xml:space="preserve">Example 2 </w:t>
      </w:r>
    </w:p>
    <w:p w14:paraId="333D6604" w14:textId="77777777" w:rsidR="00491320" w:rsidRPr="0005569D" w:rsidRDefault="001810C4" w:rsidP="00024C26">
      <w:pPr>
        <w:pStyle w:val="a5"/>
        <w:tabs>
          <w:tab w:val="left" w:pos="16"/>
          <w:tab w:val="left" w:pos="9000"/>
        </w:tabs>
        <w:snapToGrid w:val="0"/>
        <w:spacing w:after="180" w:line="276" w:lineRule="auto"/>
        <w:ind w:left="0" w:firstLineChars="236" w:firstLine="566"/>
        <w:jc w:val="both"/>
        <w:rPr>
          <w:rFonts w:ascii="Times New Roman"/>
          <w:color w:val="000000"/>
          <w:sz w:val="24"/>
          <w:szCs w:val="24"/>
        </w:rPr>
      </w:pPr>
      <w:r w:rsidRPr="0005569D">
        <w:rPr>
          <w:rFonts w:ascii="Times New Roman" w:hint="eastAsia"/>
          <w:color w:val="000000"/>
          <w:sz w:val="24"/>
          <w:szCs w:val="24"/>
        </w:rPr>
        <w:t>The second example</w:t>
      </w:r>
      <w:r w:rsidR="00491320" w:rsidRPr="0005569D">
        <w:rPr>
          <w:rFonts w:ascii="Times New Roman" w:hint="eastAsia"/>
          <w:color w:val="000000"/>
          <w:sz w:val="24"/>
          <w:szCs w:val="24"/>
        </w:rPr>
        <w:t>, referred to in Mishra et al.</w:t>
      </w:r>
      <w:r w:rsidR="00574242" w:rsidRPr="0005569D">
        <w:rPr>
          <w:rFonts w:ascii="Times New Roman" w:hint="eastAsia"/>
          <w:color w:val="000000"/>
          <w:sz w:val="24"/>
          <w:szCs w:val="24"/>
        </w:rPr>
        <w:t xml:space="preserve"> </w:t>
      </w:r>
      <w:r w:rsidR="00655A3A">
        <w:rPr>
          <w:rFonts w:ascii="Times New Roman"/>
          <w:color w:val="000000"/>
          <w:sz w:val="24"/>
          <w:szCs w:val="24"/>
        </w:rPr>
        <w:t>[</w:t>
      </w:r>
      <w:r w:rsidR="00971DE8">
        <w:rPr>
          <w:rFonts w:ascii="Times New Roman"/>
          <w:color w:val="000000"/>
          <w:sz w:val="24"/>
          <w:szCs w:val="24"/>
        </w:rPr>
        <w:t>22]</w:t>
      </w:r>
      <w:r w:rsidR="00491320" w:rsidRPr="0005569D">
        <w:rPr>
          <w:rFonts w:ascii="Times New Roman" w:hint="eastAsia"/>
          <w:color w:val="000000"/>
          <w:sz w:val="24"/>
          <w:szCs w:val="24"/>
        </w:rPr>
        <w:t>, is the MSNBC web navigation data set collected from the UCI dataset repository. The MSNBC dataset is a benchmark dataset consist</w:t>
      </w:r>
      <w:r w:rsidR="00892DB7" w:rsidRPr="0005569D">
        <w:rPr>
          <w:rFonts w:ascii="Times New Roman" w:hint="eastAsia"/>
          <w:color w:val="000000"/>
          <w:sz w:val="24"/>
          <w:szCs w:val="24"/>
        </w:rPr>
        <w:t>ing</w:t>
      </w:r>
      <w:r w:rsidR="00491320" w:rsidRPr="0005569D">
        <w:rPr>
          <w:rFonts w:ascii="Times New Roman" w:hint="eastAsia"/>
          <w:color w:val="000000"/>
          <w:sz w:val="24"/>
          <w:szCs w:val="24"/>
        </w:rPr>
        <w:t xml:space="preserve"> of </w:t>
      </w:r>
      <w:r w:rsidR="00574242" w:rsidRPr="0005569D">
        <w:rPr>
          <w:rFonts w:ascii="Times New Roman" w:hint="eastAsia"/>
          <w:color w:val="000000"/>
          <w:sz w:val="24"/>
          <w:szCs w:val="24"/>
        </w:rPr>
        <w:t xml:space="preserve">weblogs from msnbc.com and msn.com for one day. Each weblog is represented as a sequence of page views of a user. According to Mishra et al. </w:t>
      </w:r>
      <w:r w:rsidR="00971DE8">
        <w:rPr>
          <w:rFonts w:ascii="Times New Roman"/>
          <w:color w:val="000000"/>
          <w:sz w:val="24"/>
          <w:szCs w:val="24"/>
        </w:rPr>
        <w:t>[22]</w:t>
      </w:r>
      <w:r w:rsidR="00574242" w:rsidRPr="0005569D">
        <w:rPr>
          <w:rFonts w:ascii="Times New Roman" w:hint="eastAsia"/>
          <w:color w:val="000000"/>
          <w:sz w:val="24"/>
          <w:szCs w:val="24"/>
        </w:rPr>
        <w:t xml:space="preserve">, only user sessions whose length is 6 </w:t>
      </w:r>
      <w:r w:rsidR="00892DB7" w:rsidRPr="0005569D">
        <w:rPr>
          <w:rFonts w:ascii="Times New Roman" w:hint="eastAsia"/>
          <w:color w:val="000000"/>
          <w:sz w:val="24"/>
          <w:szCs w:val="24"/>
        </w:rPr>
        <w:t>are</w:t>
      </w:r>
      <w:r w:rsidR="00574242" w:rsidRPr="0005569D">
        <w:rPr>
          <w:rFonts w:ascii="Times New Roman" w:hint="eastAsia"/>
          <w:color w:val="000000"/>
          <w:sz w:val="24"/>
          <w:szCs w:val="24"/>
        </w:rPr>
        <w:t xml:space="preserve"> </w:t>
      </w:r>
      <w:r w:rsidR="00061689" w:rsidRPr="0005569D">
        <w:rPr>
          <w:rFonts w:ascii="Times New Roman"/>
          <w:color w:val="000000"/>
          <w:sz w:val="24"/>
          <w:szCs w:val="24"/>
        </w:rPr>
        <w:t>considered</w:t>
      </w:r>
      <w:r w:rsidR="00574242" w:rsidRPr="0005569D">
        <w:rPr>
          <w:rFonts w:ascii="Times New Roman" w:hint="eastAsia"/>
          <w:color w:val="000000"/>
          <w:sz w:val="24"/>
          <w:szCs w:val="24"/>
        </w:rPr>
        <w:t xml:space="preserve"> because the average </w:t>
      </w:r>
      <w:r w:rsidR="00574242" w:rsidRPr="0005569D">
        <w:rPr>
          <w:rFonts w:ascii="Times New Roman"/>
          <w:color w:val="000000"/>
          <w:sz w:val="24"/>
          <w:szCs w:val="24"/>
        </w:rPr>
        <w:t>length</w:t>
      </w:r>
      <w:r w:rsidR="00574242" w:rsidRPr="0005569D">
        <w:rPr>
          <w:rFonts w:ascii="Times New Roman" w:hint="eastAsia"/>
          <w:color w:val="000000"/>
          <w:sz w:val="24"/>
          <w:szCs w:val="24"/>
        </w:rPr>
        <w:t xml:space="preserve"> of the web user session is 5.7.</w:t>
      </w:r>
      <w:r w:rsidR="00E4198C" w:rsidRPr="0005569D">
        <w:rPr>
          <w:rFonts w:ascii="Times New Roman" w:hint="eastAsia"/>
          <w:color w:val="000000"/>
          <w:sz w:val="24"/>
          <w:szCs w:val="24"/>
        </w:rPr>
        <w:t xml:space="preserve"> There are 17 categories in the data set including </w:t>
      </w:r>
      <w:r w:rsidR="00E4198C" w:rsidRPr="0005569D">
        <w:rPr>
          <w:rFonts w:ascii="Times New Roman"/>
          <w:color w:val="000000"/>
          <w:sz w:val="24"/>
          <w:szCs w:val="24"/>
        </w:rPr>
        <w:t>“front-page”</w:t>
      </w:r>
      <w:r w:rsidR="00E4198C" w:rsidRPr="0005569D">
        <w:rPr>
          <w:rFonts w:ascii="Times New Roman" w:hint="eastAsia"/>
          <w:color w:val="000000"/>
          <w:sz w:val="24"/>
          <w:szCs w:val="24"/>
        </w:rPr>
        <w:t>,</w:t>
      </w:r>
      <w:r w:rsidR="002D0BD2">
        <w:rPr>
          <w:rFonts w:ascii="Times New Roman"/>
          <w:color w:val="000000"/>
          <w:sz w:val="24"/>
          <w:szCs w:val="24"/>
        </w:rPr>
        <w:t xml:space="preserve"> </w:t>
      </w:r>
      <w:r w:rsidR="002D0BD2" w:rsidRPr="0005569D">
        <w:rPr>
          <w:rFonts w:ascii="Times New Roman"/>
          <w:color w:val="000000"/>
          <w:sz w:val="24"/>
          <w:szCs w:val="24"/>
        </w:rPr>
        <w:t>“</w:t>
      </w:r>
      <w:r w:rsidR="00E4198C" w:rsidRPr="0005569D">
        <w:rPr>
          <w:rFonts w:ascii="Times New Roman" w:hint="eastAsia"/>
          <w:color w:val="000000"/>
          <w:sz w:val="24"/>
          <w:szCs w:val="24"/>
        </w:rPr>
        <w:t>news</w:t>
      </w:r>
      <w:r w:rsidR="00E4198C" w:rsidRPr="0005569D">
        <w:rPr>
          <w:rFonts w:ascii="Times New Roman"/>
          <w:color w:val="000000"/>
          <w:sz w:val="24"/>
          <w:szCs w:val="24"/>
        </w:rPr>
        <w:t>”</w:t>
      </w:r>
      <w:r w:rsidR="00E4198C" w:rsidRPr="0005569D">
        <w:rPr>
          <w:rFonts w:ascii="Times New Roman" w:hint="eastAsia"/>
          <w:color w:val="000000"/>
          <w:sz w:val="24"/>
          <w:szCs w:val="24"/>
        </w:rPr>
        <w:t xml:space="preserve">, </w:t>
      </w:r>
      <w:r w:rsidR="00E4198C" w:rsidRPr="0005569D">
        <w:rPr>
          <w:rFonts w:ascii="Times New Roman"/>
          <w:color w:val="000000"/>
          <w:sz w:val="24"/>
          <w:szCs w:val="24"/>
        </w:rPr>
        <w:t>“</w:t>
      </w:r>
      <w:r w:rsidR="00E4198C" w:rsidRPr="0005569D">
        <w:rPr>
          <w:rFonts w:ascii="Times New Roman" w:hint="eastAsia"/>
          <w:color w:val="000000"/>
          <w:sz w:val="24"/>
          <w:szCs w:val="24"/>
        </w:rPr>
        <w:t>tech</w:t>
      </w:r>
      <w:r w:rsidR="00E4198C" w:rsidRPr="0005569D">
        <w:rPr>
          <w:rFonts w:ascii="Times New Roman"/>
          <w:color w:val="000000"/>
          <w:sz w:val="24"/>
          <w:szCs w:val="24"/>
        </w:rPr>
        <w:t>”</w:t>
      </w:r>
      <w:r w:rsidR="00E4198C" w:rsidRPr="0005569D">
        <w:rPr>
          <w:rFonts w:ascii="Times New Roman" w:hint="eastAsia"/>
          <w:color w:val="000000"/>
          <w:sz w:val="24"/>
          <w:szCs w:val="24"/>
        </w:rPr>
        <w:t xml:space="preserve">, </w:t>
      </w:r>
      <w:r w:rsidR="00E4198C" w:rsidRPr="0005569D">
        <w:rPr>
          <w:rFonts w:ascii="Times New Roman"/>
          <w:color w:val="000000"/>
          <w:sz w:val="24"/>
          <w:szCs w:val="24"/>
        </w:rPr>
        <w:t>…</w:t>
      </w:r>
      <w:r w:rsidR="00606CB4" w:rsidRPr="0005569D">
        <w:rPr>
          <w:rFonts w:ascii="Times New Roman" w:hint="eastAsia"/>
          <w:color w:val="000000"/>
          <w:sz w:val="24"/>
          <w:szCs w:val="24"/>
        </w:rPr>
        <w:t xml:space="preserve">, </w:t>
      </w:r>
      <w:r w:rsidR="00E4198C" w:rsidRPr="0005569D">
        <w:rPr>
          <w:rFonts w:ascii="Times New Roman"/>
          <w:color w:val="000000"/>
          <w:sz w:val="24"/>
          <w:szCs w:val="24"/>
        </w:rPr>
        <w:t>“</w:t>
      </w:r>
      <w:r w:rsidR="00585B82">
        <w:rPr>
          <w:rFonts w:ascii="Times New Roman"/>
          <w:color w:val="000000"/>
          <w:sz w:val="24"/>
          <w:szCs w:val="24"/>
        </w:rPr>
        <w:t>MSN</w:t>
      </w:r>
      <w:r w:rsidR="00E4198C" w:rsidRPr="0005569D">
        <w:rPr>
          <w:rFonts w:ascii="Times New Roman" w:hint="eastAsia"/>
          <w:color w:val="000000"/>
          <w:sz w:val="24"/>
          <w:szCs w:val="24"/>
        </w:rPr>
        <w:t>-sports</w:t>
      </w:r>
      <w:r w:rsidR="00E4198C" w:rsidRPr="0005569D">
        <w:rPr>
          <w:rFonts w:ascii="Times New Roman"/>
          <w:color w:val="000000"/>
          <w:sz w:val="24"/>
          <w:szCs w:val="24"/>
        </w:rPr>
        <w:t>”</w:t>
      </w:r>
      <w:r w:rsidR="00E4198C" w:rsidRPr="0005569D">
        <w:rPr>
          <w:rFonts w:ascii="Times New Roman" w:hint="eastAsia"/>
          <w:color w:val="000000"/>
          <w:sz w:val="24"/>
          <w:szCs w:val="24"/>
        </w:rPr>
        <w:t xml:space="preserve">, which are </w:t>
      </w:r>
      <w:r w:rsidR="00490374" w:rsidRPr="0005569D">
        <w:rPr>
          <w:rFonts w:ascii="Times New Roman" w:hint="eastAsia"/>
          <w:color w:val="000000"/>
          <w:sz w:val="24"/>
          <w:szCs w:val="24"/>
        </w:rPr>
        <w:t xml:space="preserve">transferred into 1, 2, 3, </w:t>
      </w:r>
      <w:r w:rsidR="00490374" w:rsidRPr="0005569D">
        <w:rPr>
          <w:rFonts w:ascii="Times New Roman"/>
          <w:color w:val="000000"/>
          <w:sz w:val="24"/>
          <w:szCs w:val="24"/>
        </w:rPr>
        <w:t>…</w:t>
      </w:r>
      <w:r w:rsidR="00490374" w:rsidRPr="0005569D">
        <w:rPr>
          <w:rFonts w:ascii="Times New Roman" w:hint="eastAsia"/>
          <w:color w:val="000000"/>
          <w:sz w:val="24"/>
          <w:szCs w:val="24"/>
        </w:rPr>
        <w:t>,</w:t>
      </w:r>
      <w:r w:rsidR="00606CB4" w:rsidRPr="0005569D">
        <w:rPr>
          <w:rFonts w:ascii="Times New Roman" w:hint="eastAsia"/>
          <w:color w:val="000000"/>
          <w:sz w:val="24"/>
          <w:szCs w:val="24"/>
        </w:rPr>
        <w:t xml:space="preserve"> </w:t>
      </w:r>
      <w:r w:rsidR="00490374" w:rsidRPr="0005569D">
        <w:rPr>
          <w:rFonts w:ascii="Times New Roman" w:hint="eastAsia"/>
          <w:color w:val="000000"/>
          <w:sz w:val="24"/>
          <w:szCs w:val="24"/>
        </w:rPr>
        <w:t>17</w:t>
      </w:r>
      <w:r w:rsidR="00E4198C" w:rsidRPr="0005569D">
        <w:rPr>
          <w:rFonts w:ascii="Times New Roman" w:hint="eastAsia"/>
          <w:color w:val="000000"/>
          <w:sz w:val="24"/>
          <w:szCs w:val="24"/>
        </w:rPr>
        <w:t xml:space="preserve">, respectively. </w:t>
      </w:r>
      <w:r w:rsidR="00490374" w:rsidRPr="0005569D">
        <w:rPr>
          <w:rFonts w:ascii="Times New Roman" w:hint="eastAsia"/>
          <w:color w:val="000000"/>
          <w:sz w:val="24"/>
          <w:szCs w:val="24"/>
        </w:rPr>
        <w:t>A sample of 20 users</w:t>
      </w:r>
      <w:r w:rsidR="00490374" w:rsidRPr="0005569D">
        <w:rPr>
          <w:rFonts w:ascii="Times New Roman"/>
          <w:color w:val="000000"/>
          <w:sz w:val="24"/>
          <w:szCs w:val="24"/>
        </w:rPr>
        <w:t>’</w:t>
      </w:r>
      <w:r w:rsidR="00490374" w:rsidRPr="0005569D">
        <w:rPr>
          <w:rFonts w:ascii="Times New Roman" w:hint="eastAsia"/>
          <w:color w:val="000000"/>
          <w:sz w:val="24"/>
          <w:szCs w:val="24"/>
        </w:rPr>
        <w:t xml:space="preserve"> sequences from </w:t>
      </w:r>
      <w:r w:rsidR="00585B82">
        <w:rPr>
          <w:rFonts w:ascii="Times New Roman"/>
          <w:color w:val="000000"/>
          <w:sz w:val="24"/>
          <w:szCs w:val="24"/>
        </w:rPr>
        <w:t xml:space="preserve">the </w:t>
      </w:r>
      <w:r w:rsidR="00490374" w:rsidRPr="0005569D">
        <w:rPr>
          <w:rFonts w:ascii="Times New Roman" w:hint="eastAsia"/>
          <w:color w:val="000000"/>
          <w:sz w:val="24"/>
          <w:szCs w:val="24"/>
        </w:rPr>
        <w:t xml:space="preserve">MSNBC dataset </w:t>
      </w:r>
      <w:r w:rsidR="008946CC" w:rsidRPr="0005569D">
        <w:rPr>
          <w:rFonts w:ascii="Times New Roman" w:hint="eastAsia"/>
          <w:color w:val="000000"/>
          <w:sz w:val="24"/>
          <w:szCs w:val="24"/>
        </w:rPr>
        <w:t xml:space="preserve">is </w:t>
      </w:r>
      <w:r w:rsidR="00585B82">
        <w:rPr>
          <w:rFonts w:ascii="Times New Roman" w:hint="eastAsia"/>
          <w:color w:val="000000"/>
          <w:sz w:val="24"/>
          <w:szCs w:val="24"/>
        </w:rPr>
        <w:t>listed in Table 7.</w:t>
      </w:r>
    </w:p>
    <w:p w14:paraId="557F67F7" w14:textId="77777777" w:rsidR="00A70B1C" w:rsidRPr="0072655A" w:rsidRDefault="00061689" w:rsidP="00024C26">
      <w:pPr>
        <w:pStyle w:val="a5"/>
        <w:tabs>
          <w:tab w:val="left" w:pos="16"/>
          <w:tab w:val="left" w:pos="9000"/>
        </w:tabs>
        <w:snapToGrid w:val="0"/>
        <w:spacing w:after="180" w:line="276" w:lineRule="auto"/>
        <w:ind w:left="0" w:firstLineChars="236" w:firstLine="566"/>
        <w:jc w:val="both"/>
        <w:rPr>
          <w:rFonts w:ascii="Times New Roman"/>
          <w:sz w:val="24"/>
          <w:szCs w:val="24"/>
        </w:rPr>
      </w:pPr>
      <w:r w:rsidRPr="0072655A">
        <w:rPr>
          <w:rFonts w:ascii="Times New Roman"/>
          <w:sz w:val="24"/>
          <w:szCs w:val="24"/>
        </w:rPr>
        <w:t>To</w:t>
      </w:r>
      <w:r w:rsidR="008946CC" w:rsidRPr="0072655A">
        <w:rPr>
          <w:rFonts w:ascii="Times New Roman" w:hint="eastAsia"/>
          <w:sz w:val="24"/>
          <w:szCs w:val="24"/>
        </w:rPr>
        <w:t xml:space="preserve"> </w:t>
      </w:r>
      <w:r w:rsidR="002D0BD2" w:rsidRPr="0072655A">
        <w:rPr>
          <w:rFonts w:ascii="Times New Roman"/>
          <w:sz w:val="24"/>
          <w:szCs w:val="24"/>
        </w:rPr>
        <w:t xml:space="preserve">make a </w:t>
      </w:r>
      <w:r w:rsidR="002D0BD2" w:rsidRPr="0072655A">
        <w:rPr>
          <w:rFonts w:ascii="Times New Roman" w:hint="eastAsia"/>
          <w:sz w:val="24"/>
          <w:szCs w:val="24"/>
        </w:rPr>
        <w:t>compar</w:t>
      </w:r>
      <w:r w:rsidR="002D0BD2" w:rsidRPr="0072655A">
        <w:rPr>
          <w:rFonts w:ascii="Times New Roman"/>
          <w:sz w:val="24"/>
          <w:szCs w:val="24"/>
        </w:rPr>
        <w:t>ison</w:t>
      </w:r>
      <w:r w:rsidR="008946CC" w:rsidRPr="0072655A">
        <w:rPr>
          <w:rFonts w:ascii="Times New Roman" w:hint="eastAsia"/>
          <w:sz w:val="24"/>
          <w:szCs w:val="24"/>
        </w:rPr>
        <w:t xml:space="preserve"> with </w:t>
      </w:r>
      <w:r w:rsidR="00892DB7" w:rsidRPr="0072655A">
        <w:rPr>
          <w:rFonts w:ascii="Times New Roman" w:hint="eastAsia"/>
          <w:sz w:val="24"/>
          <w:szCs w:val="24"/>
        </w:rPr>
        <w:t xml:space="preserve">the </w:t>
      </w:r>
      <w:r w:rsidR="008946CC" w:rsidRPr="0072655A">
        <w:rPr>
          <w:rFonts w:ascii="Times New Roman" w:hint="eastAsia"/>
          <w:sz w:val="24"/>
          <w:szCs w:val="24"/>
        </w:rPr>
        <w:t xml:space="preserve">results of Mishra et al. </w:t>
      </w:r>
      <w:r w:rsidR="00971DE8">
        <w:rPr>
          <w:rFonts w:ascii="Times New Roman"/>
          <w:sz w:val="24"/>
          <w:szCs w:val="24"/>
        </w:rPr>
        <w:t>[22]</w:t>
      </w:r>
      <w:r w:rsidR="008946CC" w:rsidRPr="0072655A">
        <w:rPr>
          <w:rFonts w:ascii="Times New Roman" w:hint="eastAsia"/>
          <w:sz w:val="24"/>
          <w:szCs w:val="24"/>
        </w:rPr>
        <w:t xml:space="preserve">, a data </w:t>
      </w:r>
      <w:r w:rsidR="008946CC" w:rsidRPr="0072655A">
        <w:rPr>
          <w:rFonts w:ascii="Times New Roman"/>
          <w:sz w:val="24"/>
          <w:szCs w:val="24"/>
        </w:rPr>
        <w:t xml:space="preserve">set </w:t>
      </w:r>
      <w:r w:rsidR="00892DB7" w:rsidRPr="0072655A">
        <w:rPr>
          <w:rFonts w:ascii="Times New Roman" w:hint="eastAsia"/>
          <w:sz w:val="24"/>
          <w:szCs w:val="24"/>
        </w:rPr>
        <w:t>whose</w:t>
      </w:r>
      <w:r w:rsidR="008946CC" w:rsidRPr="0072655A">
        <w:rPr>
          <w:rFonts w:ascii="Times New Roman"/>
          <w:sz w:val="24"/>
          <w:szCs w:val="24"/>
        </w:rPr>
        <w:t xml:space="preserve"> size </w:t>
      </w:r>
      <w:r w:rsidR="00892DB7" w:rsidRPr="0072655A">
        <w:rPr>
          <w:rFonts w:ascii="Times New Roman" w:hint="eastAsia"/>
          <w:sz w:val="24"/>
          <w:szCs w:val="24"/>
        </w:rPr>
        <w:t xml:space="preserve">is </w:t>
      </w:r>
      <w:r w:rsidR="008946CC" w:rsidRPr="0072655A">
        <w:rPr>
          <w:rFonts w:ascii="Times New Roman"/>
          <w:sz w:val="24"/>
          <w:szCs w:val="24"/>
        </w:rPr>
        <w:t>5000 seque</w:t>
      </w:r>
      <w:r w:rsidR="008946CC" w:rsidRPr="0072655A">
        <w:rPr>
          <w:rFonts w:ascii="Times New Roman" w:hint="eastAsia"/>
          <w:sz w:val="24"/>
          <w:szCs w:val="24"/>
        </w:rPr>
        <w:t xml:space="preserve">nces </w:t>
      </w:r>
      <w:r w:rsidR="00892DB7" w:rsidRPr="0072655A">
        <w:rPr>
          <w:rFonts w:ascii="Times New Roman" w:hint="eastAsia"/>
          <w:sz w:val="24"/>
          <w:szCs w:val="24"/>
        </w:rPr>
        <w:t>is</w:t>
      </w:r>
      <w:r w:rsidR="008946CC" w:rsidRPr="0072655A">
        <w:rPr>
          <w:rFonts w:ascii="Times New Roman" w:hint="eastAsia"/>
          <w:sz w:val="24"/>
          <w:szCs w:val="24"/>
        </w:rPr>
        <w:t xml:space="preserve"> taken for </w:t>
      </w:r>
      <w:r w:rsidR="00892DB7" w:rsidRPr="0072655A">
        <w:rPr>
          <w:rFonts w:ascii="Times New Roman" w:hint="eastAsia"/>
          <w:sz w:val="24"/>
          <w:szCs w:val="24"/>
        </w:rPr>
        <w:t xml:space="preserve">the </w:t>
      </w:r>
      <w:r w:rsidR="008946CC" w:rsidRPr="0072655A">
        <w:rPr>
          <w:rFonts w:ascii="Times New Roman" w:hint="eastAsia"/>
          <w:sz w:val="24"/>
          <w:szCs w:val="24"/>
        </w:rPr>
        <w:t>model construction process (training)</w:t>
      </w:r>
      <w:r w:rsidR="00585B82">
        <w:rPr>
          <w:rFonts w:ascii="Times New Roman"/>
          <w:sz w:val="24"/>
          <w:szCs w:val="24"/>
        </w:rPr>
        <w:t>,</w:t>
      </w:r>
      <w:r w:rsidR="00633A24" w:rsidRPr="0072655A">
        <w:rPr>
          <w:rFonts w:ascii="Times New Roman" w:hint="eastAsia"/>
          <w:sz w:val="24"/>
          <w:szCs w:val="24"/>
        </w:rPr>
        <w:t xml:space="preserve"> and a</w:t>
      </w:r>
      <w:r w:rsidR="008946CC" w:rsidRPr="0072655A">
        <w:rPr>
          <w:rFonts w:ascii="Times New Roman" w:hint="eastAsia"/>
          <w:sz w:val="24"/>
          <w:szCs w:val="24"/>
        </w:rPr>
        <w:t xml:space="preserve"> data set </w:t>
      </w:r>
      <w:r w:rsidR="00892DB7" w:rsidRPr="0072655A">
        <w:rPr>
          <w:rFonts w:ascii="Times New Roman" w:hint="eastAsia"/>
          <w:sz w:val="24"/>
          <w:szCs w:val="24"/>
        </w:rPr>
        <w:t>with</w:t>
      </w:r>
      <w:r w:rsidR="008946CC" w:rsidRPr="0072655A">
        <w:rPr>
          <w:rFonts w:ascii="Times New Roman" w:hint="eastAsia"/>
          <w:sz w:val="24"/>
          <w:szCs w:val="24"/>
        </w:rPr>
        <w:t xml:space="preserve"> 2000 sequences </w:t>
      </w:r>
      <w:r w:rsidR="00892DB7" w:rsidRPr="0072655A">
        <w:rPr>
          <w:rFonts w:ascii="Times New Roman" w:hint="eastAsia"/>
          <w:sz w:val="24"/>
          <w:szCs w:val="24"/>
        </w:rPr>
        <w:t>is</w:t>
      </w:r>
      <w:r w:rsidR="008946CC" w:rsidRPr="0072655A">
        <w:rPr>
          <w:rFonts w:ascii="Times New Roman" w:hint="eastAsia"/>
          <w:sz w:val="24"/>
          <w:szCs w:val="24"/>
        </w:rPr>
        <w:t xml:space="preserve"> used for </w:t>
      </w:r>
      <w:r w:rsidR="00585B82">
        <w:rPr>
          <w:rFonts w:ascii="Times New Roman"/>
          <w:sz w:val="24"/>
          <w:szCs w:val="24"/>
        </w:rPr>
        <w:t xml:space="preserve">the </w:t>
      </w:r>
      <w:r w:rsidR="008946CC" w:rsidRPr="0072655A">
        <w:rPr>
          <w:rFonts w:ascii="Times New Roman" w:hint="eastAsia"/>
          <w:sz w:val="24"/>
          <w:szCs w:val="24"/>
        </w:rPr>
        <w:t xml:space="preserve">recommendation process (testing). </w:t>
      </w:r>
      <w:r w:rsidR="00916EB1" w:rsidRPr="0072655A">
        <w:rPr>
          <w:rFonts w:ascii="Times New Roman"/>
          <w:sz w:val="24"/>
          <w:szCs w:val="24"/>
        </w:rPr>
        <w:t>T</w:t>
      </w:r>
      <w:r w:rsidR="00916EB1" w:rsidRPr="0072655A">
        <w:rPr>
          <w:rFonts w:ascii="Times New Roman" w:hint="eastAsia"/>
          <w:sz w:val="24"/>
          <w:szCs w:val="24"/>
        </w:rPr>
        <w:t>h</w:t>
      </w:r>
      <w:r w:rsidR="00916EB1" w:rsidRPr="0072655A">
        <w:rPr>
          <w:rFonts w:ascii="Times New Roman"/>
          <w:sz w:val="24"/>
          <w:szCs w:val="24"/>
        </w:rPr>
        <w:t xml:space="preserve">e concept </w:t>
      </w:r>
      <w:r w:rsidR="00051EDC" w:rsidRPr="0072655A">
        <w:rPr>
          <w:rFonts w:ascii="Times New Roman"/>
          <w:sz w:val="24"/>
          <w:szCs w:val="24"/>
        </w:rPr>
        <w:t>of</w:t>
      </w:r>
      <w:r w:rsidR="00772B9C" w:rsidRPr="0072655A">
        <w:rPr>
          <w:rFonts w:ascii="Times New Roman"/>
          <w:sz w:val="24"/>
          <w:szCs w:val="24"/>
        </w:rPr>
        <w:t xml:space="preserve"> </w:t>
      </w:r>
      <w:r w:rsidR="00916EB1" w:rsidRPr="0072655A">
        <w:rPr>
          <w:rFonts w:ascii="Times New Roman"/>
          <w:sz w:val="24"/>
          <w:szCs w:val="24"/>
        </w:rPr>
        <w:t>t</w:t>
      </w:r>
      <w:r w:rsidR="008946CC" w:rsidRPr="0072655A">
        <w:rPr>
          <w:rFonts w:ascii="Times New Roman" w:hint="eastAsia"/>
          <w:sz w:val="24"/>
          <w:szCs w:val="24"/>
        </w:rPr>
        <w:t>en-fold cross</w:t>
      </w:r>
      <w:r w:rsidR="00585B82">
        <w:rPr>
          <w:rFonts w:ascii="Times New Roman"/>
          <w:sz w:val="24"/>
          <w:szCs w:val="24"/>
        </w:rPr>
        <w:t>-</w:t>
      </w:r>
      <w:r w:rsidR="008946CC" w:rsidRPr="0072655A">
        <w:rPr>
          <w:rFonts w:ascii="Times New Roman" w:hint="eastAsia"/>
          <w:sz w:val="24"/>
          <w:szCs w:val="24"/>
        </w:rPr>
        <w:t xml:space="preserve">validation is </w:t>
      </w:r>
      <w:r w:rsidR="00D10F69" w:rsidRPr="0072655A">
        <w:rPr>
          <w:rFonts w:ascii="Times New Roman"/>
          <w:sz w:val="24"/>
          <w:szCs w:val="24"/>
        </w:rPr>
        <w:t>employed</w:t>
      </w:r>
      <w:r w:rsidR="00916EB1" w:rsidRPr="0072655A">
        <w:rPr>
          <w:rFonts w:ascii="Times New Roman"/>
          <w:sz w:val="24"/>
          <w:szCs w:val="24"/>
        </w:rPr>
        <w:t xml:space="preserve"> for validation</w:t>
      </w:r>
      <w:r w:rsidR="008946CC" w:rsidRPr="0072655A">
        <w:rPr>
          <w:rFonts w:ascii="Times New Roman" w:hint="eastAsia"/>
          <w:sz w:val="24"/>
          <w:szCs w:val="24"/>
        </w:rPr>
        <w:t xml:space="preserve">. </w:t>
      </w:r>
      <w:r w:rsidR="00A70B1C" w:rsidRPr="0072655A">
        <w:rPr>
          <w:rFonts w:ascii="Times New Roman"/>
          <w:sz w:val="24"/>
          <w:szCs w:val="24"/>
        </w:rPr>
        <w:t xml:space="preserve">For </w:t>
      </w:r>
      <w:r w:rsidR="00772B9C" w:rsidRPr="0072655A">
        <w:rPr>
          <w:rFonts w:ascii="Times New Roman"/>
          <w:sz w:val="24"/>
          <w:szCs w:val="24"/>
        </w:rPr>
        <w:t>example</w:t>
      </w:r>
      <w:r w:rsidR="00A70B1C" w:rsidRPr="0072655A">
        <w:rPr>
          <w:rFonts w:ascii="Times New Roman"/>
          <w:sz w:val="24"/>
          <w:szCs w:val="24"/>
        </w:rPr>
        <w:t xml:space="preserve">, </w:t>
      </w:r>
      <w:r w:rsidR="00772B9C" w:rsidRPr="0072655A">
        <w:rPr>
          <w:rFonts w:ascii="Times New Roman"/>
          <w:sz w:val="24"/>
          <w:szCs w:val="24"/>
        </w:rPr>
        <w:t xml:space="preserve">for testing </w:t>
      </w:r>
      <w:r w:rsidR="00051EDC" w:rsidRPr="0072655A">
        <w:rPr>
          <w:rFonts w:ascii="Times New Roman"/>
          <w:sz w:val="24"/>
          <w:szCs w:val="24"/>
        </w:rPr>
        <w:t>sub</w:t>
      </w:r>
      <w:r w:rsidR="00772B9C" w:rsidRPr="0072655A">
        <w:rPr>
          <w:rFonts w:ascii="Times New Roman"/>
          <w:sz w:val="24"/>
          <w:szCs w:val="24"/>
        </w:rPr>
        <w:t xml:space="preserve">sample size = 100, 100 </w:t>
      </w:r>
      <w:r w:rsidR="00051EDC" w:rsidRPr="0072655A">
        <w:rPr>
          <w:rFonts w:ascii="Times New Roman"/>
          <w:sz w:val="24"/>
          <w:szCs w:val="24"/>
        </w:rPr>
        <w:t xml:space="preserve">subsamples </w:t>
      </w:r>
      <w:r w:rsidR="00772B9C" w:rsidRPr="0072655A">
        <w:rPr>
          <w:rFonts w:ascii="Times New Roman"/>
          <w:sz w:val="24"/>
          <w:szCs w:val="24"/>
        </w:rPr>
        <w:t xml:space="preserve">are randomly sampled from </w:t>
      </w:r>
      <w:r w:rsidR="002D0BD2" w:rsidRPr="0072655A">
        <w:rPr>
          <w:rFonts w:ascii="Times New Roman"/>
          <w:sz w:val="24"/>
          <w:szCs w:val="24"/>
        </w:rPr>
        <w:t xml:space="preserve">the </w:t>
      </w:r>
      <w:r w:rsidR="00772B9C" w:rsidRPr="0072655A">
        <w:rPr>
          <w:rFonts w:ascii="Times New Roman"/>
          <w:sz w:val="24"/>
          <w:szCs w:val="24"/>
        </w:rPr>
        <w:t>2000 original testing data</w:t>
      </w:r>
      <w:r w:rsidR="00051EDC" w:rsidRPr="0072655A">
        <w:rPr>
          <w:rFonts w:ascii="Times New Roman"/>
          <w:sz w:val="24"/>
          <w:szCs w:val="24"/>
        </w:rPr>
        <w:t>set</w:t>
      </w:r>
      <w:r w:rsidR="00585B82">
        <w:rPr>
          <w:rFonts w:ascii="Times New Roman"/>
          <w:sz w:val="24"/>
          <w:szCs w:val="24"/>
        </w:rPr>
        <w:t>,</w:t>
      </w:r>
      <w:r w:rsidR="00051EDC" w:rsidRPr="0072655A">
        <w:rPr>
          <w:rFonts w:ascii="Times New Roman"/>
          <w:sz w:val="24"/>
          <w:szCs w:val="24"/>
        </w:rPr>
        <w:t xml:space="preserve"> and </w:t>
      </w:r>
      <w:r w:rsidR="00D10F69" w:rsidRPr="0072655A">
        <w:rPr>
          <w:rFonts w:ascii="Times New Roman"/>
          <w:sz w:val="24"/>
          <w:szCs w:val="24"/>
        </w:rPr>
        <w:t xml:space="preserve">the process is </w:t>
      </w:r>
      <w:r w:rsidR="00051EDC" w:rsidRPr="0072655A">
        <w:rPr>
          <w:rFonts w:ascii="Times New Roman"/>
          <w:sz w:val="24"/>
          <w:szCs w:val="24"/>
        </w:rPr>
        <w:t xml:space="preserve">then repeated 10 times. </w:t>
      </w:r>
      <w:r w:rsidR="00D10F69" w:rsidRPr="0072655A">
        <w:rPr>
          <w:rFonts w:ascii="Times New Roman"/>
          <w:sz w:val="24"/>
          <w:szCs w:val="24"/>
        </w:rPr>
        <w:t xml:space="preserve">The 10 results from the folds can then be averaged to produce a single estimation. </w:t>
      </w:r>
    </w:p>
    <w:p w14:paraId="33028389" w14:textId="4A193AD1" w:rsidR="00490C40" w:rsidRDefault="0072729E" w:rsidP="00966FAE">
      <w:pPr>
        <w:pStyle w:val="af4"/>
        <w:snapToGrid w:val="0"/>
        <w:spacing w:afterLines="50" w:after="180" w:line="276" w:lineRule="auto"/>
        <w:ind w:firstLineChars="236" w:firstLine="566"/>
        <w:jc w:val="both"/>
        <w:rPr>
          <w:b w:val="0"/>
        </w:rPr>
      </w:pPr>
      <w:r w:rsidRPr="0072655A">
        <w:rPr>
          <w:b w:val="0"/>
          <w:shd w:val="clear" w:color="auto" w:fill="FFFFFF"/>
        </w:rPr>
        <w:t>Min</w:t>
      </w:r>
      <w:r w:rsidR="0002579F" w:rsidRPr="0072655A">
        <w:rPr>
          <w:b w:val="0"/>
          <w:shd w:val="clear" w:color="auto" w:fill="FFFFFF"/>
        </w:rPr>
        <w:t>_s</w:t>
      </w:r>
      <w:r w:rsidRPr="0072655A">
        <w:rPr>
          <w:b w:val="0"/>
          <w:shd w:val="clear" w:color="auto" w:fill="FFFFFF"/>
        </w:rPr>
        <w:t>upport is a parameter supplied to the Apriori algorithm in order to prune candidate rules by specifying a minimum lower bound for the Support measure of resulting association rules. </w:t>
      </w:r>
      <w:r w:rsidR="0002579F" w:rsidRPr="0072655A">
        <w:rPr>
          <w:b w:val="0"/>
          <w:shd w:val="clear" w:color="auto" w:fill="FFFFFF"/>
        </w:rPr>
        <w:t xml:space="preserve">The setting value of </w:t>
      </w:r>
      <w:r w:rsidR="00585B82">
        <w:rPr>
          <w:b w:val="0"/>
          <w:shd w:val="clear" w:color="auto" w:fill="FFFFFF"/>
        </w:rPr>
        <w:t>m</w:t>
      </w:r>
      <w:r w:rsidR="0002579F" w:rsidRPr="0072655A">
        <w:rPr>
          <w:b w:val="0"/>
          <w:shd w:val="clear" w:color="auto" w:fill="FFFFFF"/>
          <w:lang w:eastAsia="zh-TW"/>
        </w:rPr>
        <w:t>in_support may vary according to different products or industry characteristic</w:t>
      </w:r>
      <w:r w:rsidR="002D0BD2" w:rsidRPr="0072655A">
        <w:rPr>
          <w:b w:val="0"/>
          <w:shd w:val="clear" w:color="auto" w:fill="FFFFFF"/>
          <w:lang w:eastAsia="zh-TW"/>
        </w:rPr>
        <w:t>s</w:t>
      </w:r>
      <w:r w:rsidR="0002579F" w:rsidRPr="0072655A">
        <w:rPr>
          <w:b w:val="0"/>
          <w:shd w:val="clear" w:color="auto" w:fill="FFFFFF"/>
          <w:lang w:eastAsia="zh-TW"/>
        </w:rPr>
        <w:t>. I</w:t>
      </w:r>
      <w:r w:rsidRPr="0072655A">
        <w:rPr>
          <w:b w:val="0"/>
          <w:shd w:val="clear" w:color="auto" w:fill="FFFFFF"/>
        </w:rPr>
        <w:t xml:space="preserve">f the </w:t>
      </w:r>
      <w:r w:rsidR="00585B82">
        <w:rPr>
          <w:b w:val="0"/>
          <w:shd w:val="clear" w:color="auto" w:fill="FFFFFF"/>
        </w:rPr>
        <w:t>m</w:t>
      </w:r>
      <w:r w:rsidRPr="0072655A">
        <w:rPr>
          <w:b w:val="0"/>
          <w:shd w:val="clear" w:color="auto" w:fill="FFFFFF"/>
        </w:rPr>
        <w:t>in</w:t>
      </w:r>
      <w:r w:rsidR="0002579F" w:rsidRPr="0072655A">
        <w:rPr>
          <w:b w:val="0"/>
          <w:shd w:val="clear" w:color="auto" w:fill="FFFFFF"/>
        </w:rPr>
        <w:t>_</w:t>
      </w:r>
      <w:r w:rsidRPr="0072655A">
        <w:rPr>
          <w:b w:val="0"/>
          <w:shd w:val="clear" w:color="auto" w:fill="FFFFFF"/>
        </w:rPr>
        <w:t xml:space="preserve">support value is too big, nothing might be found in a database, whereas a small </w:t>
      </w:r>
      <w:r w:rsidR="00585B82">
        <w:rPr>
          <w:b w:val="0"/>
          <w:shd w:val="clear" w:color="auto" w:fill="FFFFFF"/>
        </w:rPr>
        <w:t>m</w:t>
      </w:r>
      <w:r w:rsidRPr="0072655A">
        <w:rPr>
          <w:b w:val="0"/>
          <w:shd w:val="clear" w:color="auto" w:fill="FFFFFF"/>
        </w:rPr>
        <w:t>i</w:t>
      </w:r>
      <w:r w:rsidR="00585B82">
        <w:rPr>
          <w:b w:val="0"/>
          <w:shd w:val="clear" w:color="auto" w:fill="FFFFFF"/>
        </w:rPr>
        <w:t>n</w:t>
      </w:r>
      <w:r w:rsidRPr="0072655A">
        <w:rPr>
          <w:b w:val="0"/>
          <w:shd w:val="clear" w:color="auto" w:fill="FFFFFF"/>
        </w:rPr>
        <w:t>-support might generat</w:t>
      </w:r>
      <w:r w:rsidR="0002579F" w:rsidRPr="0072655A">
        <w:rPr>
          <w:b w:val="0"/>
          <w:shd w:val="clear" w:color="auto" w:fill="FFFFFF"/>
        </w:rPr>
        <w:t>e</w:t>
      </w:r>
      <w:r w:rsidRPr="0072655A">
        <w:rPr>
          <w:b w:val="0"/>
          <w:shd w:val="clear" w:color="auto" w:fill="FFFFFF"/>
        </w:rPr>
        <w:t xml:space="preserve"> many uninteresting association rules. </w:t>
      </w:r>
      <w:r w:rsidR="00DC12F6" w:rsidRPr="0072655A">
        <w:rPr>
          <w:rFonts w:hint="eastAsia"/>
          <w:b w:val="0"/>
          <w:shd w:val="clear" w:color="auto" w:fill="FFFFFF"/>
          <w:lang w:eastAsia="zh-TW"/>
        </w:rPr>
        <w:t>I</w:t>
      </w:r>
      <w:r w:rsidR="00DC12F6" w:rsidRPr="0072655A">
        <w:rPr>
          <w:b w:val="0"/>
          <w:shd w:val="clear" w:color="auto" w:fill="FFFFFF"/>
          <w:lang w:eastAsia="zh-TW"/>
        </w:rPr>
        <w:t>n order to make comparisons, t</w:t>
      </w:r>
      <w:r w:rsidR="00837546" w:rsidRPr="0072655A">
        <w:rPr>
          <w:rFonts w:hint="eastAsia"/>
          <w:b w:val="0"/>
        </w:rPr>
        <w:t xml:space="preserve">wo </w:t>
      </w:r>
      <w:r w:rsidR="00DC12F6" w:rsidRPr="0072655A">
        <w:rPr>
          <w:b w:val="0"/>
        </w:rPr>
        <w:t xml:space="preserve">commonly used </w:t>
      </w:r>
      <w:r w:rsidR="00837546" w:rsidRPr="0072655A">
        <w:rPr>
          <w:rFonts w:hint="eastAsia"/>
          <w:b w:val="0"/>
        </w:rPr>
        <w:t>min_support value</w:t>
      </w:r>
      <w:r w:rsidR="00A75324" w:rsidRPr="0072655A">
        <w:rPr>
          <w:rFonts w:hint="eastAsia"/>
          <w:b w:val="0"/>
        </w:rPr>
        <w:t xml:space="preserve">s </w:t>
      </w:r>
      <w:r w:rsidR="000102B6" w:rsidRPr="0072655A">
        <w:rPr>
          <w:rFonts w:hint="eastAsia"/>
          <w:b w:val="0"/>
        </w:rPr>
        <w:t xml:space="preserve">(1% and 0.1%) </w:t>
      </w:r>
      <w:r w:rsidR="00A75324" w:rsidRPr="0072655A">
        <w:rPr>
          <w:rFonts w:hint="eastAsia"/>
          <w:b w:val="0"/>
        </w:rPr>
        <w:t xml:space="preserve">are tested. </w:t>
      </w:r>
      <w:r w:rsidR="00606CB4" w:rsidRPr="0072655A">
        <w:rPr>
          <w:rFonts w:hint="eastAsia"/>
          <w:b w:val="0"/>
        </w:rPr>
        <w:t>Given min_support = 1%, the 1-</w:t>
      </w:r>
      <w:r w:rsidR="00606CB4" w:rsidRPr="0072655A">
        <w:rPr>
          <w:rFonts w:hint="eastAsia"/>
          <w:b w:val="0"/>
        </w:rPr>
        <w:lastRenderedPageBreak/>
        <w:t xml:space="preserve">item set list </w:t>
      </w:r>
      <w:r w:rsidR="00606CB4" w:rsidRPr="0072655A">
        <w:rPr>
          <w:rFonts w:hint="eastAsia"/>
          <w:b w:val="0"/>
          <w:i/>
        </w:rPr>
        <w:t>I</w:t>
      </w:r>
      <w:r w:rsidR="00606CB4" w:rsidRPr="0072655A">
        <w:rPr>
          <w:rFonts w:hint="eastAsia"/>
          <w:b w:val="0"/>
          <w:vertAlign w:val="superscript"/>
        </w:rPr>
        <w:t>1</w:t>
      </w:r>
      <w:r w:rsidR="00606CB4" w:rsidRPr="0072655A">
        <w:rPr>
          <w:rFonts w:hint="eastAsia"/>
          <w:b w:val="0"/>
        </w:rPr>
        <w:t xml:space="preserve"> = {1, 2, </w:t>
      </w:r>
      <w:r w:rsidR="00606CB4" w:rsidRPr="0072655A">
        <w:rPr>
          <w:b w:val="0"/>
        </w:rPr>
        <w:t>…</w:t>
      </w:r>
      <w:r w:rsidR="00606CB4" w:rsidRPr="0072655A">
        <w:rPr>
          <w:rFonts w:hint="eastAsia"/>
          <w:b w:val="0"/>
        </w:rPr>
        <w:t>, 15}</w:t>
      </w:r>
      <w:r w:rsidR="0057688B" w:rsidRPr="0072655A">
        <w:rPr>
          <w:rFonts w:hint="eastAsia"/>
          <w:b w:val="0"/>
        </w:rPr>
        <w:t xml:space="preserve"> and the </w:t>
      </w:r>
      <w:r w:rsidR="0057688B" w:rsidRPr="0072655A">
        <w:rPr>
          <w:b w:val="0"/>
        </w:rPr>
        <w:t>corresponding</w:t>
      </w:r>
      <w:r w:rsidR="0057688B" w:rsidRPr="0072655A">
        <w:rPr>
          <w:rFonts w:hint="eastAsia"/>
          <w:b w:val="0"/>
        </w:rPr>
        <w:t xml:space="preserve"> </w:t>
      </w:r>
      <w:r w:rsidR="00606CB4" w:rsidRPr="0072655A">
        <w:rPr>
          <w:rFonts w:hint="eastAsia"/>
          <w:b w:val="0"/>
        </w:rPr>
        <w:t xml:space="preserve">recommendation </w:t>
      </w:r>
      <w:r w:rsidR="0057688B" w:rsidRPr="0072655A">
        <w:rPr>
          <w:rFonts w:hint="eastAsia"/>
          <w:b w:val="0"/>
        </w:rPr>
        <w:t>table</w:t>
      </w:r>
      <w:r w:rsidR="00606CB4" w:rsidRPr="0072655A">
        <w:rPr>
          <w:rFonts w:hint="eastAsia"/>
          <w:b w:val="0"/>
        </w:rPr>
        <w:t xml:space="preserve"> </w:t>
      </w:r>
      <w:r w:rsidR="000102B6" w:rsidRPr="0072655A">
        <w:rPr>
          <w:rFonts w:hint="eastAsia"/>
          <w:b w:val="0"/>
        </w:rPr>
        <w:t xml:space="preserve">are </w:t>
      </w:r>
      <w:r w:rsidR="00606CB4" w:rsidRPr="0072655A">
        <w:rPr>
          <w:rFonts w:hint="eastAsia"/>
          <w:b w:val="0"/>
        </w:rPr>
        <w:t>listed in Table 8. Given min_support = 0.1%,</w:t>
      </w:r>
      <w:r w:rsidR="00892DB7" w:rsidRPr="0072655A">
        <w:rPr>
          <w:rFonts w:hint="eastAsia"/>
          <w:b w:val="0"/>
        </w:rPr>
        <w:t xml:space="preserve"> the 1-item set list </w:t>
      </w:r>
      <w:r w:rsidR="00606CB4" w:rsidRPr="0072655A">
        <w:rPr>
          <w:rFonts w:hint="eastAsia"/>
          <w:b w:val="0"/>
          <w:i/>
        </w:rPr>
        <w:t>I</w:t>
      </w:r>
      <w:r w:rsidR="00606CB4" w:rsidRPr="0072655A">
        <w:rPr>
          <w:rFonts w:hint="eastAsia"/>
          <w:b w:val="0"/>
          <w:vertAlign w:val="superscript"/>
        </w:rPr>
        <w:t xml:space="preserve">1 </w:t>
      </w:r>
      <w:r w:rsidR="00606CB4" w:rsidRPr="0072655A">
        <w:rPr>
          <w:rFonts w:hint="eastAsia"/>
          <w:b w:val="0"/>
        </w:rPr>
        <w:t xml:space="preserve">= {1, 2, </w:t>
      </w:r>
      <w:r w:rsidR="00606CB4" w:rsidRPr="0072655A">
        <w:rPr>
          <w:b w:val="0"/>
        </w:rPr>
        <w:t>…</w:t>
      </w:r>
      <w:r w:rsidR="00606CB4" w:rsidRPr="0072655A">
        <w:rPr>
          <w:rFonts w:hint="eastAsia"/>
          <w:b w:val="0"/>
        </w:rPr>
        <w:t xml:space="preserve">, 17} and </w:t>
      </w:r>
      <w:r w:rsidR="00892DB7" w:rsidRPr="0072655A">
        <w:rPr>
          <w:rFonts w:hint="eastAsia"/>
          <w:b w:val="0"/>
        </w:rPr>
        <w:t xml:space="preserve">the </w:t>
      </w:r>
      <w:r w:rsidR="00606CB4" w:rsidRPr="0072655A">
        <w:rPr>
          <w:rFonts w:hint="eastAsia"/>
          <w:b w:val="0"/>
        </w:rPr>
        <w:t xml:space="preserve">corresponding recommendation table </w:t>
      </w:r>
      <w:r w:rsidR="002D0BD2" w:rsidRPr="0072655A">
        <w:rPr>
          <w:b w:val="0"/>
        </w:rPr>
        <w:t>are</w:t>
      </w:r>
      <w:r w:rsidR="00606CB4" w:rsidRPr="0072655A">
        <w:rPr>
          <w:rFonts w:hint="eastAsia"/>
          <w:b w:val="0"/>
        </w:rPr>
        <w:t xml:space="preserve"> listed in Table 9. </w:t>
      </w:r>
      <w:r w:rsidR="00DC630E" w:rsidRPr="0072655A">
        <w:rPr>
          <w:rFonts w:hint="eastAsia"/>
          <w:b w:val="0"/>
        </w:rPr>
        <w:t>T</w:t>
      </w:r>
      <w:r w:rsidR="00A56287" w:rsidRPr="0072655A">
        <w:rPr>
          <w:rFonts w:hint="eastAsia"/>
          <w:b w:val="0"/>
        </w:rPr>
        <w:t>his study</w:t>
      </w:r>
      <w:r w:rsidR="00A56287" w:rsidRPr="0072655A">
        <w:rPr>
          <w:b w:val="0"/>
        </w:rPr>
        <w:t xml:space="preserve"> uses</w:t>
      </w:r>
      <w:r w:rsidR="004428EA" w:rsidRPr="0072655A">
        <w:rPr>
          <w:rFonts w:hint="eastAsia"/>
          <w:b w:val="0"/>
        </w:rPr>
        <w:t xml:space="preserve"> accuracy as the metric </w:t>
      </w:r>
      <w:r w:rsidR="00A56287" w:rsidRPr="0072655A">
        <w:rPr>
          <w:b w:val="0"/>
        </w:rPr>
        <w:t xml:space="preserve">to </w:t>
      </w:r>
      <w:r w:rsidR="004428EA" w:rsidRPr="0072655A">
        <w:rPr>
          <w:rFonts w:hint="eastAsia"/>
          <w:b w:val="0"/>
        </w:rPr>
        <w:t>evaluat</w:t>
      </w:r>
      <w:r w:rsidR="00A56287" w:rsidRPr="0072655A">
        <w:rPr>
          <w:b w:val="0"/>
        </w:rPr>
        <w:t>e</w:t>
      </w:r>
      <w:r w:rsidR="00892DB7" w:rsidRPr="0072655A">
        <w:rPr>
          <w:rFonts w:hint="eastAsia"/>
          <w:b w:val="0"/>
        </w:rPr>
        <w:t xml:space="preserve"> the</w:t>
      </w:r>
      <w:r w:rsidR="004428EA" w:rsidRPr="0072655A">
        <w:rPr>
          <w:rFonts w:hint="eastAsia"/>
          <w:b w:val="0"/>
        </w:rPr>
        <w:t xml:space="preserve"> recommendation system</w:t>
      </w:r>
      <w:r w:rsidR="00A56287" w:rsidRPr="0072655A">
        <w:rPr>
          <w:b w:val="0"/>
        </w:rPr>
        <w:t>,</w:t>
      </w:r>
      <w:r w:rsidR="00D10F69" w:rsidRPr="0072655A">
        <w:rPr>
          <w:b w:val="0"/>
        </w:rPr>
        <w:t xml:space="preserve"> rather than </w:t>
      </w:r>
      <w:r w:rsidR="00A56287" w:rsidRPr="0072655A">
        <w:rPr>
          <w:b w:val="0"/>
        </w:rPr>
        <w:t xml:space="preserve">a </w:t>
      </w:r>
      <w:r w:rsidR="00D10F69" w:rsidRPr="0072655A">
        <w:rPr>
          <w:b w:val="0"/>
        </w:rPr>
        <w:t>statistical significance test</w:t>
      </w:r>
      <w:r w:rsidR="00A56287" w:rsidRPr="0072655A">
        <w:rPr>
          <w:b w:val="0"/>
        </w:rPr>
        <w:t xml:space="preserve">, because accuracy is a simple and popular metric in the field of data mining, regardless of data distribution. </w:t>
      </w:r>
      <w:r w:rsidR="004428EA" w:rsidRPr="0072655A">
        <w:rPr>
          <w:rFonts w:hint="eastAsia"/>
          <w:b w:val="0"/>
        </w:rPr>
        <w:t>Accuracy is defined as the ratio of the number of correct recommendations to the number of total recommendation</w:t>
      </w:r>
      <w:r w:rsidR="00892DB7" w:rsidRPr="0072655A">
        <w:rPr>
          <w:rFonts w:hint="eastAsia"/>
          <w:b w:val="0"/>
        </w:rPr>
        <w:t>s</w:t>
      </w:r>
      <w:r w:rsidR="004428EA" w:rsidRPr="0072655A">
        <w:rPr>
          <w:rFonts w:hint="eastAsia"/>
          <w:b w:val="0"/>
        </w:rPr>
        <w:t xml:space="preserve">. </w:t>
      </w:r>
    </w:p>
    <w:p w14:paraId="027CF551" w14:textId="73FCFFB5" w:rsidR="00786C14" w:rsidRPr="0050024F" w:rsidRDefault="00786C14" w:rsidP="0050024F">
      <w:pPr>
        <w:tabs>
          <w:tab w:val="num" w:pos="1134"/>
        </w:tabs>
        <w:spacing w:line="276" w:lineRule="auto"/>
        <w:jc w:val="center"/>
        <w:rPr>
          <w:rFonts w:eastAsia="標楷體"/>
          <w:color w:val="000000"/>
          <w:lang w:val="de-DE"/>
        </w:rPr>
      </w:pPr>
      <w:r w:rsidRPr="0005569D">
        <w:rPr>
          <w:rFonts w:hint="eastAsia"/>
          <w:b/>
          <w:bCs/>
          <w:color w:val="000000"/>
        </w:rPr>
        <w:t>Table 7</w:t>
      </w:r>
      <w:r w:rsidR="0050024F">
        <w:rPr>
          <w:rFonts w:hint="eastAsia"/>
          <w:b/>
          <w:bCs/>
          <w:color w:val="000000"/>
        </w:rPr>
        <w:t>.</w:t>
      </w:r>
      <w:r w:rsidRPr="0005569D">
        <w:rPr>
          <w:rFonts w:hint="eastAsia"/>
          <w:b/>
          <w:bCs/>
          <w:color w:val="000000"/>
        </w:rPr>
        <w:t xml:space="preserve"> </w:t>
      </w:r>
      <w:r w:rsidRPr="0050024F">
        <w:rPr>
          <w:rFonts w:hint="eastAsia"/>
          <w:color w:val="000000"/>
        </w:rPr>
        <w:t>List of 20 training sequences of Example 2</w:t>
      </w:r>
    </w:p>
    <w:tbl>
      <w:tblPr>
        <w:tblW w:w="7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"/>
        <w:gridCol w:w="1820"/>
        <w:gridCol w:w="619"/>
        <w:gridCol w:w="1736"/>
      </w:tblGrid>
      <w:tr w:rsidR="00786C14" w:rsidRPr="0005569D" w14:paraId="751943DD" w14:textId="77777777" w:rsidTr="0050024F">
        <w:trPr>
          <w:trHeight w:val="33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EDBD00A" w14:textId="77777777" w:rsidR="00786C14" w:rsidRPr="0005569D" w:rsidRDefault="00786C14" w:rsidP="0050024F">
            <w:pPr>
              <w:widowControl/>
              <w:spacing w:line="276" w:lineRule="auto"/>
              <w:jc w:val="center"/>
              <w:rPr>
                <w:b/>
                <w:color w:val="000000"/>
                <w:kern w:val="0"/>
              </w:rPr>
            </w:pPr>
            <w:r w:rsidRPr="0005569D">
              <w:rPr>
                <w:rFonts w:hint="eastAsia"/>
                <w:b/>
                <w:color w:val="000000"/>
                <w:kern w:val="0"/>
              </w:rPr>
              <w:t>No</w:t>
            </w:r>
          </w:p>
        </w:tc>
        <w:tc>
          <w:tcPr>
            <w:tcW w:w="198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C8B82C" w14:textId="77777777" w:rsidR="00786C14" w:rsidRPr="0005569D" w:rsidRDefault="00786C14" w:rsidP="0050024F">
            <w:pPr>
              <w:widowControl/>
              <w:spacing w:line="276" w:lineRule="auto"/>
              <w:jc w:val="center"/>
              <w:rPr>
                <w:b/>
                <w:color w:val="000000"/>
                <w:kern w:val="0"/>
              </w:rPr>
            </w:pPr>
            <w:r w:rsidRPr="0005569D">
              <w:rPr>
                <w:rFonts w:hint="eastAsia"/>
                <w:b/>
                <w:color w:val="000000"/>
                <w:kern w:val="0"/>
              </w:rPr>
              <w:t>Sequences</w:t>
            </w:r>
          </w:p>
        </w:tc>
        <w:tc>
          <w:tcPr>
            <w:tcW w:w="538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C4E44BB" w14:textId="77777777" w:rsidR="00786C14" w:rsidRPr="0005569D" w:rsidRDefault="00786C14" w:rsidP="0050024F">
            <w:pPr>
              <w:widowControl/>
              <w:spacing w:line="276" w:lineRule="auto"/>
              <w:jc w:val="center"/>
              <w:rPr>
                <w:b/>
                <w:color w:val="000000"/>
                <w:kern w:val="0"/>
              </w:rPr>
            </w:pPr>
            <w:r w:rsidRPr="0005569D">
              <w:rPr>
                <w:rFonts w:hint="eastAsia"/>
                <w:b/>
                <w:color w:val="000000"/>
                <w:kern w:val="0"/>
              </w:rPr>
              <w:t>No</w:t>
            </w:r>
          </w:p>
        </w:tc>
        <w:tc>
          <w:tcPr>
            <w:tcW w:w="182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1AF7E1E" w14:textId="77777777" w:rsidR="00786C14" w:rsidRPr="0005569D" w:rsidRDefault="00786C14" w:rsidP="0050024F">
            <w:pPr>
              <w:widowControl/>
              <w:spacing w:line="276" w:lineRule="auto"/>
              <w:jc w:val="center"/>
              <w:rPr>
                <w:b/>
                <w:color w:val="000000"/>
                <w:kern w:val="0"/>
              </w:rPr>
            </w:pPr>
            <w:r w:rsidRPr="0005569D">
              <w:rPr>
                <w:rFonts w:hint="eastAsia"/>
                <w:b/>
                <w:color w:val="000000"/>
                <w:kern w:val="0"/>
              </w:rPr>
              <w:t>Sequences</w:t>
            </w:r>
          </w:p>
        </w:tc>
        <w:tc>
          <w:tcPr>
            <w:tcW w:w="61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48629FA" w14:textId="77777777" w:rsidR="00786C14" w:rsidRPr="0005569D" w:rsidRDefault="00786C14" w:rsidP="0050024F">
            <w:pPr>
              <w:widowControl/>
              <w:spacing w:line="276" w:lineRule="auto"/>
              <w:jc w:val="center"/>
              <w:rPr>
                <w:b/>
                <w:color w:val="000000"/>
                <w:kern w:val="0"/>
              </w:rPr>
            </w:pPr>
            <w:r w:rsidRPr="0005569D">
              <w:rPr>
                <w:rFonts w:hint="eastAsia"/>
                <w:b/>
                <w:color w:val="000000"/>
                <w:kern w:val="0"/>
              </w:rPr>
              <w:t>No</w:t>
            </w:r>
          </w:p>
        </w:tc>
        <w:tc>
          <w:tcPr>
            <w:tcW w:w="17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0536EF" w14:textId="77777777" w:rsidR="00786C14" w:rsidRPr="0005569D" w:rsidRDefault="00786C14" w:rsidP="0050024F">
            <w:pPr>
              <w:widowControl/>
              <w:spacing w:line="276" w:lineRule="auto"/>
              <w:jc w:val="center"/>
              <w:rPr>
                <w:b/>
                <w:color w:val="000000"/>
                <w:kern w:val="0"/>
              </w:rPr>
            </w:pPr>
            <w:r w:rsidRPr="0005569D">
              <w:rPr>
                <w:rFonts w:hint="eastAsia"/>
                <w:b/>
                <w:color w:val="000000"/>
                <w:kern w:val="0"/>
              </w:rPr>
              <w:t>Sequences</w:t>
            </w:r>
          </w:p>
        </w:tc>
      </w:tr>
      <w:tr w:rsidR="00786C14" w:rsidRPr="0005569D" w14:paraId="1E50E416" w14:textId="77777777" w:rsidTr="0050024F">
        <w:trPr>
          <w:trHeight w:val="337"/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14:paraId="654D7BB4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b/>
                <w:color w:val="000000"/>
                <w:kern w:val="0"/>
              </w:rPr>
            </w:pPr>
            <w:r w:rsidRPr="0005569D">
              <w:rPr>
                <w:b/>
                <w:color w:val="000000"/>
                <w:kern w:val="0"/>
              </w:rPr>
              <w:t>1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shd w:val="clear" w:color="auto" w:fill="auto"/>
          </w:tcPr>
          <w:p w14:paraId="688FA37F" w14:textId="77777777" w:rsidR="00786C14" w:rsidRPr="0005569D" w:rsidRDefault="00786C14" w:rsidP="00024C26">
            <w:pPr>
              <w:widowControl/>
              <w:spacing w:line="276" w:lineRule="auto"/>
              <w:rPr>
                <w:color w:val="000000"/>
                <w:kern w:val="0"/>
              </w:rPr>
            </w:pPr>
            <w:r w:rsidRPr="0005569D">
              <w:rPr>
                <w:kern w:val="0"/>
              </w:rPr>
              <w:t>6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11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6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12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12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12</w:t>
            </w:r>
          </w:p>
        </w:tc>
        <w:tc>
          <w:tcPr>
            <w:tcW w:w="538" w:type="dxa"/>
            <w:tcBorders>
              <w:left w:val="double" w:sz="4" w:space="0" w:color="auto"/>
            </w:tcBorders>
          </w:tcPr>
          <w:p w14:paraId="698029AF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b/>
                <w:color w:val="000000"/>
                <w:kern w:val="0"/>
              </w:rPr>
            </w:pPr>
            <w:r w:rsidRPr="0005569D">
              <w:rPr>
                <w:rFonts w:hint="eastAsia"/>
                <w:b/>
                <w:color w:val="000000"/>
                <w:kern w:val="0"/>
              </w:rPr>
              <w:t>8</w:t>
            </w:r>
          </w:p>
        </w:tc>
        <w:tc>
          <w:tcPr>
            <w:tcW w:w="1820" w:type="dxa"/>
            <w:tcBorders>
              <w:right w:val="double" w:sz="4" w:space="0" w:color="auto"/>
            </w:tcBorders>
          </w:tcPr>
          <w:p w14:paraId="74CC03A6" w14:textId="77777777" w:rsidR="00786C14" w:rsidRPr="0005569D" w:rsidRDefault="00786C14" w:rsidP="00024C26">
            <w:pPr>
              <w:spacing w:line="276" w:lineRule="auto"/>
            </w:pPr>
            <w:r w:rsidRPr="0005569D">
              <w:t>14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14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14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14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14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14 </w:t>
            </w:r>
          </w:p>
        </w:tc>
        <w:tc>
          <w:tcPr>
            <w:tcW w:w="619" w:type="dxa"/>
            <w:tcBorders>
              <w:left w:val="double" w:sz="4" w:space="0" w:color="auto"/>
              <w:right w:val="single" w:sz="12" w:space="0" w:color="auto"/>
            </w:tcBorders>
          </w:tcPr>
          <w:p w14:paraId="51B4F8C8" w14:textId="77777777" w:rsidR="00786C14" w:rsidRPr="0005569D" w:rsidRDefault="00786C14" w:rsidP="00024C26">
            <w:pPr>
              <w:widowControl/>
              <w:spacing w:line="276" w:lineRule="auto"/>
              <w:rPr>
                <w:b/>
                <w:color w:val="000000"/>
                <w:kern w:val="0"/>
              </w:rPr>
            </w:pPr>
            <w:r w:rsidRPr="0005569D">
              <w:rPr>
                <w:rFonts w:hint="eastAsia"/>
                <w:b/>
                <w:color w:val="000000"/>
                <w:kern w:val="0"/>
              </w:rPr>
              <w:t>15</w:t>
            </w:r>
          </w:p>
        </w:tc>
        <w:tc>
          <w:tcPr>
            <w:tcW w:w="1736" w:type="dxa"/>
            <w:tcBorders>
              <w:right w:val="single" w:sz="12" w:space="0" w:color="auto"/>
            </w:tcBorders>
          </w:tcPr>
          <w:p w14:paraId="26B8E5B4" w14:textId="77777777" w:rsidR="00786C14" w:rsidRPr="0005569D" w:rsidRDefault="00786C14" w:rsidP="00024C26">
            <w:pPr>
              <w:spacing w:line="276" w:lineRule="auto"/>
            </w:pPr>
            <w:r w:rsidRPr="0005569D">
              <w:t>1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14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14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14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14 </w:t>
            </w:r>
          </w:p>
        </w:tc>
      </w:tr>
      <w:tr w:rsidR="00786C14" w:rsidRPr="0005569D" w14:paraId="0FB1AD7B" w14:textId="77777777" w:rsidTr="0050024F">
        <w:trPr>
          <w:trHeight w:val="323"/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14:paraId="204AF497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b/>
                <w:color w:val="000000"/>
                <w:kern w:val="0"/>
              </w:rPr>
            </w:pPr>
            <w:r w:rsidRPr="0005569D">
              <w:rPr>
                <w:b/>
                <w:color w:val="000000"/>
                <w:kern w:val="0"/>
              </w:rPr>
              <w:t>2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shd w:val="clear" w:color="auto" w:fill="auto"/>
          </w:tcPr>
          <w:p w14:paraId="7695FB1A" w14:textId="77777777" w:rsidR="00786C14" w:rsidRPr="0005569D" w:rsidRDefault="00786C14" w:rsidP="00024C26">
            <w:pPr>
              <w:widowControl/>
              <w:spacing w:line="276" w:lineRule="auto"/>
              <w:rPr>
                <w:color w:val="000000"/>
                <w:kern w:val="0"/>
              </w:rPr>
            </w:pPr>
            <w:r w:rsidRPr="0005569D">
              <w:rPr>
                <w:kern w:val="0"/>
              </w:rPr>
              <w:t>13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13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14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14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14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14</w:t>
            </w:r>
          </w:p>
        </w:tc>
        <w:tc>
          <w:tcPr>
            <w:tcW w:w="538" w:type="dxa"/>
            <w:tcBorders>
              <w:left w:val="double" w:sz="4" w:space="0" w:color="auto"/>
            </w:tcBorders>
          </w:tcPr>
          <w:p w14:paraId="72CF01C3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b/>
                <w:color w:val="000000"/>
                <w:kern w:val="0"/>
              </w:rPr>
            </w:pPr>
            <w:r w:rsidRPr="0005569D">
              <w:rPr>
                <w:rFonts w:hint="eastAsia"/>
                <w:b/>
                <w:color w:val="000000"/>
                <w:kern w:val="0"/>
              </w:rPr>
              <w:t>9</w:t>
            </w:r>
          </w:p>
        </w:tc>
        <w:tc>
          <w:tcPr>
            <w:tcW w:w="1820" w:type="dxa"/>
            <w:tcBorders>
              <w:right w:val="double" w:sz="4" w:space="0" w:color="auto"/>
            </w:tcBorders>
          </w:tcPr>
          <w:p w14:paraId="0A8396A5" w14:textId="77777777" w:rsidR="00786C14" w:rsidRPr="0005569D" w:rsidRDefault="00786C14" w:rsidP="00024C26">
            <w:pPr>
              <w:spacing w:line="276" w:lineRule="auto"/>
            </w:pPr>
            <w:r w:rsidRPr="0005569D">
              <w:t>8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9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9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4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4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4 </w:t>
            </w:r>
          </w:p>
        </w:tc>
        <w:tc>
          <w:tcPr>
            <w:tcW w:w="619" w:type="dxa"/>
            <w:tcBorders>
              <w:left w:val="double" w:sz="4" w:space="0" w:color="auto"/>
              <w:right w:val="single" w:sz="12" w:space="0" w:color="auto"/>
            </w:tcBorders>
          </w:tcPr>
          <w:p w14:paraId="7536F4B5" w14:textId="77777777" w:rsidR="00786C14" w:rsidRPr="0005569D" w:rsidRDefault="00786C14" w:rsidP="00024C26">
            <w:pPr>
              <w:widowControl/>
              <w:spacing w:line="276" w:lineRule="auto"/>
              <w:rPr>
                <w:b/>
                <w:color w:val="000000"/>
                <w:kern w:val="0"/>
              </w:rPr>
            </w:pPr>
            <w:r w:rsidRPr="0005569D">
              <w:rPr>
                <w:rFonts w:hint="eastAsia"/>
                <w:b/>
                <w:color w:val="000000"/>
                <w:kern w:val="0"/>
              </w:rPr>
              <w:t>16</w:t>
            </w:r>
          </w:p>
        </w:tc>
        <w:tc>
          <w:tcPr>
            <w:tcW w:w="1736" w:type="dxa"/>
            <w:tcBorders>
              <w:right w:val="single" w:sz="12" w:space="0" w:color="auto"/>
            </w:tcBorders>
          </w:tcPr>
          <w:p w14:paraId="5856A981" w14:textId="77777777" w:rsidR="00786C14" w:rsidRPr="0005569D" w:rsidRDefault="00786C14" w:rsidP="00024C26">
            <w:pPr>
              <w:widowControl/>
              <w:spacing w:line="276" w:lineRule="auto"/>
              <w:rPr>
                <w:color w:val="000000"/>
                <w:kern w:val="0"/>
              </w:rPr>
            </w:pPr>
            <w:r w:rsidRPr="0005569D">
              <w:rPr>
                <w:kern w:val="0"/>
              </w:rPr>
              <w:t>1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1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1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1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1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1</w:t>
            </w:r>
          </w:p>
        </w:tc>
      </w:tr>
      <w:tr w:rsidR="00786C14" w:rsidRPr="0005569D" w14:paraId="696F7E7A" w14:textId="77777777" w:rsidTr="0050024F">
        <w:trPr>
          <w:trHeight w:val="337"/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14:paraId="2E590593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b/>
                <w:color w:val="000000"/>
                <w:kern w:val="0"/>
              </w:rPr>
            </w:pPr>
            <w:r w:rsidRPr="0005569D">
              <w:rPr>
                <w:b/>
                <w:color w:val="000000"/>
                <w:kern w:val="0"/>
              </w:rPr>
              <w:t>3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shd w:val="clear" w:color="auto" w:fill="auto"/>
          </w:tcPr>
          <w:p w14:paraId="2837B398" w14:textId="77777777" w:rsidR="00786C14" w:rsidRPr="0005569D" w:rsidRDefault="00786C14" w:rsidP="00024C26">
            <w:pPr>
              <w:widowControl/>
              <w:spacing w:line="276" w:lineRule="auto"/>
              <w:rPr>
                <w:color w:val="000000"/>
                <w:kern w:val="0"/>
              </w:rPr>
            </w:pPr>
            <w:r w:rsidRPr="0005569D">
              <w:rPr>
                <w:kern w:val="0"/>
              </w:rPr>
              <w:t>4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4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4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4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4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4</w:t>
            </w:r>
          </w:p>
        </w:tc>
        <w:tc>
          <w:tcPr>
            <w:tcW w:w="538" w:type="dxa"/>
            <w:tcBorders>
              <w:left w:val="double" w:sz="4" w:space="0" w:color="auto"/>
            </w:tcBorders>
          </w:tcPr>
          <w:p w14:paraId="7BF183DD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b/>
                <w:color w:val="000000"/>
                <w:kern w:val="0"/>
              </w:rPr>
            </w:pPr>
            <w:r w:rsidRPr="0005569D">
              <w:rPr>
                <w:rFonts w:hint="eastAsia"/>
                <w:b/>
                <w:color w:val="000000"/>
                <w:kern w:val="0"/>
              </w:rPr>
              <w:t>10</w:t>
            </w:r>
          </w:p>
        </w:tc>
        <w:tc>
          <w:tcPr>
            <w:tcW w:w="1820" w:type="dxa"/>
            <w:tcBorders>
              <w:right w:val="double" w:sz="4" w:space="0" w:color="auto"/>
            </w:tcBorders>
          </w:tcPr>
          <w:p w14:paraId="7B5CB795" w14:textId="77777777" w:rsidR="00786C14" w:rsidRPr="0005569D" w:rsidRDefault="00786C14" w:rsidP="00024C26">
            <w:pPr>
              <w:spacing w:line="276" w:lineRule="auto"/>
            </w:pPr>
            <w:r w:rsidRPr="0005569D">
              <w:t>6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6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6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6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7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6 </w:t>
            </w:r>
          </w:p>
        </w:tc>
        <w:tc>
          <w:tcPr>
            <w:tcW w:w="619" w:type="dxa"/>
            <w:tcBorders>
              <w:left w:val="double" w:sz="4" w:space="0" w:color="auto"/>
              <w:right w:val="single" w:sz="12" w:space="0" w:color="auto"/>
            </w:tcBorders>
          </w:tcPr>
          <w:p w14:paraId="2EFBCA8A" w14:textId="77777777" w:rsidR="00786C14" w:rsidRPr="0005569D" w:rsidRDefault="00786C14" w:rsidP="00024C26">
            <w:pPr>
              <w:widowControl/>
              <w:spacing w:line="276" w:lineRule="auto"/>
              <w:rPr>
                <w:b/>
                <w:color w:val="000000"/>
                <w:kern w:val="0"/>
              </w:rPr>
            </w:pPr>
            <w:r w:rsidRPr="0005569D">
              <w:rPr>
                <w:rFonts w:hint="eastAsia"/>
                <w:b/>
                <w:color w:val="000000"/>
                <w:kern w:val="0"/>
              </w:rPr>
              <w:t>17</w:t>
            </w:r>
          </w:p>
        </w:tc>
        <w:tc>
          <w:tcPr>
            <w:tcW w:w="1736" w:type="dxa"/>
            <w:tcBorders>
              <w:right w:val="single" w:sz="12" w:space="0" w:color="auto"/>
            </w:tcBorders>
          </w:tcPr>
          <w:p w14:paraId="0C95C9E8" w14:textId="77777777" w:rsidR="00786C14" w:rsidRPr="0005569D" w:rsidRDefault="00786C14" w:rsidP="00024C26">
            <w:pPr>
              <w:spacing w:line="276" w:lineRule="auto"/>
            </w:pPr>
            <w:r w:rsidRPr="0005569D">
              <w:t>1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14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 </w:t>
            </w:r>
          </w:p>
        </w:tc>
      </w:tr>
      <w:tr w:rsidR="00786C14" w:rsidRPr="0005569D" w14:paraId="18FDD08E" w14:textId="77777777" w:rsidTr="0050024F">
        <w:trPr>
          <w:trHeight w:val="323"/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14:paraId="75540D2C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b/>
                <w:color w:val="000000"/>
                <w:kern w:val="0"/>
              </w:rPr>
            </w:pPr>
            <w:r w:rsidRPr="0005569D">
              <w:rPr>
                <w:b/>
                <w:color w:val="000000"/>
                <w:kern w:val="0"/>
              </w:rPr>
              <w:t>4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shd w:val="clear" w:color="auto" w:fill="auto"/>
          </w:tcPr>
          <w:p w14:paraId="348A3EAE" w14:textId="77777777" w:rsidR="00786C14" w:rsidRPr="0005569D" w:rsidRDefault="00786C14" w:rsidP="00024C26">
            <w:pPr>
              <w:widowControl/>
              <w:spacing w:line="276" w:lineRule="auto"/>
              <w:rPr>
                <w:color w:val="000000"/>
                <w:kern w:val="0"/>
              </w:rPr>
            </w:pPr>
            <w:r w:rsidRPr="0005569D">
              <w:rPr>
                <w:kern w:val="0"/>
              </w:rPr>
              <w:t>1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1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1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11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1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1</w:t>
            </w:r>
          </w:p>
        </w:tc>
        <w:tc>
          <w:tcPr>
            <w:tcW w:w="538" w:type="dxa"/>
            <w:tcBorders>
              <w:left w:val="double" w:sz="4" w:space="0" w:color="auto"/>
            </w:tcBorders>
          </w:tcPr>
          <w:p w14:paraId="3693700E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b/>
                <w:color w:val="000000"/>
                <w:kern w:val="0"/>
              </w:rPr>
            </w:pPr>
            <w:r w:rsidRPr="0005569D">
              <w:rPr>
                <w:b/>
                <w:color w:val="000000"/>
                <w:kern w:val="0"/>
              </w:rPr>
              <w:t>1</w:t>
            </w:r>
            <w:r w:rsidRPr="0005569D">
              <w:rPr>
                <w:rFonts w:hint="eastAsia"/>
                <w:b/>
                <w:color w:val="000000"/>
                <w:kern w:val="0"/>
              </w:rPr>
              <w:t>1</w:t>
            </w:r>
          </w:p>
        </w:tc>
        <w:tc>
          <w:tcPr>
            <w:tcW w:w="1820" w:type="dxa"/>
            <w:tcBorders>
              <w:right w:val="double" w:sz="4" w:space="0" w:color="auto"/>
            </w:tcBorders>
          </w:tcPr>
          <w:p w14:paraId="513E9091" w14:textId="77777777" w:rsidR="00786C14" w:rsidRPr="0005569D" w:rsidRDefault="00786C14" w:rsidP="00024C26">
            <w:pPr>
              <w:spacing w:line="276" w:lineRule="auto"/>
            </w:pPr>
            <w:r w:rsidRPr="0005569D">
              <w:t>6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13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14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14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14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14 </w:t>
            </w:r>
          </w:p>
        </w:tc>
        <w:tc>
          <w:tcPr>
            <w:tcW w:w="619" w:type="dxa"/>
            <w:tcBorders>
              <w:left w:val="double" w:sz="4" w:space="0" w:color="auto"/>
              <w:right w:val="single" w:sz="12" w:space="0" w:color="auto"/>
            </w:tcBorders>
          </w:tcPr>
          <w:p w14:paraId="683CEF74" w14:textId="77777777" w:rsidR="00786C14" w:rsidRPr="0005569D" w:rsidRDefault="00786C14" w:rsidP="00024C26">
            <w:pPr>
              <w:widowControl/>
              <w:spacing w:line="276" w:lineRule="auto"/>
              <w:rPr>
                <w:b/>
                <w:color w:val="000000"/>
                <w:kern w:val="0"/>
              </w:rPr>
            </w:pPr>
            <w:r w:rsidRPr="0005569D">
              <w:rPr>
                <w:rFonts w:hint="eastAsia"/>
                <w:b/>
                <w:color w:val="000000"/>
                <w:kern w:val="0"/>
              </w:rPr>
              <w:t>18</w:t>
            </w:r>
          </w:p>
        </w:tc>
        <w:tc>
          <w:tcPr>
            <w:tcW w:w="1736" w:type="dxa"/>
            <w:tcBorders>
              <w:right w:val="single" w:sz="12" w:space="0" w:color="auto"/>
            </w:tcBorders>
          </w:tcPr>
          <w:p w14:paraId="04BB1ABF" w14:textId="77777777" w:rsidR="00786C14" w:rsidRPr="0005569D" w:rsidRDefault="00786C14" w:rsidP="00024C26">
            <w:pPr>
              <w:spacing w:line="276" w:lineRule="auto"/>
            </w:pPr>
            <w:r w:rsidRPr="0005569D">
              <w:t>1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2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17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2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 </w:t>
            </w:r>
          </w:p>
        </w:tc>
      </w:tr>
      <w:tr w:rsidR="00786C14" w:rsidRPr="0005569D" w14:paraId="4794A648" w14:textId="77777777" w:rsidTr="0050024F">
        <w:trPr>
          <w:trHeight w:val="310"/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14:paraId="5C368FC8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b/>
                <w:color w:val="000000"/>
                <w:kern w:val="0"/>
              </w:rPr>
            </w:pPr>
            <w:r w:rsidRPr="0005569D">
              <w:rPr>
                <w:b/>
                <w:color w:val="000000"/>
                <w:kern w:val="0"/>
              </w:rPr>
              <w:t>5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shd w:val="clear" w:color="auto" w:fill="auto"/>
          </w:tcPr>
          <w:p w14:paraId="3436CE56" w14:textId="77777777" w:rsidR="00786C14" w:rsidRPr="0005569D" w:rsidRDefault="00786C14" w:rsidP="00024C26">
            <w:pPr>
              <w:spacing w:line="276" w:lineRule="auto"/>
            </w:pPr>
            <w:r w:rsidRPr="0005569D">
              <w:t>2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2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2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2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10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2 </w:t>
            </w:r>
          </w:p>
        </w:tc>
        <w:tc>
          <w:tcPr>
            <w:tcW w:w="538" w:type="dxa"/>
            <w:tcBorders>
              <w:left w:val="double" w:sz="4" w:space="0" w:color="auto"/>
            </w:tcBorders>
          </w:tcPr>
          <w:p w14:paraId="35969B8D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b/>
                <w:color w:val="000000"/>
                <w:kern w:val="0"/>
              </w:rPr>
            </w:pPr>
            <w:r w:rsidRPr="0005569D">
              <w:rPr>
                <w:b/>
                <w:color w:val="000000"/>
                <w:kern w:val="0"/>
              </w:rPr>
              <w:t>1</w:t>
            </w:r>
            <w:r w:rsidRPr="0005569D">
              <w:rPr>
                <w:rFonts w:hint="eastAsia"/>
                <w:b/>
                <w:color w:val="000000"/>
                <w:kern w:val="0"/>
              </w:rPr>
              <w:t>2</w:t>
            </w:r>
          </w:p>
        </w:tc>
        <w:tc>
          <w:tcPr>
            <w:tcW w:w="1820" w:type="dxa"/>
            <w:tcBorders>
              <w:right w:val="double" w:sz="4" w:space="0" w:color="auto"/>
            </w:tcBorders>
          </w:tcPr>
          <w:p w14:paraId="6DDA2FAF" w14:textId="77777777" w:rsidR="00786C14" w:rsidRPr="0005569D" w:rsidRDefault="00786C14" w:rsidP="00024C26">
            <w:pPr>
              <w:spacing w:line="276" w:lineRule="auto"/>
            </w:pPr>
            <w:r w:rsidRPr="0005569D">
              <w:t>9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13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13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9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9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9 </w:t>
            </w:r>
          </w:p>
        </w:tc>
        <w:tc>
          <w:tcPr>
            <w:tcW w:w="619" w:type="dxa"/>
            <w:tcBorders>
              <w:left w:val="double" w:sz="4" w:space="0" w:color="auto"/>
              <w:right w:val="single" w:sz="12" w:space="0" w:color="auto"/>
            </w:tcBorders>
          </w:tcPr>
          <w:p w14:paraId="66644701" w14:textId="77777777" w:rsidR="00786C14" w:rsidRPr="0005569D" w:rsidRDefault="00786C14" w:rsidP="00024C26">
            <w:pPr>
              <w:widowControl/>
              <w:spacing w:line="276" w:lineRule="auto"/>
              <w:rPr>
                <w:b/>
                <w:color w:val="000000"/>
                <w:kern w:val="0"/>
              </w:rPr>
            </w:pPr>
            <w:r w:rsidRPr="0005569D">
              <w:rPr>
                <w:rFonts w:hint="eastAsia"/>
                <w:b/>
                <w:color w:val="000000"/>
                <w:kern w:val="0"/>
              </w:rPr>
              <w:t>19</w:t>
            </w:r>
          </w:p>
        </w:tc>
        <w:tc>
          <w:tcPr>
            <w:tcW w:w="1736" w:type="dxa"/>
            <w:tcBorders>
              <w:right w:val="single" w:sz="12" w:space="0" w:color="auto"/>
            </w:tcBorders>
          </w:tcPr>
          <w:p w14:paraId="3004EA13" w14:textId="77777777" w:rsidR="00786C14" w:rsidRPr="0005569D" w:rsidRDefault="00786C14" w:rsidP="00024C26">
            <w:pPr>
              <w:spacing w:line="276" w:lineRule="auto"/>
            </w:pPr>
            <w:r w:rsidRPr="0005569D">
              <w:t>1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7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7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7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7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 </w:t>
            </w:r>
          </w:p>
        </w:tc>
      </w:tr>
      <w:tr w:rsidR="00786C14" w:rsidRPr="0005569D" w14:paraId="531844D5" w14:textId="77777777" w:rsidTr="0050024F">
        <w:trPr>
          <w:trHeight w:val="337"/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14:paraId="2CBBE7A8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b/>
                <w:color w:val="000000"/>
                <w:kern w:val="0"/>
              </w:rPr>
            </w:pPr>
            <w:r w:rsidRPr="0005569D">
              <w:rPr>
                <w:b/>
                <w:color w:val="000000"/>
                <w:kern w:val="0"/>
              </w:rPr>
              <w:t>6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shd w:val="clear" w:color="auto" w:fill="auto"/>
          </w:tcPr>
          <w:p w14:paraId="3FB2E728" w14:textId="77777777" w:rsidR="00786C14" w:rsidRPr="0005569D" w:rsidRDefault="00786C14" w:rsidP="00024C26">
            <w:pPr>
              <w:widowControl/>
              <w:spacing w:line="276" w:lineRule="auto"/>
              <w:rPr>
                <w:color w:val="000000"/>
                <w:kern w:val="0"/>
              </w:rPr>
            </w:pPr>
            <w:r w:rsidRPr="0005569D">
              <w:rPr>
                <w:kern w:val="0"/>
              </w:rPr>
              <w:t>1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1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1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1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10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1</w:t>
            </w:r>
          </w:p>
        </w:tc>
        <w:tc>
          <w:tcPr>
            <w:tcW w:w="538" w:type="dxa"/>
            <w:tcBorders>
              <w:left w:val="double" w:sz="4" w:space="0" w:color="auto"/>
            </w:tcBorders>
          </w:tcPr>
          <w:p w14:paraId="4D5ABC2D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b/>
                <w:color w:val="000000"/>
                <w:kern w:val="0"/>
              </w:rPr>
            </w:pPr>
            <w:r w:rsidRPr="0005569D">
              <w:rPr>
                <w:b/>
                <w:color w:val="000000"/>
                <w:kern w:val="0"/>
              </w:rPr>
              <w:t>1</w:t>
            </w:r>
            <w:r w:rsidRPr="0005569D">
              <w:rPr>
                <w:rFonts w:hint="eastAsia"/>
                <w:b/>
                <w:color w:val="000000"/>
                <w:kern w:val="0"/>
              </w:rPr>
              <w:t>3</w:t>
            </w:r>
          </w:p>
        </w:tc>
        <w:tc>
          <w:tcPr>
            <w:tcW w:w="1820" w:type="dxa"/>
            <w:tcBorders>
              <w:right w:val="double" w:sz="4" w:space="0" w:color="auto"/>
            </w:tcBorders>
          </w:tcPr>
          <w:p w14:paraId="2CF1F19A" w14:textId="77777777" w:rsidR="00786C14" w:rsidRPr="0005569D" w:rsidRDefault="00786C14" w:rsidP="00024C26">
            <w:pPr>
              <w:spacing w:line="276" w:lineRule="auto"/>
            </w:pPr>
            <w:r w:rsidRPr="0005569D">
              <w:t>1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7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7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7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7 </w:t>
            </w:r>
          </w:p>
        </w:tc>
        <w:tc>
          <w:tcPr>
            <w:tcW w:w="619" w:type="dxa"/>
            <w:tcBorders>
              <w:left w:val="double" w:sz="4" w:space="0" w:color="auto"/>
              <w:right w:val="single" w:sz="12" w:space="0" w:color="auto"/>
            </w:tcBorders>
          </w:tcPr>
          <w:p w14:paraId="58CE5FF5" w14:textId="77777777" w:rsidR="00786C14" w:rsidRPr="0005569D" w:rsidRDefault="00786C14" w:rsidP="00024C26">
            <w:pPr>
              <w:widowControl/>
              <w:spacing w:line="276" w:lineRule="auto"/>
              <w:rPr>
                <w:b/>
                <w:color w:val="000000"/>
                <w:kern w:val="0"/>
              </w:rPr>
            </w:pPr>
            <w:r w:rsidRPr="0005569D">
              <w:rPr>
                <w:rFonts w:hint="eastAsia"/>
                <w:b/>
                <w:color w:val="000000"/>
                <w:kern w:val="0"/>
              </w:rPr>
              <w:t>20</w:t>
            </w:r>
          </w:p>
        </w:tc>
        <w:tc>
          <w:tcPr>
            <w:tcW w:w="1736" w:type="dxa"/>
            <w:tcBorders>
              <w:right w:val="single" w:sz="12" w:space="0" w:color="auto"/>
            </w:tcBorders>
          </w:tcPr>
          <w:p w14:paraId="004430FF" w14:textId="77777777" w:rsidR="00786C14" w:rsidRPr="0005569D" w:rsidRDefault="00786C14" w:rsidP="00024C26">
            <w:pPr>
              <w:spacing w:line="276" w:lineRule="auto"/>
            </w:pPr>
            <w:r w:rsidRPr="0005569D">
              <w:t>6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7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6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7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6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6</w:t>
            </w:r>
          </w:p>
        </w:tc>
      </w:tr>
      <w:tr w:rsidR="00786C14" w:rsidRPr="0005569D" w14:paraId="57D346B3" w14:textId="77777777" w:rsidTr="0050024F">
        <w:trPr>
          <w:trHeight w:val="323"/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14:paraId="651580EF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b/>
                <w:color w:val="000000"/>
                <w:kern w:val="0"/>
              </w:rPr>
            </w:pPr>
            <w:r w:rsidRPr="0005569D">
              <w:rPr>
                <w:b/>
                <w:color w:val="000000"/>
                <w:kern w:val="0"/>
              </w:rPr>
              <w:t>7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shd w:val="clear" w:color="auto" w:fill="auto"/>
          </w:tcPr>
          <w:p w14:paraId="05004C16" w14:textId="77777777" w:rsidR="00786C14" w:rsidRPr="0005569D" w:rsidRDefault="00786C14" w:rsidP="00024C26">
            <w:pPr>
              <w:widowControl/>
              <w:spacing w:line="276" w:lineRule="auto"/>
              <w:rPr>
                <w:color w:val="000000"/>
                <w:kern w:val="0"/>
              </w:rPr>
            </w:pPr>
            <w:r w:rsidRPr="0005569D">
              <w:rPr>
                <w:kern w:val="0"/>
              </w:rPr>
              <w:t>6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7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7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7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6</w:t>
            </w:r>
            <w:r w:rsidRPr="0005569D">
              <w:rPr>
                <w:rFonts w:hint="eastAsia"/>
                <w:kern w:val="0"/>
              </w:rPr>
              <w:t>,</w:t>
            </w:r>
            <w:r w:rsidRPr="0005569D">
              <w:rPr>
                <w:kern w:val="0"/>
              </w:rPr>
              <w:t xml:space="preserve"> 6</w:t>
            </w:r>
          </w:p>
        </w:tc>
        <w:tc>
          <w:tcPr>
            <w:tcW w:w="538" w:type="dxa"/>
            <w:tcBorders>
              <w:left w:val="double" w:sz="4" w:space="0" w:color="auto"/>
            </w:tcBorders>
          </w:tcPr>
          <w:p w14:paraId="777393BF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b/>
                <w:color w:val="000000"/>
                <w:kern w:val="0"/>
              </w:rPr>
            </w:pPr>
            <w:r w:rsidRPr="0005569D">
              <w:rPr>
                <w:rFonts w:hint="eastAsia"/>
                <w:b/>
                <w:color w:val="000000"/>
                <w:kern w:val="0"/>
              </w:rPr>
              <w:t>14</w:t>
            </w:r>
          </w:p>
        </w:tc>
        <w:tc>
          <w:tcPr>
            <w:tcW w:w="1820" w:type="dxa"/>
            <w:tcBorders>
              <w:right w:val="double" w:sz="4" w:space="0" w:color="auto"/>
            </w:tcBorders>
          </w:tcPr>
          <w:p w14:paraId="27F80997" w14:textId="77777777" w:rsidR="00786C14" w:rsidRPr="0005569D" w:rsidRDefault="00786C14" w:rsidP="00024C26">
            <w:pPr>
              <w:spacing w:line="276" w:lineRule="auto"/>
            </w:pPr>
            <w:r w:rsidRPr="0005569D">
              <w:t>14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14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2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2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14</w:t>
            </w:r>
            <w:r w:rsidRPr="0005569D">
              <w:rPr>
                <w:rFonts w:hint="eastAsia"/>
              </w:rPr>
              <w:t>,</w:t>
            </w:r>
            <w:r w:rsidRPr="0005569D">
              <w:t xml:space="preserve"> 14 </w:t>
            </w:r>
          </w:p>
        </w:tc>
        <w:tc>
          <w:tcPr>
            <w:tcW w:w="619" w:type="dxa"/>
            <w:tcBorders>
              <w:left w:val="double" w:sz="4" w:space="0" w:color="auto"/>
              <w:right w:val="single" w:sz="12" w:space="0" w:color="auto"/>
            </w:tcBorders>
          </w:tcPr>
          <w:p w14:paraId="71949B6D" w14:textId="77777777" w:rsidR="00786C14" w:rsidRPr="0005569D" w:rsidRDefault="00786C14" w:rsidP="00024C26">
            <w:pPr>
              <w:widowControl/>
              <w:spacing w:line="276" w:lineRule="auto"/>
              <w:rPr>
                <w:b/>
                <w:color w:val="000000"/>
                <w:kern w:val="0"/>
              </w:rPr>
            </w:pPr>
          </w:p>
        </w:tc>
        <w:tc>
          <w:tcPr>
            <w:tcW w:w="1736" w:type="dxa"/>
            <w:tcBorders>
              <w:right w:val="single" w:sz="12" w:space="0" w:color="auto"/>
            </w:tcBorders>
          </w:tcPr>
          <w:p w14:paraId="6D1B9FED" w14:textId="77777777" w:rsidR="00786C14" w:rsidRPr="0005569D" w:rsidRDefault="00786C14" w:rsidP="00024C26">
            <w:pPr>
              <w:widowControl/>
              <w:spacing w:line="276" w:lineRule="auto"/>
              <w:rPr>
                <w:color w:val="000000"/>
                <w:kern w:val="0"/>
              </w:rPr>
            </w:pPr>
          </w:p>
        </w:tc>
      </w:tr>
    </w:tbl>
    <w:p w14:paraId="079DF214" w14:textId="0C1754B6" w:rsidR="00786C14" w:rsidRPr="0050024F" w:rsidRDefault="00786C14" w:rsidP="0050024F">
      <w:pPr>
        <w:spacing w:beforeLines="50" w:before="180" w:line="276" w:lineRule="auto"/>
        <w:jc w:val="center"/>
        <w:rPr>
          <w:rFonts w:eastAsia="標楷體"/>
          <w:color w:val="000000"/>
          <w:lang w:val="de-DE"/>
        </w:rPr>
      </w:pPr>
      <w:r w:rsidRPr="0005569D">
        <w:rPr>
          <w:rFonts w:hint="eastAsia"/>
          <w:b/>
          <w:bCs/>
          <w:color w:val="000000"/>
        </w:rPr>
        <w:t>Table 8</w:t>
      </w:r>
      <w:r w:rsidR="0050024F">
        <w:rPr>
          <w:b/>
          <w:bCs/>
          <w:color w:val="000000"/>
        </w:rPr>
        <w:t>.</w:t>
      </w:r>
      <w:r w:rsidRPr="0005569D">
        <w:rPr>
          <w:rFonts w:hint="eastAsia"/>
          <w:b/>
          <w:bCs/>
          <w:color w:val="000000"/>
        </w:rPr>
        <w:t xml:space="preserve"> </w:t>
      </w:r>
      <w:r w:rsidRPr="0050024F">
        <w:rPr>
          <w:rFonts w:hint="eastAsia"/>
          <w:color w:val="000000"/>
        </w:rPr>
        <w:t>The recommendation table of Example 2 with Min_sup</w:t>
      </w:r>
      <w:r w:rsidR="00374D12" w:rsidRPr="0050024F">
        <w:rPr>
          <w:color w:val="000000"/>
        </w:rPr>
        <w:t>port</w:t>
      </w:r>
      <w:r w:rsidRPr="0050024F">
        <w:rPr>
          <w:rFonts w:hint="eastAsia"/>
          <w:color w:val="000000"/>
        </w:rPr>
        <w:t xml:space="preserve"> = 0.01</w:t>
      </w:r>
    </w:p>
    <w:tbl>
      <w:tblPr>
        <w:tblW w:w="7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851"/>
        <w:gridCol w:w="2970"/>
      </w:tblGrid>
      <w:tr w:rsidR="00786C14" w:rsidRPr="0005569D" w14:paraId="5F60025C" w14:textId="77777777" w:rsidTr="0050024F">
        <w:trPr>
          <w:trHeight w:val="676"/>
          <w:jc w:val="center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5CB05F" w14:textId="77777777" w:rsidR="00786C14" w:rsidRPr="0050024F" w:rsidRDefault="00786C14" w:rsidP="0050024F">
            <w:pPr>
              <w:widowControl/>
              <w:spacing w:line="276" w:lineRule="auto"/>
              <w:jc w:val="center"/>
              <w:rPr>
                <w:b/>
                <w:bCs/>
                <w:color w:val="000000"/>
                <w:kern w:val="0"/>
              </w:rPr>
            </w:pPr>
            <w:r w:rsidRPr="0050024F">
              <w:rPr>
                <w:b/>
                <w:bCs/>
                <w:color w:val="000000"/>
                <w:kern w:val="0"/>
              </w:rPr>
              <w:t>Prefix</w:t>
            </w:r>
          </w:p>
        </w:tc>
        <w:tc>
          <w:tcPr>
            <w:tcW w:w="2693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E714CF" w14:textId="77777777" w:rsidR="00786C14" w:rsidRPr="0050024F" w:rsidRDefault="00786C14" w:rsidP="0050024F">
            <w:pPr>
              <w:widowControl/>
              <w:spacing w:line="276" w:lineRule="auto"/>
              <w:jc w:val="center"/>
              <w:rPr>
                <w:b/>
                <w:bCs/>
                <w:color w:val="000000"/>
                <w:kern w:val="0"/>
              </w:rPr>
            </w:pPr>
            <w:r w:rsidRPr="0050024F">
              <w:rPr>
                <w:b/>
                <w:bCs/>
                <w:color w:val="000000"/>
                <w:kern w:val="0"/>
              </w:rPr>
              <w:t>Order of recommendation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B164369" w14:textId="77777777" w:rsidR="00786C14" w:rsidRPr="0050024F" w:rsidRDefault="00786C14" w:rsidP="0050024F">
            <w:pPr>
              <w:widowControl/>
              <w:spacing w:line="276" w:lineRule="auto"/>
              <w:jc w:val="center"/>
              <w:rPr>
                <w:b/>
                <w:bCs/>
                <w:color w:val="000000"/>
                <w:kern w:val="0"/>
              </w:rPr>
            </w:pPr>
            <w:r w:rsidRPr="0050024F">
              <w:rPr>
                <w:b/>
                <w:bCs/>
                <w:color w:val="000000"/>
                <w:kern w:val="0"/>
              </w:rPr>
              <w:t>Prefix</w:t>
            </w:r>
          </w:p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24D083" w14:textId="77777777" w:rsidR="00786C14" w:rsidRPr="0050024F" w:rsidRDefault="00786C14" w:rsidP="0050024F">
            <w:pPr>
              <w:widowControl/>
              <w:spacing w:line="276" w:lineRule="auto"/>
              <w:jc w:val="center"/>
              <w:rPr>
                <w:b/>
                <w:bCs/>
                <w:color w:val="000000"/>
                <w:kern w:val="0"/>
              </w:rPr>
            </w:pPr>
            <w:r w:rsidRPr="0050024F">
              <w:rPr>
                <w:b/>
                <w:bCs/>
                <w:color w:val="000000"/>
                <w:kern w:val="0"/>
              </w:rPr>
              <w:t>Order of recommendation</w:t>
            </w:r>
          </w:p>
        </w:tc>
      </w:tr>
      <w:tr w:rsidR="00786C14" w:rsidRPr="0005569D" w14:paraId="2DD2EE46" w14:textId="77777777" w:rsidTr="0050024F">
        <w:trPr>
          <w:trHeight w:val="676"/>
          <w:jc w:val="center"/>
        </w:trPr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01477C49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auto"/>
          </w:tcPr>
          <w:p w14:paraId="2E77AF79" w14:textId="77777777" w:rsidR="00786C14" w:rsidRPr="0005569D" w:rsidRDefault="00786C14" w:rsidP="0050024F">
            <w:pPr>
              <w:widowControl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2, 12, 14, 4,</w:t>
            </w:r>
            <w:r w:rsidRPr="0005569D">
              <w:rPr>
                <w:rFonts w:hint="eastAsia"/>
                <w:color w:val="000000"/>
                <w:kern w:val="0"/>
              </w:rPr>
              <w:t xml:space="preserve"> 11,</w:t>
            </w:r>
            <w:r w:rsidRPr="0005569D">
              <w:rPr>
                <w:color w:val="000000"/>
                <w:kern w:val="0"/>
              </w:rPr>
              <w:t xml:space="preserve"> 7, 1, 6, 3, 10, 5, 15, </w:t>
            </w:r>
            <w:r w:rsidRPr="0005569D">
              <w:rPr>
                <w:rFonts w:hint="eastAsia"/>
                <w:color w:val="000000"/>
                <w:kern w:val="0"/>
              </w:rPr>
              <w:t>8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40937C37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9</w:t>
            </w:r>
          </w:p>
        </w:tc>
        <w:tc>
          <w:tcPr>
            <w:tcW w:w="2970" w:type="dxa"/>
            <w:tcBorders>
              <w:right w:val="single" w:sz="12" w:space="0" w:color="auto"/>
            </w:tcBorders>
          </w:tcPr>
          <w:p w14:paraId="7511255A" w14:textId="77777777" w:rsidR="00786C14" w:rsidRPr="0005569D" w:rsidRDefault="00786C14" w:rsidP="00024C26">
            <w:pPr>
              <w:widowControl/>
              <w:spacing w:line="276" w:lineRule="auto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 xml:space="preserve">9, 7, </w:t>
            </w:r>
            <w:r w:rsidRPr="0005569D">
              <w:rPr>
                <w:rFonts w:hint="eastAsia"/>
                <w:color w:val="000000"/>
                <w:kern w:val="0"/>
              </w:rPr>
              <w:t xml:space="preserve">4, 1, </w:t>
            </w:r>
            <w:r w:rsidRPr="0005569D">
              <w:rPr>
                <w:color w:val="000000"/>
                <w:kern w:val="0"/>
              </w:rPr>
              <w:t>3, 2</w:t>
            </w:r>
          </w:p>
        </w:tc>
      </w:tr>
      <w:tr w:rsidR="00786C14" w:rsidRPr="0005569D" w14:paraId="32AA6978" w14:textId="77777777" w:rsidTr="0050024F">
        <w:trPr>
          <w:trHeight w:val="441"/>
          <w:jc w:val="center"/>
        </w:trPr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100BC195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2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auto"/>
          </w:tcPr>
          <w:p w14:paraId="2E0E35EA" w14:textId="77777777" w:rsidR="00786C14" w:rsidRPr="0005569D" w:rsidRDefault="00786C14" w:rsidP="00024C26">
            <w:pPr>
              <w:widowControl/>
              <w:spacing w:line="276" w:lineRule="auto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 xml:space="preserve">2, 3, 4, 12, 14, </w:t>
            </w:r>
            <w:r w:rsidRPr="0005569D">
              <w:rPr>
                <w:rFonts w:hint="eastAsia"/>
                <w:color w:val="000000"/>
                <w:kern w:val="0"/>
              </w:rPr>
              <w:t xml:space="preserve">6, </w:t>
            </w:r>
            <w:r w:rsidRPr="0005569D">
              <w:rPr>
                <w:color w:val="000000"/>
                <w:kern w:val="0"/>
              </w:rPr>
              <w:t>10, 7, 1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7237221A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10</w:t>
            </w:r>
          </w:p>
        </w:tc>
        <w:tc>
          <w:tcPr>
            <w:tcW w:w="2970" w:type="dxa"/>
            <w:tcBorders>
              <w:right w:val="single" w:sz="12" w:space="0" w:color="auto"/>
            </w:tcBorders>
          </w:tcPr>
          <w:p w14:paraId="48244651" w14:textId="77777777" w:rsidR="00786C14" w:rsidRPr="0005569D" w:rsidRDefault="00786C14" w:rsidP="00024C26">
            <w:pPr>
              <w:widowControl/>
              <w:spacing w:line="276" w:lineRule="auto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10, 2</w:t>
            </w:r>
          </w:p>
        </w:tc>
      </w:tr>
      <w:tr w:rsidR="00786C14" w:rsidRPr="0005569D" w14:paraId="4E88ED34" w14:textId="77777777" w:rsidTr="0050024F">
        <w:trPr>
          <w:trHeight w:val="385"/>
          <w:jc w:val="center"/>
        </w:trPr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4E9CE47A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3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auto"/>
          </w:tcPr>
          <w:p w14:paraId="73F60BE3" w14:textId="77777777" w:rsidR="00786C14" w:rsidRPr="0005569D" w:rsidRDefault="00786C14" w:rsidP="00024C26">
            <w:pPr>
              <w:widowControl/>
              <w:spacing w:line="276" w:lineRule="auto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3, 2, 4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4132EF10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11</w:t>
            </w:r>
          </w:p>
        </w:tc>
        <w:tc>
          <w:tcPr>
            <w:tcW w:w="2970" w:type="dxa"/>
            <w:tcBorders>
              <w:right w:val="single" w:sz="12" w:space="0" w:color="auto"/>
            </w:tcBorders>
          </w:tcPr>
          <w:p w14:paraId="5A0A0C5B" w14:textId="77777777" w:rsidR="00786C14" w:rsidRPr="0005569D" w:rsidRDefault="00786C14" w:rsidP="00024C26">
            <w:pPr>
              <w:widowControl/>
              <w:spacing w:line="276" w:lineRule="auto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11, 2</w:t>
            </w:r>
          </w:p>
        </w:tc>
      </w:tr>
      <w:tr w:rsidR="00786C14" w:rsidRPr="0005569D" w14:paraId="07EA7D95" w14:textId="77777777" w:rsidTr="0050024F">
        <w:trPr>
          <w:trHeight w:val="410"/>
          <w:jc w:val="center"/>
        </w:trPr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7600BE2D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4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auto"/>
          </w:tcPr>
          <w:p w14:paraId="158CBFD5" w14:textId="77777777" w:rsidR="00786C14" w:rsidRPr="0005569D" w:rsidRDefault="00786C14" w:rsidP="00024C26">
            <w:pPr>
              <w:widowControl/>
              <w:spacing w:line="276" w:lineRule="auto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4, 7, 2, 14, 6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53A80F0B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12</w:t>
            </w:r>
          </w:p>
        </w:tc>
        <w:tc>
          <w:tcPr>
            <w:tcW w:w="2970" w:type="dxa"/>
            <w:tcBorders>
              <w:right w:val="single" w:sz="12" w:space="0" w:color="auto"/>
            </w:tcBorders>
          </w:tcPr>
          <w:p w14:paraId="7155E977" w14:textId="77777777" w:rsidR="00786C14" w:rsidRPr="0005569D" w:rsidRDefault="00786C14" w:rsidP="00024C26">
            <w:pPr>
              <w:widowControl/>
              <w:spacing w:line="276" w:lineRule="auto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12, 2, 3, 14, 4, 6</w:t>
            </w:r>
          </w:p>
        </w:tc>
      </w:tr>
      <w:tr w:rsidR="00786C14" w:rsidRPr="0005569D" w14:paraId="3132A335" w14:textId="77777777" w:rsidTr="0050024F">
        <w:trPr>
          <w:trHeight w:val="282"/>
          <w:jc w:val="center"/>
        </w:trPr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49E080A4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5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auto"/>
          </w:tcPr>
          <w:p w14:paraId="44B3E04E" w14:textId="77777777" w:rsidR="00786C14" w:rsidRPr="0005569D" w:rsidRDefault="00786C14" w:rsidP="00024C26">
            <w:pPr>
              <w:widowControl/>
              <w:spacing w:line="276" w:lineRule="auto"/>
              <w:ind w:leftChars="-537" w:left="-1289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5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43B0EA2D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13</w:t>
            </w:r>
          </w:p>
        </w:tc>
        <w:tc>
          <w:tcPr>
            <w:tcW w:w="2970" w:type="dxa"/>
            <w:tcBorders>
              <w:right w:val="single" w:sz="12" w:space="0" w:color="auto"/>
            </w:tcBorders>
          </w:tcPr>
          <w:p w14:paraId="75149204" w14:textId="77777777" w:rsidR="00786C14" w:rsidRPr="0005569D" w:rsidRDefault="00786C14" w:rsidP="00024C26">
            <w:pPr>
              <w:widowControl/>
              <w:spacing w:line="276" w:lineRule="auto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14, 13, 7</w:t>
            </w:r>
          </w:p>
        </w:tc>
      </w:tr>
      <w:tr w:rsidR="00786C14" w:rsidRPr="0005569D" w14:paraId="51D81D9E" w14:textId="77777777" w:rsidTr="0050024F">
        <w:trPr>
          <w:trHeight w:val="412"/>
          <w:jc w:val="center"/>
        </w:trPr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7EABF68D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6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auto"/>
          </w:tcPr>
          <w:p w14:paraId="261E784F" w14:textId="77777777" w:rsidR="00786C14" w:rsidRPr="0005569D" w:rsidRDefault="00786C14" w:rsidP="00024C26">
            <w:pPr>
              <w:widowControl/>
              <w:spacing w:line="276" w:lineRule="auto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 xml:space="preserve">6, 7, 2, 15, 4, </w:t>
            </w:r>
            <w:r w:rsidRPr="0005569D">
              <w:rPr>
                <w:rFonts w:hint="eastAsia"/>
                <w:color w:val="000000"/>
                <w:kern w:val="0"/>
              </w:rPr>
              <w:t xml:space="preserve">9, </w:t>
            </w:r>
            <w:r w:rsidRPr="0005569D">
              <w:rPr>
                <w:color w:val="000000"/>
                <w:kern w:val="0"/>
              </w:rPr>
              <w:t>10, 3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79FA368D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14</w:t>
            </w:r>
          </w:p>
        </w:tc>
        <w:tc>
          <w:tcPr>
            <w:tcW w:w="2970" w:type="dxa"/>
            <w:tcBorders>
              <w:right w:val="single" w:sz="12" w:space="0" w:color="auto"/>
            </w:tcBorders>
          </w:tcPr>
          <w:p w14:paraId="0F0BC6D9" w14:textId="77777777" w:rsidR="00786C14" w:rsidRPr="0005569D" w:rsidRDefault="00786C14" w:rsidP="00024C26">
            <w:pPr>
              <w:widowControl/>
              <w:spacing w:line="276" w:lineRule="auto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14</w:t>
            </w:r>
          </w:p>
        </w:tc>
      </w:tr>
      <w:tr w:rsidR="00786C14" w:rsidRPr="0005569D" w14:paraId="173B88E3" w14:textId="77777777" w:rsidTr="0050024F">
        <w:trPr>
          <w:trHeight w:val="275"/>
          <w:jc w:val="center"/>
        </w:trPr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6AF5055F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7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auto"/>
          </w:tcPr>
          <w:p w14:paraId="54DBF895" w14:textId="77777777" w:rsidR="00786C14" w:rsidRPr="0005569D" w:rsidRDefault="00786C14" w:rsidP="00024C26">
            <w:pPr>
              <w:widowControl/>
              <w:spacing w:line="276" w:lineRule="auto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7, 4, 1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15DC5BB3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15</w:t>
            </w:r>
          </w:p>
        </w:tc>
        <w:tc>
          <w:tcPr>
            <w:tcW w:w="2970" w:type="dxa"/>
            <w:tcBorders>
              <w:right w:val="single" w:sz="12" w:space="0" w:color="auto"/>
            </w:tcBorders>
          </w:tcPr>
          <w:p w14:paraId="41B6A743" w14:textId="77777777" w:rsidR="00786C14" w:rsidRPr="0005569D" w:rsidRDefault="00786C14" w:rsidP="00024C26">
            <w:pPr>
              <w:widowControl/>
              <w:spacing w:line="276" w:lineRule="auto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15</w:t>
            </w:r>
          </w:p>
        </w:tc>
      </w:tr>
      <w:tr w:rsidR="00786C14" w:rsidRPr="0005569D" w14:paraId="5A5B5673" w14:textId="77777777" w:rsidTr="0050024F">
        <w:trPr>
          <w:trHeight w:val="478"/>
          <w:jc w:val="center"/>
        </w:trPr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61FF343F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8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auto"/>
          </w:tcPr>
          <w:p w14:paraId="16842F2E" w14:textId="77777777" w:rsidR="00786C14" w:rsidRPr="0005569D" w:rsidRDefault="00786C14" w:rsidP="00024C26">
            <w:pPr>
              <w:widowControl/>
              <w:spacing w:line="276" w:lineRule="auto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8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6812A677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2970" w:type="dxa"/>
            <w:tcBorders>
              <w:right w:val="single" w:sz="12" w:space="0" w:color="auto"/>
            </w:tcBorders>
          </w:tcPr>
          <w:p w14:paraId="2E890A42" w14:textId="77777777" w:rsidR="00786C14" w:rsidRPr="0005569D" w:rsidRDefault="00786C14" w:rsidP="00024C26">
            <w:pPr>
              <w:widowControl/>
              <w:spacing w:line="276" w:lineRule="auto"/>
              <w:rPr>
                <w:color w:val="000000"/>
                <w:kern w:val="0"/>
              </w:rPr>
            </w:pPr>
          </w:p>
        </w:tc>
      </w:tr>
    </w:tbl>
    <w:p w14:paraId="795203CD" w14:textId="77777777" w:rsidR="00387387" w:rsidRDefault="00387387" w:rsidP="0050024F">
      <w:pPr>
        <w:spacing w:beforeLines="50" w:before="180" w:line="276" w:lineRule="auto"/>
        <w:jc w:val="center"/>
        <w:rPr>
          <w:b/>
          <w:bCs/>
          <w:color w:val="000000"/>
        </w:rPr>
      </w:pPr>
    </w:p>
    <w:p w14:paraId="66917646" w14:textId="31FAB081" w:rsidR="00786C14" w:rsidRPr="0050024F" w:rsidRDefault="00786C14" w:rsidP="0050024F">
      <w:pPr>
        <w:spacing w:beforeLines="50" w:before="180" w:line="276" w:lineRule="auto"/>
        <w:jc w:val="center"/>
        <w:rPr>
          <w:rFonts w:eastAsia="標楷體"/>
          <w:color w:val="000000"/>
          <w:lang w:val="de-DE"/>
        </w:rPr>
      </w:pPr>
      <w:r w:rsidRPr="0005569D">
        <w:rPr>
          <w:rFonts w:hint="eastAsia"/>
          <w:b/>
          <w:bCs/>
          <w:color w:val="000000"/>
        </w:rPr>
        <w:lastRenderedPageBreak/>
        <w:t>Table 9</w:t>
      </w:r>
      <w:r w:rsidR="0050024F">
        <w:rPr>
          <w:b/>
          <w:bCs/>
          <w:color w:val="000000"/>
        </w:rPr>
        <w:t>.</w:t>
      </w:r>
      <w:r w:rsidRPr="0005569D">
        <w:rPr>
          <w:rFonts w:hint="eastAsia"/>
          <w:b/>
          <w:bCs/>
          <w:color w:val="000000"/>
        </w:rPr>
        <w:t xml:space="preserve"> </w:t>
      </w:r>
      <w:r w:rsidRPr="0050024F">
        <w:rPr>
          <w:rFonts w:hint="eastAsia"/>
          <w:color w:val="000000"/>
        </w:rPr>
        <w:t>The recommendation table of Example 2 with Min_sup</w:t>
      </w:r>
      <w:r w:rsidR="00374D12" w:rsidRPr="0050024F">
        <w:rPr>
          <w:color w:val="000000"/>
        </w:rPr>
        <w:t>port</w:t>
      </w:r>
      <w:r w:rsidRPr="0050024F">
        <w:rPr>
          <w:rFonts w:hint="eastAsia"/>
          <w:color w:val="000000"/>
        </w:rPr>
        <w:t xml:space="preserve"> = 0.001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851"/>
        <w:gridCol w:w="2976"/>
      </w:tblGrid>
      <w:tr w:rsidR="00786C14" w:rsidRPr="0005569D" w14:paraId="45B50B19" w14:textId="77777777" w:rsidTr="0050024F">
        <w:trPr>
          <w:trHeight w:val="320"/>
          <w:jc w:val="center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5735A0E" w14:textId="77777777" w:rsidR="00786C14" w:rsidRPr="0050024F" w:rsidRDefault="00786C14" w:rsidP="0050024F">
            <w:pPr>
              <w:widowControl/>
              <w:spacing w:line="276" w:lineRule="auto"/>
              <w:jc w:val="center"/>
              <w:rPr>
                <w:b/>
                <w:bCs/>
                <w:color w:val="000000"/>
                <w:kern w:val="0"/>
              </w:rPr>
            </w:pPr>
            <w:r w:rsidRPr="0050024F">
              <w:rPr>
                <w:b/>
                <w:bCs/>
                <w:color w:val="000000"/>
                <w:kern w:val="0"/>
              </w:rPr>
              <w:t>Prefix</w:t>
            </w:r>
          </w:p>
        </w:tc>
        <w:tc>
          <w:tcPr>
            <w:tcW w:w="2693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52CA3D" w14:textId="77777777" w:rsidR="00786C14" w:rsidRPr="0050024F" w:rsidRDefault="00786C14" w:rsidP="0050024F">
            <w:pPr>
              <w:widowControl/>
              <w:spacing w:line="276" w:lineRule="auto"/>
              <w:jc w:val="center"/>
              <w:rPr>
                <w:b/>
                <w:bCs/>
                <w:color w:val="000000"/>
                <w:kern w:val="0"/>
              </w:rPr>
            </w:pPr>
            <w:r w:rsidRPr="0050024F">
              <w:rPr>
                <w:b/>
                <w:bCs/>
                <w:color w:val="000000"/>
                <w:kern w:val="0"/>
              </w:rPr>
              <w:t>Order of recommendation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4256971" w14:textId="77777777" w:rsidR="00786C14" w:rsidRPr="0050024F" w:rsidRDefault="00786C14" w:rsidP="0050024F">
            <w:pPr>
              <w:widowControl/>
              <w:spacing w:line="276" w:lineRule="auto"/>
              <w:jc w:val="center"/>
              <w:rPr>
                <w:b/>
                <w:bCs/>
                <w:color w:val="000000"/>
                <w:kern w:val="0"/>
              </w:rPr>
            </w:pPr>
            <w:r w:rsidRPr="0050024F">
              <w:rPr>
                <w:b/>
                <w:bCs/>
                <w:color w:val="000000"/>
                <w:kern w:val="0"/>
              </w:rPr>
              <w:t>Prefix</w:t>
            </w:r>
          </w:p>
        </w:tc>
        <w:tc>
          <w:tcPr>
            <w:tcW w:w="29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AE161" w14:textId="77777777" w:rsidR="00786C14" w:rsidRPr="0050024F" w:rsidRDefault="00786C14" w:rsidP="0050024F">
            <w:pPr>
              <w:widowControl/>
              <w:spacing w:line="276" w:lineRule="auto"/>
              <w:jc w:val="center"/>
              <w:rPr>
                <w:b/>
                <w:bCs/>
                <w:color w:val="000000"/>
                <w:kern w:val="0"/>
              </w:rPr>
            </w:pPr>
            <w:r w:rsidRPr="0050024F">
              <w:rPr>
                <w:b/>
                <w:bCs/>
                <w:color w:val="000000"/>
                <w:kern w:val="0"/>
              </w:rPr>
              <w:t>Order of recommendation</w:t>
            </w:r>
          </w:p>
        </w:tc>
      </w:tr>
      <w:tr w:rsidR="00786C14" w:rsidRPr="0005569D" w14:paraId="1B5829CB" w14:textId="77777777" w:rsidTr="0050024F">
        <w:trPr>
          <w:trHeight w:val="482"/>
          <w:jc w:val="center"/>
        </w:trPr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4D779526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auto"/>
          </w:tcPr>
          <w:p w14:paraId="7FA1AF30" w14:textId="77777777" w:rsidR="00786C14" w:rsidRPr="0005569D" w:rsidRDefault="00786C14" w:rsidP="0050024F">
            <w:pPr>
              <w:widowControl/>
              <w:snapToGrid w:val="0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2, 12, 14, 4, 7, 1, 6, 11, 3, 10, 5, 8, 15, 9, 13, 16, 17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78CAC337" w14:textId="77777777" w:rsidR="00786C14" w:rsidRPr="0005569D" w:rsidRDefault="00786C14" w:rsidP="0050024F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10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14:paraId="15AFFBB6" w14:textId="77777777" w:rsidR="00786C14" w:rsidRPr="0005569D" w:rsidRDefault="00786C14" w:rsidP="0050024F">
            <w:pPr>
              <w:widowControl/>
              <w:snapToGrid w:val="0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10, 2, 6, 3, 11, 4, 14, 1, 7, 15, 5, 9</w:t>
            </w:r>
          </w:p>
        </w:tc>
      </w:tr>
      <w:tr w:rsidR="00786C14" w:rsidRPr="0005569D" w14:paraId="217D583B" w14:textId="77777777" w:rsidTr="0050024F">
        <w:trPr>
          <w:trHeight w:val="495"/>
          <w:jc w:val="center"/>
        </w:trPr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20481ED3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2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auto"/>
          </w:tcPr>
          <w:p w14:paraId="09D34279" w14:textId="77777777" w:rsidR="00786C14" w:rsidRPr="0005569D" w:rsidRDefault="00786C14" w:rsidP="0050024F">
            <w:pPr>
              <w:widowControl/>
              <w:snapToGrid w:val="0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2, 3, 4, 12, 6, 14, 10, 7, 1, 11, 5, 15, 8, 9, 13, 17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08A9C9D1" w14:textId="77777777" w:rsidR="00786C14" w:rsidRPr="0005569D" w:rsidRDefault="00786C14" w:rsidP="0050024F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11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14:paraId="74B010B1" w14:textId="77777777" w:rsidR="00786C14" w:rsidRPr="0005569D" w:rsidRDefault="00786C14" w:rsidP="0050024F">
            <w:pPr>
              <w:widowControl/>
              <w:snapToGrid w:val="0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11, 2, 12, 14, 3, 4, 6, 10, 17, 1, 5, 8, 15, 9</w:t>
            </w:r>
          </w:p>
        </w:tc>
      </w:tr>
      <w:tr w:rsidR="00786C14" w:rsidRPr="0005569D" w14:paraId="050B7805" w14:textId="77777777" w:rsidTr="0050024F">
        <w:trPr>
          <w:trHeight w:val="482"/>
          <w:jc w:val="center"/>
        </w:trPr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60AE81B5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3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auto"/>
          </w:tcPr>
          <w:p w14:paraId="21B2F863" w14:textId="77777777" w:rsidR="00786C14" w:rsidRPr="0005569D" w:rsidRDefault="00786C14" w:rsidP="0050024F">
            <w:pPr>
              <w:widowControl/>
              <w:snapToGrid w:val="0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3, 2, 4, 12, 9, 14, 10, 1, 6, 11, 7, 5, 15, 8, 13, 17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69EFBC90" w14:textId="77777777" w:rsidR="00786C14" w:rsidRPr="0005569D" w:rsidRDefault="00786C14" w:rsidP="0050024F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12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14:paraId="2D21CEE8" w14:textId="77777777" w:rsidR="00786C14" w:rsidRPr="0005569D" w:rsidRDefault="00786C14" w:rsidP="0050024F">
            <w:pPr>
              <w:widowControl/>
              <w:snapToGrid w:val="0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12, 2, 3, 14, 9, 4, 1, 6, 10, 11, 7, 5, 13, 8, 15, 17</w:t>
            </w:r>
          </w:p>
        </w:tc>
      </w:tr>
      <w:tr w:rsidR="00786C14" w:rsidRPr="0005569D" w14:paraId="7314D0D6" w14:textId="77777777" w:rsidTr="0050024F">
        <w:trPr>
          <w:trHeight w:val="495"/>
          <w:jc w:val="center"/>
        </w:trPr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24081436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4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auto"/>
          </w:tcPr>
          <w:p w14:paraId="64FC1E87" w14:textId="77777777" w:rsidR="00786C14" w:rsidRPr="0005569D" w:rsidRDefault="00786C14" w:rsidP="0050024F">
            <w:pPr>
              <w:widowControl/>
              <w:snapToGrid w:val="0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4, 7, 2, 14, 9, 3, 6, 1, 12, 11, 13, 10, 8, 5, 15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372C02C0" w14:textId="77777777" w:rsidR="00786C14" w:rsidRPr="0005569D" w:rsidRDefault="00786C14" w:rsidP="0050024F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13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14:paraId="2E725432" w14:textId="77777777" w:rsidR="00786C14" w:rsidRPr="0005569D" w:rsidRDefault="00786C14" w:rsidP="0050024F">
            <w:pPr>
              <w:widowControl/>
              <w:snapToGrid w:val="0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14, 13, 7, 9, 1, 4, 8, 3, 6, 12, 11, 2</w:t>
            </w:r>
          </w:p>
        </w:tc>
      </w:tr>
      <w:tr w:rsidR="00786C14" w:rsidRPr="0005569D" w14:paraId="646AF942" w14:textId="77777777" w:rsidTr="0050024F">
        <w:trPr>
          <w:trHeight w:val="295"/>
          <w:jc w:val="center"/>
        </w:trPr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009C974F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5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auto"/>
          </w:tcPr>
          <w:p w14:paraId="12656507" w14:textId="77777777" w:rsidR="00786C14" w:rsidRPr="0005569D" w:rsidRDefault="00786C14" w:rsidP="0050024F">
            <w:pPr>
              <w:widowControl/>
              <w:snapToGrid w:val="0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5, 2, 15, 3, 4, 6, 1, 11, 14, 9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56E18147" w14:textId="77777777" w:rsidR="00786C14" w:rsidRPr="0005569D" w:rsidRDefault="00786C14" w:rsidP="0050024F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14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14:paraId="24296DEE" w14:textId="77777777" w:rsidR="00786C14" w:rsidRPr="0005569D" w:rsidRDefault="00786C14" w:rsidP="0050024F">
            <w:pPr>
              <w:widowControl/>
              <w:snapToGrid w:val="0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14, 2, 1, 3, 13, 12, 4, 7, 6, 11, 10, 9, 8, 5</w:t>
            </w:r>
          </w:p>
        </w:tc>
      </w:tr>
      <w:tr w:rsidR="00786C14" w:rsidRPr="0005569D" w14:paraId="6D3FCB29" w14:textId="77777777" w:rsidTr="0050024F">
        <w:trPr>
          <w:trHeight w:val="482"/>
          <w:jc w:val="center"/>
        </w:trPr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76E942D9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6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auto"/>
          </w:tcPr>
          <w:p w14:paraId="6DB671EB" w14:textId="77777777" w:rsidR="00786C14" w:rsidRPr="0005569D" w:rsidRDefault="00786C14" w:rsidP="0050024F">
            <w:pPr>
              <w:widowControl/>
              <w:snapToGrid w:val="0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6, 7, 2, 15, 4, 10, 9, 3, 14, 1, 8, 12, 11, 13, 5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0B3D4494" w14:textId="77777777" w:rsidR="00786C14" w:rsidRPr="0005569D" w:rsidRDefault="00786C14" w:rsidP="0050024F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15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14:paraId="487C8D26" w14:textId="77777777" w:rsidR="00786C14" w:rsidRPr="0005569D" w:rsidRDefault="00786C14" w:rsidP="0050024F">
            <w:pPr>
              <w:widowControl/>
              <w:snapToGrid w:val="0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15, 7, 6, 10, 2, 11, 5, 4, 3, 12, 8, 9, 1</w:t>
            </w:r>
          </w:p>
        </w:tc>
      </w:tr>
      <w:tr w:rsidR="00786C14" w:rsidRPr="0005569D" w14:paraId="01013AD3" w14:textId="77777777" w:rsidTr="0050024F">
        <w:trPr>
          <w:trHeight w:val="482"/>
          <w:jc w:val="center"/>
        </w:trPr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4361D45D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7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auto"/>
          </w:tcPr>
          <w:p w14:paraId="1B1CBFFD" w14:textId="77777777" w:rsidR="00786C14" w:rsidRPr="0005569D" w:rsidRDefault="00786C14" w:rsidP="0050024F">
            <w:pPr>
              <w:widowControl/>
              <w:snapToGrid w:val="0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7, 4, 1, 2, 14, 3, 13, 6, 8, 10, 15, 12, 9, 11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38FE1C56" w14:textId="77777777" w:rsidR="00786C14" w:rsidRPr="0005569D" w:rsidRDefault="00786C14" w:rsidP="0050024F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16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14:paraId="0791D767" w14:textId="77777777" w:rsidR="00786C14" w:rsidRPr="0005569D" w:rsidRDefault="00786C14" w:rsidP="0050024F">
            <w:pPr>
              <w:widowControl/>
              <w:snapToGrid w:val="0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16</w:t>
            </w:r>
          </w:p>
        </w:tc>
      </w:tr>
      <w:tr w:rsidR="00786C14" w:rsidRPr="0005569D" w14:paraId="7274350F" w14:textId="77777777" w:rsidTr="0050024F">
        <w:trPr>
          <w:trHeight w:val="495"/>
          <w:jc w:val="center"/>
        </w:trPr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273A712B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8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auto"/>
          </w:tcPr>
          <w:p w14:paraId="0814412A" w14:textId="77777777" w:rsidR="00786C14" w:rsidRPr="0005569D" w:rsidRDefault="00786C14" w:rsidP="0050024F">
            <w:pPr>
              <w:widowControl/>
              <w:snapToGrid w:val="0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8, 2, 4, 7, 6, 13, 9, 1, 12, 3, 11, 15, 10, 5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0C148C44" w14:textId="77777777" w:rsidR="00786C14" w:rsidRPr="0005569D" w:rsidRDefault="00786C14" w:rsidP="0050024F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17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14:paraId="0B55B7AE" w14:textId="77777777" w:rsidR="00786C14" w:rsidRPr="0005569D" w:rsidRDefault="00786C14" w:rsidP="0050024F">
            <w:pPr>
              <w:widowControl/>
              <w:snapToGrid w:val="0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17, 2, 4, 11, 7, 6, 14</w:t>
            </w:r>
          </w:p>
        </w:tc>
      </w:tr>
      <w:tr w:rsidR="00786C14" w:rsidRPr="0005569D" w14:paraId="11778D34" w14:textId="77777777" w:rsidTr="0050024F">
        <w:trPr>
          <w:trHeight w:val="482"/>
          <w:jc w:val="center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F247466" w14:textId="77777777" w:rsidR="00786C14" w:rsidRPr="0005569D" w:rsidRDefault="00786C14" w:rsidP="00024C26">
            <w:pPr>
              <w:widowControl/>
              <w:spacing w:line="276" w:lineRule="auto"/>
              <w:jc w:val="center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9</w:t>
            </w:r>
          </w:p>
        </w:tc>
        <w:tc>
          <w:tcPr>
            <w:tcW w:w="2693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4925D85" w14:textId="77777777" w:rsidR="00786C14" w:rsidRPr="0005569D" w:rsidRDefault="00786C14" w:rsidP="0050024F">
            <w:pPr>
              <w:widowControl/>
              <w:snapToGrid w:val="0"/>
              <w:rPr>
                <w:color w:val="000000"/>
                <w:kern w:val="0"/>
              </w:rPr>
            </w:pPr>
            <w:r w:rsidRPr="0005569D">
              <w:rPr>
                <w:color w:val="000000"/>
                <w:kern w:val="0"/>
              </w:rPr>
              <w:t>9, 4, 1, 7, 3, 2, 13, 12, 6, 8, 14, 11, 5, 10, 15</w:t>
            </w:r>
          </w:p>
        </w:tc>
        <w:tc>
          <w:tcPr>
            <w:tcW w:w="851" w:type="dxa"/>
            <w:tcBorders>
              <w:left w:val="double" w:sz="4" w:space="0" w:color="auto"/>
              <w:bottom w:val="single" w:sz="12" w:space="0" w:color="auto"/>
            </w:tcBorders>
          </w:tcPr>
          <w:p w14:paraId="5E1AA9E1" w14:textId="77777777" w:rsidR="00786C14" w:rsidRPr="0005569D" w:rsidRDefault="00786C14" w:rsidP="0050024F">
            <w:pPr>
              <w:widowControl/>
              <w:snapToGrid w:val="0"/>
              <w:rPr>
                <w:color w:val="000000"/>
                <w:kern w:val="0"/>
              </w:rPr>
            </w:pPr>
          </w:p>
        </w:tc>
        <w:tc>
          <w:tcPr>
            <w:tcW w:w="2976" w:type="dxa"/>
            <w:tcBorders>
              <w:bottom w:val="single" w:sz="12" w:space="0" w:color="auto"/>
              <w:right w:val="single" w:sz="12" w:space="0" w:color="auto"/>
            </w:tcBorders>
          </w:tcPr>
          <w:p w14:paraId="3FF41287" w14:textId="77777777" w:rsidR="00786C14" w:rsidRPr="0005569D" w:rsidRDefault="00786C14" w:rsidP="0050024F">
            <w:pPr>
              <w:widowControl/>
              <w:snapToGrid w:val="0"/>
              <w:rPr>
                <w:color w:val="000000"/>
                <w:kern w:val="0"/>
              </w:rPr>
            </w:pPr>
          </w:p>
        </w:tc>
      </w:tr>
    </w:tbl>
    <w:p w14:paraId="28C18820" w14:textId="04C91EE4" w:rsidR="00786C14" w:rsidRPr="0050024F" w:rsidRDefault="00786C14" w:rsidP="0050024F">
      <w:pPr>
        <w:spacing w:beforeLines="50" w:before="180"/>
        <w:jc w:val="center"/>
        <w:rPr>
          <w:rFonts w:eastAsia="標楷體"/>
          <w:color w:val="000000"/>
          <w:lang w:val="de-DE"/>
        </w:rPr>
      </w:pPr>
      <w:r w:rsidRPr="0005569D">
        <w:rPr>
          <w:rFonts w:hint="eastAsia"/>
          <w:b/>
          <w:bCs/>
          <w:color w:val="000000"/>
        </w:rPr>
        <w:t>Table 10</w:t>
      </w:r>
      <w:r w:rsidR="0050024F">
        <w:rPr>
          <w:b/>
          <w:bCs/>
          <w:color w:val="000000"/>
        </w:rPr>
        <w:t>.</w:t>
      </w:r>
      <w:r w:rsidRPr="0005569D">
        <w:rPr>
          <w:rFonts w:hint="eastAsia"/>
          <w:b/>
          <w:bCs/>
          <w:color w:val="000000"/>
        </w:rPr>
        <w:t xml:space="preserve"> </w:t>
      </w:r>
      <w:r w:rsidRPr="0050024F">
        <w:rPr>
          <w:rFonts w:hint="eastAsia"/>
          <w:color w:val="000000"/>
        </w:rPr>
        <w:t>The prediction accuracy with different testing size</w:t>
      </w:r>
      <w:r w:rsidRPr="0050024F">
        <w:rPr>
          <w:color w:val="000000"/>
        </w:rPr>
        <w:t xml:space="preserve">s </w:t>
      </w:r>
      <w:r w:rsidRPr="0050024F">
        <w:rPr>
          <w:rFonts w:hint="eastAsia"/>
          <w:color w:val="000000"/>
        </w:rPr>
        <w:t xml:space="preserve">(Number of </w:t>
      </w:r>
      <w:r w:rsidR="00061689" w:rsidRPr="0050024F">
        <w:rPr>
          <w:color w:val="000000"/>
        </w:rPr>
        <w:t>recommendations</w:t>
      </w:r>
      <w:r w:rsidRPr="0050024F">
        <w:rPr>
          <w:rFonts w:hint="eastAsia"/>
          <w:color w:val="000000"/>
        </w:rPr>
        <w:t xml:space="preserve"> = 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2058"/>
        <w:gridCol w:w="1843"/>
        <w:gridCol w:w="1848"/>
      </w:tblGrid>
      <w:tr w:rsidR="00786C14" w:rsidRPr="0005569D" w14:paraId="3DE207DD" w14:textId="77777777" w:rsidTr="0050024F">
        <w:trPr>
          <w:jc w:val="center"/>
        </w:trPr>
        <w:tc>
          <w:tcPr>
            <w:tcW w:w="2190" w:type="dxa"/>
            <w:vMerge w:val="restart"/>
            <w:shd w:val="clear" w:color="auto" w:fill="auto"/>
            <w:vAlign w:val="center"/>
          </w:tcPr>
          <w:p w14:paraId="64E3681F" w14:textId="77777777" w:rsidR="00786C14" w:rsidRPr="0050024F" w:rsidRDefault="00786C14" w:rsidP="0050024F">
            <w:pPr>
              <w:tabs>
                <w:tab w:val="num" w:pos="567"/>
                <w:tab w:val="num" w:pos="1134"/>
              </w:tabs>
              <w:snapToGrid w:val="0"/>
              <w:spacing w:line="276" w:lineRule="auto"/>
              <w:jc w:val="center"/>
              <w:rPr>
                <w:rStyle w:val="reference-text"/>
                <w:b/>
                <w:bCs/>
                <w:color w:val="000000"/>
              </w:rPr>
            </w:pPr>
            <w:r w:rsidRPr="0050024F">
              <w:rPr>
                <w:rStyle w:val="reference-text"/>
                <w:rFonts w:hint="eastAsia"/>
                <w:b/>
                <w:bCs/>
                <w:color w:val="000000"/>
              </w:rPr>
              <w:t>Size of testing samples</w:t>
            </w:r>
          </w:p>
        </w:tc>
        <w:tc>
          <w:tcPr>
            <w:tcW w:w="5749" w:type="dxa"/>
            <w:gridSpan w:val="3"/>
            <w:shd w:val="clear" w:color="auto" w:fill="auto"/>
            <w:vAlign w:val="center"/>
          </w:tcPr>
          <w:p w14:paraId="031E5651" w14:textId="32B2CAC0" w:rsidR="00786C14" w:rsidRPr="0050024F" w:rsidRDefault="00786C14" w:rsidP="0050024F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b/>
                <w:bCs/>
                <w:color w:val="000000"/>
              </w:rPr>
            </w:pPr>
            <w:r w:rsidRPr="0050024F">
              <w:rPr>
                <w:rStyle w:val="reference-text"/>
                <w:rFonts w:hint="eastAsia"/>
                <w:b/>
                <w:bCs/>
                <w:color w:val="000000"/>
              </w:rPr>
              <w:t>The proposed approach</w:t>
            </w:r>
          </w:p>
        </w:tc>
      </w:tr>
      <w:tr w:rsidR="00786C14" w:rsidRPr="0005569D" w14:paraId="10F6B7FA" w14:textId="77777777" w:rsidTr="0050024F">
        <w:trPr>
          <w:trHeight w:val="396"/>
          <w:jc w:val="center"/>
        </w:trPr>
        <w:tc>
          <w:tcPr>
            <w:tcW w:w="2190" w:type="dxa"/>
            <w:vMerge/>
            <w:shd w:val="clear" w:color="auto" w:fill="auto"/>
            <w:vAlign w:val="center"/>
          </w:tcPr>
          <w:p w14:paraId="23548A19" w14:textId="77777777" w:rsidR="00786C14" w:rsidRPr="0005569D" w:rsidRDefault="00786C14" w:rsidP="0050024F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1C07A68C" w14:textId="77777777" w:rsidR="0050024F" w:rsidRDefault="00061689" w:rsidP="0050024F">
            <w:pPr>
              <w:tabs>
                <w:tab w:val="num" w:pos="567"/>
                <w:tab w:val="num" w:pos="1134"/>
              </w:tabs>
              <w:snapToGrid w:val="0"/>
              <w:spacing w:line="276" w:lineRule="auto"/>
              <w:jc w:val="center"/>
              <w:rPr>
                <w:rStyle w:val="reference-text"/>
                <w:color w:val="000000"/>
              </w:rPr>
            </w:pPr>
            <w:r>
              <w:rPr>
                <w:rStyle w:val="reference-text"/>
                <w:color w:val="000000"/>
              </w:rPr>
              <w:t>Min_support</w:t>
            </w:r>
          </w:p>
          <w:p w14:paraId="7D429F45" w14:textId="640E84C0" w:rsidR="00786C14" w:rsidRPr="0005569D" w:rsidRDefault="00786C14" w:rsidP="0050024F">
            <w:pPr>
              <w:tabs>
                <w:tab w:val="num" w:pos="567"/>
                <w:tab w:val="num" w:pos="1134"/>
              </w:tabs>
              <w:snapToGrid w:val="0"/>
              <w:spacing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 xml:space="preserve"> = 1%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E51120" w14:textId="77777777" w:rsidR="00374D12" w:rsidRDefault="00786C14" w:rsidP="0050024F">
            <w:pPr>
              <w:tabs>
                <w:tab w:val="num" w:pos="567"/>
                <w:tab w:val="num" w:pos="1134"/>
              </w:tabs>
              <w:snapToGrid w:val="0"/>
              <w:spacing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Min_sup</w:t>
            </w:r>
            <w:r w:rsidR="00374D12">
              <w:rPr>
                <w:rStyle w:val="reference-text"/>
                <w:color w:val="000000"/>
              </w:rPr>
              <w:t>port</w:t>
            </w:r>
          </w:p>
          <w:p w14:paraId="11CEEA98" w14:textId="1018EAE4" w:rsidR="00786C14" w:rsidRPr="0005569D" w:rsidRDefault="00786C14" w:rsidP="0050024F">
            <w:pPr>
              <w:tabs>
                <w:tab w:val="num" w:pos="567"/>
                <w:tab w:val="num" w:pos="1134"/>
              </w:tabs>
              <w:snapToGrid w:val="0"/>
              <w:spacing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= 0.1%</w:t>
            </w:r>
          </w:p>
        </w:tc>
        <w:tc>
          <w:tcPr>
            <w:tcW w:w="1848" w:type="dxa"/>
            <w:vAlign w:val="center"/>
          </w:tcPr>
          <w:p w14:paraId="4A0A8756" w14:textId="77777777" w:rsidR="00786C14" w:rsidRPr="0005569D" w:rsidRDefault="00786C14" w:rsidP="0050024F">
            <w:pPr>
              <w:spacing w:line="276" w:lineRule="auto"/>
              <w:jc w:val="center"/>
            </w:pPr>
            <w:r w:rsidRPr="0005569D">
              <w:rPr>
                <w:rFonts w:hint="eastAsia"/>
              </w:rPr>
              <w:t>Average</w:t>
            </w:r>
          </w:p>
        </w:tc>
      </w:tr>
      <w:tr w:rsidR="00786C14" w:rsidRPr="0005569D" w14:paraId="52294B6E" w14:textId="77777777" w:rsidTr="0050024F">
        <w:trPr>
          <w:jc w:val="center"/>
        </w:trPr>
        <w:tc>
          <w:tcPr>
            <w:tcW w:w="2190" w:type="dxa"/>
            <w:shd w:val="clear" w:color="auto" w:fill="auto"/>
            <w:vAlign w:val="center"/>
          </w:tcPr>
          <w:p w14:paraId="63FC9B1B" w14:textId="77777777" w:rsidR="00786C14" w:rsidRPr="0005569D" w:rsidRDefault="00786C14" w:rsidP="0050024F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100</w:t>
            </w:r>
          </w:p>
        </w:tc>
        <w:tc>
          <w:tcPr>
            <w:tcW w:w="2058" w:type="dxa"/>
            <w:shd w:val="clear" w:color="auto" w:fill="auto"/>
          </w:tcPr>
          <w:p w14:paraId="6CD737DE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52.50%</w:t>
            </w:r>
          </w:p>
        </w:tc>
        <w:tc>
          <w:tcPr>
            <w:tcW w:w="1843" w:type="dxa"/>
            <w:shd w:val="clear" w:color="auto" w:fill="auto"/>
          </w:tcPr>
          <w:p w14:paraId="1787306B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52.80%</w:t>
            </w:r>
          </w:p>
        </w:tc>
        <w:tc>
          <w:tcPr>
            <w:tcW w:w="1848" w:type="dxa"/>
          </w:tcPr>
          <w:p w14:paraId="38593A96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52.65%</w:t>
            </w:r>
          </w:p>
        </w:tc>
      </w:tr>
      <w:tr w:rsidR="00786C14" w:rsidRPr="0005569D" w14:paraId="70344A48" w14:textId="77777777" w:rsidTr="0050024F">
        <w:trPr>
          <w:jc w:val="center"/>
        </w:trPr>
        <w:tc>
          <w:tcPr>
            <w:tcW w:w="2190" w:type="dxa"/>
            <w:shd w:val="clear" w:color="auto" w:fill="auto"/>
            <w:vAlign w:val="center"/>
          </w:tcPr>
          <w:p w14:paraId="153FAAFB" w14:textId="77777777" w:rsidR="00786C14" w:rsidRPr="0005569D" w:rsidRDefault="00786C14" w:rsidP="0050024F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500</w:t>
            </w:r>
          </w:p>
        </w:tc>
        <w:tc>
          <w:tcPr>
            <w:tcW w:w="2058" w:type="dxa"/>
            <w:shd w:val="clear" w:color="auto" w:fill="auto"/>
          </w:tcPr>
          <w:p w14:paraId="468F27DD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51.78%</w:t>
            </w:r>
          </w:p>
        </w:tc>
        <w:tc>
          <w:tcPr>
            <w:tcW w:w="1843" w:type="dxa"/>
            <w:shd w:val="clear" w:color="auto" w:fill="auto"/>
          </w:tcPr>
          <w:p w14:paraId="7CF92A77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51.96%</w:t>
            </w:r>
          </w:p>
        </w:tc>
        <w:tc>
          <w:tcPr>
            <w:tcW w:w="1848" w:type="dxa"/>
          </w:tcPr>
          <w:p w14:paraId="7DDF079F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51.87%</w:t>
            </w:r>
          </w:p>
        </w:tc>
      </w:tr>
      <w:tr w:rsidR="00786C14" w:rsidRPr="0005569D" w14:paraId="72244910" w14:textId="77777777" w:rsidTr="0050024F">
        <w:trPr>
          <w:jc w:val="center"/>
        </w:trPr>
        <w:tc>
          <w:tcPr>
            <w:tcW w:w="2190" w:type="dxa"/>
            <w:shd w:val="clear" w:color="auto" w:fill="auto"/>
            <w:vAlign w:val="center"/>
          </w:tcPr>
          <w:p w14:paraId="21129F2C" w14:textId="77777777" w:rsidR="00786C14" w:rsidRPr="0005569D" w:rsidRDefault="00786C14" w:rsidP="0050024F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1000</w:t>
            </w:r>
          </w:p>
        </w:tc>
        <w:tc>
          <w:tcPr>
            <w:tcW w:w="2058" w:type="dxa"/>
            <w:shd w:val="clear" w:color="auto" w:fill="auto"/>
          </w:tcPr>
          <w:p w14:paraId="62712DEE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52.62%</w:t>
            </w:r>
          </w:p>
        </w:tc>
        <w:tc>
          <w:tcPr>
            <w:tcW w:w="1843" w:type="dxa"/>
            <w:shd w:val="clear" w:color="auto" w:fill="auto"/>
          </w:tcPr>
          <w:p w14:paraId="2AFBE039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52.82%</w:t>
            </w:r>
          </w:p>
        </w:tc>
        <w:tc>
          <w:tcPr>
            <w:tcW w:w="1848" w:type="dxa"/>
          </w:tcPr>
          <w:p w14:paraId="1BD5BF9A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52.72%</w:t>
            </w:r>
          </w:p>
        </w:tc>
      </w:tr>
      <w:tr w:rsidR="00786C14" w:rsidRPr="0005569D" w14:paraId="765A29D0" w14:textId="77777777" w:rsidTr="0050024F">
        <w:trPr>
          <w:jc w:val="center"/>
        </w:trPr>
        <w:tc>
          <w:tcPr>
            <w:tcW w:w="2190" w:type="dxa"/>
            <w:shd w:val="clear" w:color="auto" w:fill="auto"/>
            <w:vAlign w:val="center"/>
          </w:tcPr>
          <w:p w14:paraId="7513EE02" w14:textId="77777777" w:rsidR="00786C14" w:rsidRPr="0005569D" w:rsidRDefault="00786C14" w:rsidP="0050024F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2000</w:t>
            </w:r>
          </w:p>
        </w:tc>
        <w:tc>
          <w:tcPr>
            <w:tcW w:w="2058" w:type="dxa"/>
            <w:shd w:val="clear" w:color="auto" w:fill="auto"/>
          </w:tcPr>
          <w:p w14:paraId="189EC508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52.40%</w:t>
            </w:r>
          </w:p>
        </w:tc>
        <w:tc>
          <w:tcPr>
            <w:tcW w:w="1843" w:type="dxa"/>
            <w:shd w:val="clear" w:color="auto" w:fill="auto"/>
          </w:tcPr>
          <w:p w14:paraId="1DF97297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52.63%</w:t>
            </w:r>
          </w:p>
        </w:tc>
        <w:tc>
          <w:tcPr>
            <w:tcW w:w="1848" w:type="dxa"/>
          </w:tcPr>
          <w:p w14:paraId="05ADC48E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52.52%</w:t>
            </w:r>
          </w:p>
        </w:tc>
      </w:tr>
      <w:tr w:rsidR="00786C14" w:rsidRPr="0005569D" w14:paraId="58996541" w14:textId="77777777" w:rsidTr="0050024F">
        <w:trPr>
          <w:jc w:val="center"/>
        </w:trPr>
        <w:tc>
          <w:tcPr>
            <w:tcW w:w="2190" w:type="dxa"/>
            <w:shd w:val="clear" w:color="auto" w:fill="auto"/>
            <w:vAlign w:val="center"/>
          </w:tcPr>
          <w:p w14:paraId="7C031389" w14:textId="77777777" w:rsidR="00786C14" w:rsidRPr="0005569D" w:rsidRDefault="00786C14" w:rsidP="0050024F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Average</w:t>
            </w:r>
          </w:p>
        </w:tc>
        <w:tc>
          <w:tcPr>
            <w:tcW w:w="2058" w:type="dxa"/>
            <w:shd w:val="clear" w:color="auto" w:fill="auto"/>
          </w:tcPr>
          <w:p w14:paraId="1D115C18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52.33%</w:t>
            </w:r>
          </w:p>
        </w:tc>
        <w:tc>
          <w:tcPr>
            <w:tcW w:w="1843" w:type="dxa"/>
            <w:shd w:val="clear" w:color="auto" w:fill="auto"/>
          </w:tcPr>
          <w:p w14:paraId="3E06B8CB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52.55%</w:t>
            </w:r>
          </w:p>
        </w:tc>
        <w:tc>
          <w:tcPr>
            <w:tcW w:w="1848" w:type="dxa"/>
          </w:tcPr>
          <w:p w14:paraId="22EC26CE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52.44%</w:t>
            </w:r>
          </w:p>
        </w:tc>
      </w:tr>
    </w:tbl>
    <w:p w14:paraId="7C338877" w14:textId="77777777" w:rsidR="00786C14" w:rsidRPr="0005569D" w:rsidRDefault="00786C14" w:rsidP="0050024F">
      <w:pPr>
        <w:pStyle w:val="a5"/>
        <w:tabs>
          <w:tab w:val="left" w:pos="16"/>
          <w:tab w:val="left" w:pos="9000"/>
        </w:tabs>
        <w:snapToGrid w:val="0"/>
        <w:spacing w:beforeLines="50" w:before="180" w:after="180" w:line="276" w:lineRule="auto"/>
        <w:ind w:left="0" w:firstLineChars="236" w:firstLine="566"/>
        <w:jc w:val="both"/>
        <w:rPr>
          <w:rFonts w:ascii="Times New Roman"/>
          <w:color w:val="000000"/>
          <w:sz w:val="24"/>
          <w:szCs w:val="24"/>
        </w:rPr>
      </w:pPr>
      <w:r w:rsidRPr="0005569D">
        <w:rPr>
          <w:rFonts w:ascii="Times New Roman" w:hint="eastAsia"/>
          <w:color w:val="000000"/>
          <w:sz w:val="24"/>
          <w:szCs w:val="24"/>
        </w:rPr>
        <w:t>Four different sizes of testing samples are examined: 100, 500, 1000</w:t>
      </w:r>
      <w:r>
        <w:rPr>
          <w:rFonts w:ascii="Times New Roman"/>
          <w:color w:val="000000"/>
          <w:sz w:val="24"/>
          <w:szCs w:val="24"/>
        </w:rPr>
        <w:t>,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and 2000. The accuracy of different testing size</w:t>
      </w:r>
      <w:r>
        <w:rPr>
          <w:rFonts w:ascii="Times New Roman"/>
          <w:color w:val="000000"/>
          <w:sz w:val="24"/>
          <w:szCs w:val="24"/>
        </w:rPr>
        <w:t>s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is listed in Table 10 in which the average recommendation </w:t>
      </w:r>
      <w:r w:rsidRPr="0005569D">
        <w:rPr>
          <w:rFonts w:ascii="Times New Roman"/>
          <w:color w:val="000000"/>
          <w:sz w:val="24"/>
          <w:szCs w:val="24"/>
        </w:rPr>
        <w:t>accuracy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is 52.44%. Different sizes of testing samples and different settings of min_support values yield similar accuracy values. The accuracy of different numbers of recommendation items from 1 to 3 with 1000 and 2000 testing samples are listed in Table</w:t>
      </w:r>
      <w:r>
        <w:rPr>
          <w:rFonts w:ascii="Times New Roman"/>
          <w:color w:val="000000"/>
          <w:sz w:val="24"/>
          <w:szCs w:val="24"/>
        </w:rPr>
        <w:t>s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11 and 12, respectively. Different </w:t>
      </w:r>
      <w:r w:rsidRPr="0005569D">
        <w:rPr>
          <w:rFonts w:ascii="Times New Roman"/>
          <w:color w:val="000000"/>
          <w:sz w:val="24"/>
          <w:szCs w:val="24"/>
        </w:rPr>
        <w:t>size</w:t>
      </w:r>
      <w:r w:rsidRPr="0005569D">
        <w:rPr>
          <w:rFonts w:ascii="Times New Roman" w:hint="eastAsia"/>
          <w:color w:val="000000"/>
          <w:sz w:val="24"/>
          <w:szCs w:val="24"/>
        </w:rPr>
        <w:t>s</w:t>
      </w:r>
      <w:r w:rsidRPr="0005569D">
        <w:rPr>
          <w:rFonts w:ascii="Times New Roman"/>
          <w:color w:val="000000"/>
          <w:sz w:val="24"/>
          <w:szCs w:val="24"/>
        </w:rPr>
        <w:t xml:space="preserve"> of testing samples still yield</w:t>
      </w:r>
      <w:r w:rsidRPr="0005569D">
        <w:rPr>
          <w:rFonts w:ascii="Times New Roman" w:hint="eastAsia"/>
          <w:color w:val="000000"/>
          <w:sz w:val="24"/>
          <w:szCs w:val="24"/>
        </w:rPr>
        <w:t xml:space="preserve"> similar results. In Table 12, the average accuracy for 1, 2 and 3 recommendation items are 52.52%, 61.48% and 64.78%, respectively. </w:t>
      </w:r>
    </w:p>
    <w:p w14:paraId="62AC5589" w14:textId="77777777" w:rsidR="00ED4EBE" w:rsidRDefault="00ED4EBE">
      <w:pPr>
        <w:widowControl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12C3A684" w14:textId="08EF62C2" w:rsidR="00786C14" w:rsidRPr="0050024F" w:rsidRDefault="00786C14" w:rsidP="0050024F">
      <w:pPr>
        <w:jc w:val="center"/>
        <w:rPr>
          <w:rFonts w:eastAsia="標楷體"/>
          <w:color w:val="000000"/>
          <w:lang w:val="de-DE"/>
        </w:rPr>
      </w:pPr>
      <w:r w:rsidRPr="0005569D">
        <w:rPr>
          <w:rFonts w:hint="eastAsia"/>
          <w:b/>
          <w:bCs/>
          <w:color w:val="000000"/>
        </w:rPr>
        <w:lastRenderedPageBreak/>
        <w:t>Table 11</w:t>
      </w:r>
      <w:r w:rsidR="0050024F">
        <w:rPr>
          <w:b/>
          <w:bCs/>
          <w:color w:val="000000"/>
        </w:rPr>
        <w:t>.</w:t>
      </w:r>
      <w:r w:rsidRPr="0005569D">
        <w:rPr>
          <w:rFonts w:hint="eastAsia"/>
          <w:b/>
          <w:bCs/>
          <w:color w:val="000000"/>
        </w:rPr>
        <w:t xml:space="preserve"> </w:t>
      </w:r>
      <w:r w:rsidRPr="0050024F">
        <w:rPr>
          <w:rFonts w:hint="eastAsia"/>
          <w:color w:val="000000"/>
        </w:rPr>
        <w:t>The prediction accuracy with different recommendation number</w:t>
      </w:r>
      <w:r w:rsidRPr="0050024F">
        <w:rPr>
          <w:color w:val="000000"/>
        </w:rPr>
        <w:t xml:space="preserve">s </w:t>
      </w:r>
      <w:r w:rsidRPr="0050024F">
        <w:rPr>
          <w:rFonts w:hint="eastAsia"/>
          <w:color w:val="000000"/>
        </w:rPr>
        <w:t>(</w:t>
      </w:r>
      <w:r w:rsidRPr="0050024F">
        <w:rPr>
          <w:color w:val="000000"/>
        </w:rPr>
        <w:t>T</w:t>
      </w:r>
      <w:r w:rsidRPr="0050024F">
        <w:rPr>
          <w:rFonts w:hint="eastAsia"/>
          <w:color w:val="000000"/>
        </w:rPr>
        <w:t>esting size = 1000)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1948"/>
        <w:gridCol w:w="2081"/>
        <w:gridCol w:w="2051"/>
      </w:tblGrid>
      <w:tr w:rsidR="00786C14" w:rsidRPr="0005569D" w14:paraId="10CBA401" w14:textId="77777777" w:rsidTr="0050024F">
        <w:trPr>
          <w:jc w:val="center"/>
        </w:trPr>
        <w:tc>
          <w:tcPr>
            <w:tcW w:w="2236" w:type="dxa"/>
            <w:vMerge w:val="restart"/>
            <w:shd w:val="clear" w:color="auto" w:fill="auto"/>
            <w:vAlign w:val="center"/>
          </w:tcPr>
          <w:p w14:paraId="76D7DEA1" w14:textId="77777777" w:rsidR="00786C14" w:rsidRPr="0050024F" w:rsidRDefault="00786C14" w:rsidP="0050024F">
            <w:pPr>
              <w:tabs>
                <w:tab w:val="num" w:pos="567"/>
                <w:tab w:val="num" w:pos="1134"/>
              </w:tabs>
              <w:adjustRightInd w:val="0"/>
              <w:snapToGrid w:val="0"/>
              <w:spacing w:line="276" w:lineRule="auto"/>
              <w:jc w:val="center"/>
              <w:rPr>
                <w:rStyle w:val="reference-text"/>
                <w:b/>
                <w:bCs/>
                <w:color w:val="000000"/>
                <w:lang w:val="de-DE"/>
              </w:rPr>
            </w:pPr>
            <w:r w:rsidRPr="0050024F">
              <w:rPr>
                <w:rStyle w:val="reference-text"/>
                <w:rFonts w:hint="eastAsia"/>
                <w:b/>
                <w:bCs/>
                <w:color w:val="000000"/>
                <w:lang w:val="de-DE"/>
              </w:rPr>
              <w:t>Number of recommendation</w:t>
            </w:r>
          </w:p>
          <w:p w14:paraId="5284CE08" w14:textId="77777777" w:rsidR="00786C14" w:rsidRPr="0005569D" w:rsidRDefault="00786C14" w:rsidP="0050024F">
            <w:pPr>
              <w:tabs>
                <w:tab w:val="num" w:pos="567"/>
                <w:tab w:val="num" w:pos="1134"/>
              </w:tabs>
              <w:adjustRightInd w:val="0"/>
              <w:snapToGrid w:val="0"/>
              <w:spacing w:line="276" w:lineRule="auto"/>
              <w:jc w:val="center"/>
              <w:rPr>
                <w:rStyle w:val="reference-text"/>
                <w:color w:val="000000"/>
              </w:rPr>
            </w:pPr>
            <w:r w:rsidRPr="0050024F">
              <w:rPr>
                <w:rStyle w:val="reference-text"/>
                <w:rFonts w:hint="eastAsia"/>
                <w:b/>
                <w:bCs/>
                <w:color w:val="000000"/>
              </w:rPr>
              <w:t>items</w:t>
            </w:r>
          </w:p>
        </w:tc>
        <w:tc>
          <w:tcPr>
            <w:tcW w:w="623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E0F960" w14:textId="40FE124F" w:rsidR="00786C14" w:rsidRPr="0050024F" w:rsidRDefault="00786C14" w:rsidP="0050024F">
            <w:pPr>
              <w:tabs>
                <w:tab w:val="num" w:pos="567"/>
                <w:tab w:val="num" w:pos="1134"/>
              </w:tabs>
              <w:spacing w:line="276" w:lineRule="auto"/>
              <w:jc w:val="center"/>
              <w:rPr>
                <w:rStyle w:val="reference-text"/>
                <w:b/>
                <w:bCs/>
                <w:color w:val="000000"/>
              </w:rPr>
            </w:pPr>
            <w:r w:rsidRPr="0050024F">
              <w:rPr>
                <w:rStyle w:val="reference-text"/>
                <w:rFonts w:hint="eastAsia"/>
                <w:b/>
                <w:bCs/>
                <w:color w:val="000000"/>
              </w:rPr>
              <w:t>The proposed approach</w:t>
            </w:r>
          </w:p>
        </w:tc>
      </w:tr>
      <w:tr w:rsidR="00786C14" w:rsidRPr="0005569D" w14:paraId="02972003" w14:textId="77777777" w:rsidTr="0050024F">
        <w:trPr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14:paraId="6F5F82D1" w14:textId="77777777" w:rsidR="00786C14" w:rsidRPr="0005569D" w:rsidRDefault="00786C14" w:rsidP="0050024F">
            <w:pPr>
              <w:tabs>
                <w:tab w:val="num" w:pos="567"/>
                <w:tab w:val="num" w:pos="1134"/>
              </w:tabs>
              <w:spacing w:line="276" w:lineRule="auto"/>
              <w:jc w:val="center"/>
              <w:rPr>
                <w:rStyle w:val="reference-text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2A7E91" w14:textId="77777777" w:rsidR="00374D12" w:rsidRDefault="00786C14" w:rsidP="0050024F">
            <w:pPr>
              <w:tabs>
                <w:tab w:val="num" w:pos="567"/>
                <w:tab w:val="num" w:pos="1134"/>
              </w:tabs>
              <w:spacing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Min_sup</w:t>
            </w:r>
            <w:r w:rsidR="00374D12">
              <w:rPr>
                <w:rStyle w:val="reference-text"/>
                <w:color w:val="000000"/>
              </w:rPr>
              <w:t>port</w:t>
            </w:r>
          </w:p>
          <w:p w14:paraId="7F465737" w14:textId="77777777" w:rsidR="00786C14" w:rsidRPr="0005569D" w:rsidRDefault="00786C14" w:rsidP="0050024F">
            <w:pPr>
              <w:tabs>
                <w:tab w:val="num" w:pos="567"/>
                <w:tab w:val="num" w:pos="1134"/>
              </w:tabs>
              <w:spacing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= 1%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8CD151" w14:textId="6E1126C1" w:rsidR="00374D12" w:rsidRDefault="00786C14" w:rsidP="0050024F">
            <w:pPr>
              <w:tabs>
                <w:tab w:val="num" w:pos="567"/>
                <w:tab w:val="num" w:pos="1134"/>
              </w:tabs>
              <w:spacing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Min_sup</w:t>
            </w:r>
            <w:r w:rsidR="00374D12">
              <w:rPr>
                <w:rStyle w:val="reference-text"/>
                <w:color w:val="000000"/>
              </w:rPr>
              <w:t>port</w:t>
            </w:r>
          </w:p>
          <w:p w14:paraId="5D46DF79" w14:textId="77777777" w:rsidR="00786C14" w:rsidRPr="0005569D" w:rsidRDefault="00786C14" w:rsidP="0050024F">
            <w:pPr>
              <w:tabs>
                <w:tab w:val="num" w:pos="567"/>
                <w:tab w:val="num" w:pos="1134"/>
              </w:tabs>
              <w:spacing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= 0.1%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2F81700" w14:textId="77777777" w:rsidR="00786C14" w:rsidRPr="0050024F" w:rsidRDefault="00786C14" w:rsidP="0050024F">
            <w:pPr>
              <w:tabs>
                <w:tab w:val="num" w:pos="567"/>
                <w:tab w:val="num" w:pos="1134"/>
              </w:tabs>
              <w:spacing w:line="276" w:lineRule="auto"/>
              <w:jc w:val="center"/>
              <w:rPr>
                <w:rStyle w:val="reference-text"/>
                <w:color w:val="000000"/>
              </w:rPr>
            </w:pPr>
            <w:r w:rsidRPr="0050024F">
              <w:rPr>
                <w:rFonts w:hint="eastAsia"/>
              </w:rPr>
              <w:t>Average</w:t>
            </w:r>
          </w:p>
        </w:tc>
      </w:tr>
      <w:tr w:rsidR="00786C14" w:rsidRPr="0005569D" w14:paraId="046A2539" w14:textId="77777777" w:rsidTr="0050024F">
        <w:trPr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7AB3D1BB" w14:textId="77777777" w:rsidR="00786C14" w:rsidRPr="0005569D" w:rsidRDefault="00786C14" w:rsidP="0050024F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5F81DE13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52.62%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14316DE0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52.82%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50DE3A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52.72%</w:t>
            </w:r>
          </w:p>
        </w:tc>
      </w:tr>
      <w:tr w:rsidR="00786C14" w:rsidRPr="0005569D" w14:paraId="26E9FD33" w14:textId="77777777" w:rsidTr="0050024F">
        <w:trPr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7722C07D" w14:textId="77777777" w:rsidR="00786C14" w:rsidRPr="0005569D" w:rsidRDefault="00786C14" w:rsidP="0050024F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0B3F71E0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60.07%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1C005899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61.69%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539E3A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60.88%</w:t>
            </w:r>
          </w:p>
        </w:tc>
      </w:tr>
      <w:tr w:rsidR="00786C14" w:rsidRPr="0005569D" w14:paraId="68025F42" w14:textId="77777777" w:rsidTr="0050024F">
        <w:trPr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79A3571B" w14:textId="77777777" w:rsidR="00786C14" w:rsidRPr="0005569D" w:rsidRDefault="00786C14" w:rsidP="0050024F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A518EE3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63.08%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5E3597A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65.50%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DEC944F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64.29%</w:t>
            </w:r>
          </w:p>
        </w:tc>
      </w:tr>
      <w:tr w:rsidR="00786C14" w:rsidRPr="0005569D" w14:paraId="6390F755" w14:textId="77777777" w:rsidTr="0050024F">
        <w:trPr>
          <w:jc w:val="center"/>
        </w:trPr>
        <w:tc>
          <w:tcPr>
            <w:tcW w:w="2236" w:type="dxa"/>
            <w:shd w:val="clear" w:color="auto" w:fill="auto"/>
            <w:vAlign w:val="center"/>
          </w:tcPr>
          <w:p w14:paraId="3E0D4889" w14:textId="77777777" w:rsidR="00786C14" w:rsidRPr="0005569D" w:rsidRDefault="00786C14" w:rsidP="0050024F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Average</w:t>
            </w:r>
          </w:p>
        </w:tc>
        <w:tc>
          <w:tcPr>
            <w:tcW w:w="1984" w:type="dxa"/>
            <w:shd w:val="clear" w:color="auto" w:fill="auto"/>
          </w:tcPr>
          <w:p w14:paraId="1EA47648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58.59%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65A58B6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60.00%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30A0C90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59.30%</w:t>
            </w:r>
          </w:p>
        </w:tc>
      </w:tr>
    </w:tbl>
    <w:p w14:paraId="3DBC3C4E" w14:textId="2F0711F9" w:rsidR="00786C14" w:rsidRPr="0050024F" w:rsidRDefault="00786C14" w:rsidP="0050024F">
      <w:pPr>
        <w:spacing w:beforeLines="50" w:before="180"/>
        <w:jc w:val="center"/>
        <w:rPr>
          <w:color w:val="000000"/>
        </w:rPr>
      </w:pPr>
      <w:r w:rsidRPr="0005569D">
        <w:rPr>
          <w:rFonts w:hint="eastAsia"/>
          <w:b/>
          <w:bCs/>
          <w:color w:val="000000"/>
        </w:rPr>
        <w:t>Table 12</w:t>
      </w:r>
      <w:r w:rsidR="0050024F">
        <w:rPr>
          <w:b/>
          <w:bCs/>
          <w:color w:val="000000"/>
        </w:rPr>
        <w:t>.</w:t>
      </w:r>
      <w:r w:rsidRPr="0005569D">
        <w:rPr>
          <w:rFonts w:hint="eastAsia"/>
          <w:b/>
          <w:bCs/>
          <w:color w:val="000000"/>
        </w:rPr>
        <w:t xml:space="preserve"> </w:t>
      </w:r>
      <w:r w:rsidRPr="0050024F">
        <w:rPr>
          <w:rFonts w:hint="eastAsia"/>
          <w:color w:val="000000"/>
        </w:rPr>
        <w:t>The prediction accuracy with different recommendation number</w:t>
      </w:r>
      <w:r w:rsidRPr="0050024F">
        <w:rPr>
          <w:color w:val="000000"/>
        </w:rPr>
        <w:t xml:space="preserve">s </w:t>
      </w:r>
      <w:r w:rsidRPr="0050024F">
        <w:rPr>
          <w:rFonts w:hint="eastAsia"/>
          <w:color w:val="000000"/>
        </w:rPr>
        <w:t>(</w:t>
      </w:r>
      <w:r w:rsidRPr="0050024F">
        <w:rPr>
          <w:color w:val="000000"/>
        </w:rPr>
        <w:t>T</w:t>
      </w:r>
      <w:r w:rsidRPr="0050024F">
        <w:rPr>
          <w:rFonts w:hint="eastAsia"/>
          <w:color w:val="000000"/>
        </w:rPr>
        <w:t>esting size = 2000)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921"/>
        <w:gridCol w:w="2194"/>
        <w:gridCol w:w="1919"/>
      </w:tblGrid>
      <w:tr w:rsidR="00786C14" w:rsidRPr="0005569D" w14:paraId="1E269902" w14:textId="77777777" w:rsidTr="0050024F">
        <w:trPr>
          <w:jc w:val="center"/>
        </w:trPr>
        <w:tc>
          <w:tcPr>
            <w:tcW w:w="2285" w:type="dxa"/>
            <w:vMerge w:val="restart"/>
            <w:shd w:val="clear" w:color="auto" w:fill="auto"/>
            <w:vAlign w:val="center"/>
          </w:tcPr>
          <w:p w14:paraId="79626468" w14:textId="77777777" w:rsidR="00786C14" w:rsidRPr="0050024F" w:rsidRDefault="00786C14" w:rsidP="0050024F">
            <w:pPr>
              <w:tabs>
                <w:tab w:val="num" w:pos="567"/>
                <w:tab w:val="num" w:pos="1134"/>
              </w:tabs>
              <w:adjustRightInd w:val="0"/>
              <w:snapToGrid w:val="0"/>
              <w:spacing w:line="276" w:lineRule="auto"/>
              <w:jc w:val="center"/>
              <w:rPr>
                <w:rStyle w:val="reference-text"/>
                <w:b/>
                <w:bCs/>
                <w:color w:val="000000"/>
                <w:lang w:val="de-DE"/>
              </w:rPr>
            </w:pPr>
            <w:r w:rsidRPr="0050024F">
              <w:rPr>
                <w:rStyle w:val="reference-text"/>
                <w:rFonts w:hint="eastAsia"/>
                <w:b/>
                <w:bCs/>
                <w:color w:val="000000"/>
                <w:lang w:val="de-DE"/>
              </w:rPr>
              <w:t>Number of recommendation</w:t>
            </w:r>
          </w:p>
          <w:p w14:paraId="4EB2F572" w14:textId="77777777" w:rsidR="00786C14" w:rsidRPr="0005569D" w:rsidRDefault="00786C14" w:rsidP="0050024F">
            <w:pPr>
              <w:tabs>
                <w:tab w:val="num" w:pos="567"/>
                <w:tab w:val="num" w:pos="1134"/>
              </w:tabs>
              <w:adjustRightInd w:val="0"/>
              <w:snapToGrid w:val="0"/>
              <w:spacing w:line="276" w:lineRule="auto"/>
              <w:jc w:val="center"/>
              <w:rPr>
                <w:rStyle w:val="reference-text"/>
                <w:color w:val="000000"/>
              </w:rPr>
            </w:pPr>
            <w:r w:rsidRPr="0050024F">
              <w:rPr>
                <w:rStyle w:val="reference-text"/>
                <w:rFonts w:hint="eastAsia"/>
                <w:b/>
                <w:bCs/>
                <w:color w:val="000000"/>
              </w:rPr>
              <w:t>items</w:t>
            </w:r>
          </w:p>
        </w:tc>
        <w:tc>
          <w:tcPr>
            <w:tcW w:w="618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F066F" w14:textId="3D494B28" w:rsidR="00786C14" w:rsidRPr="0050024F" w:rsidRDefault="00786C14" w:rsidP="0050024F">
            <w:pPr>
              <w:tabs>
                <w:tab w:val="num" w:pos="567"/>
                <w:tab w:val="num" w:pos="1134"/>
              </w:tabs>
              <w:spacing w:line="276" w:lineRule="auto"/>
              <w:jc w:val="center"/>
              <w:rPr>
                <w:rStyle w:val="reference-text"/>
                <w:b/>
                <w:bCs/>
                <w:color w:val="000000"/>
              </w:rPr>
            </w:pPr>
            <w:r w:rsidRPr="0050024F">
              <w:rPr>
                <w:rStyle w:val="reference-text"/>
                <w:rFonts w:hint="eastAsia"/>
                <w:b/>
                <w:bCs/>
                <w:color w:val="000000"/>
              </w:rPr>
              <w:t>The proposed approach</w:t>
            </w:r>
          </w:p>
        </w:tc>
      </w:tr>
      <w:tr w:rsidR="00786C14" w:rsidRPr="0005569D" w14:paraId="6B996975" w14:textId="77777777" w:rsidTr="0050024F">
        <w:trPr>
          <w:jc w:val="center"/>
        </w:trPr>
        <w:tc>
          <w:tcPr>
            <w:tcW w:w="2285" w:type="dxa"/>
            <w:vMerge/>
            <w:shd w:val="clear" w:color="auto" w:fill="auto"/>
            <w:vAlign w:val="center"/>
          </w:tcPr>
          <w:p w14:paraId="49C89C8C" w14:textId="77777777" w:rsidR="00786C14" w:rsidRPr="0005569D" w:rsidRDefault="00786C14" w:rsidP="0050024F">
            <w:pPr>
              <w:tabs>
                <w:tab w:val="num" w:pos="567"/>
                <w:tab w:val="num" w:pos="1134"/>
              </w:tabs>
              <w:spacing w:line="276" w:lineRule="auto"/>
              <w:jc w:val="center"/>
              <w:rPr>
                <w:rStyle w:val="reference-text"/>
                <w:color w:val="000000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302A70E4" w14:textId="3FD5253B" w:rsidR="00374D12" w:rsidRDefault="00786C14" w:rsidP="0050024F">
            <w:pPr>
              <w:tabs>
                <w:tab w:val="num" w:pos="567"/>
                <w:tab w:val="num" w:pos="1134"/>
              </w:tabs>
              <w:spacing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Min_sup</w:t>
            </w:r>
            <w:r w:rsidR="00374D12">
              <w:rPr>
                <w:rStyle w:val="reference-text"/>
                <w:color w:val="000000"/>
              </w:rPr>
              <w:t>port</w:t>
            </w:r>
          </w:p>
          <w:p w14:paraId="67399FFC" w14:textId="77777777" w:rsidR="00786C14" w:rsidRPr="0005569D" w:rsidRDefault="00786C14" w:rsidP="0050024F">
            <w:pPr>
              <w:tabs>
                <w:tab w:val="num" w:pos="567"/>
                <w:tab w:val="num" w:pos="1134"/>
              </w:tabs>
              <w:spacing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= 1%</w:t>
            </w:r>
          </w:p>
        </w:tc>
        <w:tc>
          <w:tcPr>
            <w:tcW w:w="2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B797D" w14:textId="6F023141" w:rsidR="00374D12" w:rsidRDefault="00786C14" w:rsidP="0050024F">
            <w:pPr>
              <w:tabs>
                <w:tab w:val="num" w:pos="567"/>
                <w:tab w:val="num" w:pos="1134"/>
              </w:tabs>
              <w:spacing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Min_sup</w:t>
            </w:r>
            <w:r w:rsidR="00374D12">
              <w:rPr>
                <w:rStyle w:val="reference-text"/>
                <w:color w:val="000000"/>
              </w:rPr>
              <w:t>port</w:t>
            </w:r>
          </w:p>
          <w:p w14:paraId="3B307C50" w14:textId="77777777" w:rsidR="00786C14" w:rsidRPr="0005569D" w:rsidRDefault="00786C14" w:rsidP="0050024F">
            <w:pPr>
              <w:tabs>
                <w:tab w:val="num" w:pos="567"/>
                <w:tab w:val="num" w:pos="1134"/>
              </w:tabs>
              <w:spacing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= 0.1%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1DE2FA" w14:textId="77777777" w:rsidR="00786C14" w:rsidRPr="0005569D" w:rsidRDefault="00786C14" w:rsidP="0050024F">
            <w:pPr>
              <w:tabs>
                <w:tab w:val="num" w:pos="567"/>
                <w:tab w:val="num" w:pos="1134"/>
              </w:tabs>
              <w:spacing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Fonts w:hint="eastAsia"/>
              </w:rPr>
              <w:t>Average</w:t>
            </w:r>
          </w:p>
        </w:tc>
      </w:tr>
      <w:tr w:rsidR="00786C14" w:rsidRPr="0005569D" w14:paraId="7B10AB67" w14:textId="77777777" w:rsidTr="0050024F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14:paraId="776FA922" w14:textId="77777777" w:rsidR="00786C14" w:rsidRPr="0005569D" w:rsidRDefault="00786C14" w:rsidP="0050024F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1</w:t>
            </w:r>
          </w:p>
        </w:tc>
        <w:tc>
          <w:tcPr>
            <w:tcW w:w="1955" w:type="dxa"/>
            <w:shd w:val="clear" w:color="auto" w:fill="auto"/>
          </w:tcPr>
          <w:p w14:paraId="11B87278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52.40%</w:t>
            </w:r>
          </w:p>
        </w:tc>
        <w:tc>
          <w:tcPr>
            <w:tcW w:w="2248" w:type="dxa"/>
            <w:tcBorders>
              <w:right w:val="single" w:sz="4" w:space="0" w:color="auto"/>
            </w:tcBorders>
            <w:shd w:val="clear" w:color="auto" w:fill="auto"/>
          </w:tcPr>
          <w:p w14:paraId="6C0C1578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52.63%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6A09F6C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52.52%</w:t>
            </w:r>
          </w:p>
        </w:tc>
      </w:tr>
      <w:tr w:rsidR="00786C14" w:rsidRPr="0005569D" w14:paraId="621F83CA" w14:textId="77777777" w:rsidTr="0050024F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14:paraId="498C7EF6" w14:textId="77777777" w:rsidR="00786C14" w:rsidRPr="0005569D" w:rsidRDefault="00786C14" w:rsidP="0050024F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2DEF769D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60.75%</w:t>
            </w:r>
          </w:p>
        </w:tc>
        <w:tc>
          <w:tcPr>
            <w:tcW w:w="2248" w:type="dxa"/>
            <w:tcBorders>
              <w:right w:val="single" w:sz="4" w:space="0" w:color="auto"/>
            </w:tcBorders>
            <w:shd w:val="clear" w:color="auto" w:fill="auto"/>
          </w:tcPr>
          <w:p w14:paraId="56A6374E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62.21%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1A4961C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61.48%</w:t>
            </w:r>
          </w:p>
        </w:tc>
      </w:tr>
      <w:tr w:rsidR="00786C14" w:rsidRPr="0005569D" w14:paraId="525AF033" w14:textId="77777777" w:rsidTr="0050024F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14:paraId="6E0FD17E" w14:textId="77777777" w:rsidR="00786C14" w:rsidRPr="0005569D" w:rsidRDefault="00786C14" w:rsidP="0050024F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14:paraId="6FE4CB4D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63.69%</w:t>
            </w:r>
          </w:p>
        </w:tc>
        <w:tc>
          <w:tcPr>
            <w:tcW w:w="2248" w:type="dxa"/>
            <w:tcBorders>
              <w:right w:val="single" w:sz="4" w:space="0" w:color="auto"/>
            </w:tcBorders>
            <w:shd w:val="clear" w:color="auto" w:fill="auto"/>
          </w:tcPr>
          <w:p w14:paraId="375844FB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65.87%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05B1C56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64.78%</w:t>
            </w:r>
          </w:p>
        </w:tc>
      </w:tr>
      <w:tr w:rsidR="00786C14" w:rsidRPr="0005569D" w14:paraId="7DE9FD8E" w14:textId="77777777" w:rsidTr="0050024F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14:paraId="05BDB005" w14:textId="77777777" w:rsidR="00786C14" w:rsidRPr="0005569D" w:rsidRDefault="00786C14" w:rsidP="0050024F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Average</w:t>
            </w:r>
          </w:p>
        </w:tc>
        <w:tc>
          <w:tcPr>
            <w:tcW w:w="1955" w:type="dxa"/>
            <w:shd w:val="clear" w:color="auto" w:fill="auto"/>
          </w:tcPr>
          <w:p w14:paraId="59165AF9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58.95%</w:t>
            </w:r>
          </w:p>
        </w:tc>
        <w:tc>
          <w:tcPr>
            <w:tcW w:w="2248" w:type="dxa"/>
            <w:tcBorders>
              <w:right w:val="single" w:sz="4" w:space="0" w:color="auto"/>
            </w:tcBorders>
            <w:shd w:val="clear" w:color="auto" w:fill="auto"/>
          </w:tcPr>
          <w:p w14:paraId="49ACF446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60.24%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B23F7E7" w14:textId="77777777" w:rsidR="00786C14" w:rsidRPr="0005569D" w:rsidRDefault="00786C14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58.59%</w:t>
            </w:r>
          </w:p>
        </w:tc>
      </w:tr>
    </w:tbl>
    <w:p w14:paraId="0BA7596E" w14:textId="77777777" w:rsidR="00D23E77" w:rsidRPr="00FF2113" w:rsidRDefault="00D23E77" w:rsidP="0050024F">
      <w:pPr>
        <w:snapToGrid w:val="0"/>
        <w:spacing w:beforeLines="100" w:before="360" w:afterLines="100" w:after="360" w:line="276" w:lineRule="auto"/>
        <w:ind w:left="26"/>
        <w:jc w:val="center"/>
        <w:rPr>
          <w:rFonts w:ascii="Arial" w:eastAsia="Arial Unicode MS" w:hAnsi="Arial" w:cs="Arial"/>
          <w:b/>
          <w:bCs/>
          <w:kern w:val="0"/>
          <w:sz w:val="28"/>
          <w:szCs w:val="28"/>
        </w:rPr>
      </w:pPr>
      <w:r w:rsidRPr="00FF2113">
        <w:rPr>
          <w:rFonts w:ascii="Arial" w:eastAsia="Arial Unicode MS" w:hAnsi="Arial" w:cs="Arial"/>
          <w:b/>
          <w:bCs/>
          <w:kern w:val="0"/>
          <w:sz w:val="28"/>
          <w:szCs w:val="28"/>
        </w:rPr>
        <w:t xml:space="preserve">5.  </w:t>
      </w:r>
      <w:r w:rsidRPr="00FF2113">
        <w:rPr>
          <w:rFonts w:ascii="Arial" w:eastAsia="Arial Unicode MS" w:hAnsi="Arial" w:cs="Arial" w:hint="eastAsia"/>
          <w:b/>
          <w:bCs/>
          <w:kern w:val="0"/>
          <w:sz w:val="28"/>
          <w:szCs w:val="28"/>
        </w:rPr>
        <w:t>C</w:t>
      </w:r>
      <w:r w:rsidR="00C53A05">
        <w:rPr>
          <w:rFonts w:ascii="Arial" w:eastAsia="Arial Unicode MS" w:hAnsi="Arial" w:cs="Arial"/>
          <w:b/>
          <w:bCs/>
          <w:kern w:val="0"/>
          <w:sz w:val="28"/>
          <w:szCs w:val="28"/>
        </w:rPr>
        <w:t>OMPARISONS AND DISCUSSION</w:t>
      </w:r>
    </w:p>
    <w:p w14:paraId="2E1E7D3F" w14:textId="77777777" w:rsidR="00D23E77" w:rsidRPr="0005569D" w:rsidRDefault="00551194" w:rsidP="00024C26">
      <w:pPr>
        <w:snapToGrid w:val="0"/>
        <w:spacing w:afterLines="50" w:after="180" w:line="276" w:lineRule="auto"/>
        <w:ind w:firstLineChars="236" w:firstLine="566"/>
        <w:jc w:val="both"/>
      </w:pPr>
      <w:r w:rsidRPr="0005569D">
        <w:rPr>
          <w:rFonts w:hint="eastAsia"/>
        </w:rPr>
        <w:t xml:space="preserve">The results of three </w:t>
      </w:r>
      <w:r w:rsidR="00D23E77" w:rsidRPr="0005569D">
        <w:rPr>
          <w:rFonts w:hint="eastAsia"/>
        </w:rPr>
        <w:t>approaches</w:t>
      </w:r>
      <w:r w:rsidR="00892DB7" w:rsidRPr="0005569D">
        <w:rPr>
          <w:rFonts w:hint="eastAsia"/>
        </w:rPr>
        <w:t>:</w:t>
      </w:r>
      <w:r w:rsidRPr="0005569D">
        <w:rPr>
          <w:rFonts w:hint="eastAsia"/>
        </w:rPr>
        <w:t xml:space="preserve"> Mishra et al. </w:t>
      </w:r>
      <w:r w:rsidR="00971DE8">
        <w:t>[22]</w:t>
      </w:r>
      <w:r w:rsidRPr="0005569D">
        <w:rPr>
          <w:rFonts w:hint="eastAsia"/>
        </w:rPr>
        <w:t>, random method</w:t>
      </w:r>
      <w:r w:rsidR="00585B82">
        <w:t xml:space="preserve">, </w:t>
      </w:r>
      <w:r w:rsidR="00D23E77" w:rsidRPr="0005569D">
        <w:rPr>
          <w:rFonts w:hint="eastAsia"/>
        </w:rPr>
        <w:t>and the proposed approach are compared and discussed herein.</w:t>
      </w:r>
      <w:r w:rsidR="00525DAB" w:rsidRPr="0005569D">
        <w:rPr>
          <w:rFonts w:hint="eastAsia"/>
        </w:rPr>
        <w:t xml:space="preserve"> </w:t>
      </w:r>
    </w:p>
    <w:p w14:paraId="62B79AC6" w14:textId="77777777" w:rsidR="00551194" w:rsidRPr="0072655A" w:rsidRDefault="009C3B81" w:rsidP="00024C26">
      <w:pPr>
        <w:snapToGrid w:val="0"/>
        <w:spacing w:afterLines="50" w:after="180" w:line="276" w:lineRule="auto"/>
        <w:ind w:firstLineChars="236" w:firstLine="566"/>
        <w:jc w:val="both"/>
      </w:pPr>
      <w:r w:rsidRPr="0005569D">
        <w:rPr>
          <w:rFonts w:hint="eastAsia"/>
          <w:color w:val="000000"/>
        </w:rPr>
        <w:t>Taken f</w:t>
      </w:r>
      <w:r w:rsidR="0012644B" w:rsidRPr="0005569D">
        <w:rPr>
          <w:rFonts w:hint="eastAsia"/>
          <w:color w:val="000000"/>
        </w:rPr>
        <w:t xml:space="preserve">rom </w:t>
      </w:r>
      <w:r w:rsidR="00551194" w:rsidRPr="0005569D">
        <w:rPr>
          <w:rFonts w:hint="eastAsia"/>
        </w:rPr>
        <w:t>Mishra et al.</w:t>
      </w:r>
      <w:r w:rsidR="0047598C">
        <w:t xml:space="preserve"> </w:t>
      </w:r>
      <w:r w:rsidR="00971DE8">
        <w:t>[22]</w:t>
      </w:r>
      <w:r w:rsidR="0012644B" w:rsidRPr="0005569D">
        <w:rPr>
          <w:rFonts w:hint="eastAsia"/>
        </w:rPr>
        <w:t xml:space="preserve">, </w:t>
      </w:r>
      <w:r w:rsidRPr="0005569D">
        <w:rPr>
          <w:rFonts w:hint="eastAsia"/>
        </w:rPr>
        <w:t xml:space="preserve">the </w:t>
      </w:r>
      <w:r w:rsidR="001E4A8A" w:rsidRPr="0005569D">
        <w:rPr>
          <w:rFonts w:hint="eastAsia"/>
        </w:rPr>
        <w:t>given number of clusters =</w:t>
      </w:r>
      <w:r w:rsidR="0066411E" w:rsidRPr="0005569D">
        <w:rPr>
          <w:rFonts w:hint="eastAsia"/>
        </w:rPr>
        <w:t xml:space="preserve"> 20</w:t>
      </w:r>
      <w:r w:rsidRPr="0005569D">
        <w:rPr>
          <w:rFonts w:hint="eastAsia"/>
        </w:rPr>
        <w:t>;</w:t>
      </w:r>
      <w:r w:rsidR="001E4A8A" w:rsidRPr="0005569D">
        <w:rPr>
          <w:rFonts w:hint="eastAsia"/>
        </w:rPr>
        <w:t xml:space="preserve"> </w:t>
      </w:r>
      <w:r w:rsidR="002D0BD2">
        <w:rPr>
          <w:rFonts w:hint="eastAsia"/>
        </w:rPr>
        <w:t>the accurac</w:t>
      </w:r>
      <w:r w:rsidR="002D0BD2">
        <w:t>ies</w:t>
      </w:r>
      <w:r w:rsidR="0012644B" w:rsidRPr="0005569D">
        <w:rPr>
          <w:rFonts w:hint="eastAsia"/>
        </w:rPr>
        <w:t xml:space="preserve"> fo</w:t>
      </w:r>
      <w:r w:rsidR="00585B82">
        <w:rPr>
          <w:rFonts w:hint="eastAsia"/>
        </w:rPr>
        <w:t xml:space="preserve">r </w:t>
      </w:r>
      <w:r w:rsidR="00585B82">
        <w:t>five</w:t>
      </w:r>
      <w:r w:rsidR="0012644B" w:rsidRPr="0005569D">
        <w:rPr>
          <w:rFonts w:hint="eastAsia"/>
        </w:rPr>
        <w:t xml:space="preserve"> different testing samples of the MSNBC dataset a</w:t>
      </w:r>
      <w:r w:rsidR="00551194" w:rsidRPr="0005569D">
        <w:rPr>
          <w:rFonts w:hint="eastAsia"/>
        </w:rPr>
        <w:t>re listed in Table 13.</w:t>
      </w:r>
      <w:r w:rsidR="0012644B" w:rsidRPr="0005569D">
        <w:rPr>
          <w:rFonts w:hint="eastAsia"/>
        </w:rPr>
        <w:t xml:space="preserve"> The average accuracy of 1, 2</w:t>
      </w:r>
      <w:r w:rsidR="00585B82">
        <w:t>,</w:t>
      </w:r>
      <w:r w:rsidR="0012644B" w:rsidRPr="0005569D">
        <w:rPr>
          <w:rFonts w:hint="eastAsia"/>
        </w:rPr>
        <w:t xml:space="preserve"> and 3 recommendation items are 12.9%, 19.76%</w:t>
      </w:r>
      <w:r w:rsidR="00585B82">
        <w:t>,</w:t>
      </w:r>
      <w:r w:rsidR="0012644B" w:rsidRPr="0005569D">
        <w:rPr>
          <w:rFonts w:hint="eastAsia"/>
        </w:rPr>
        <w:t xml:space="preserve"> and 28.86%, respectively.</w:t>
      </w:r>
      <w:r w:rsidR="0012644B" w:rsidRPr="0072655A">
        <w:rPr>
          <w:rFonts w:hint="eastAsia"/>
        </w:rPr>
        <w:t xml:space="preserve"> </w:t>
      </w:r>
      <w:r w:rsidR="00061689">
        <w:t>Take</w:t>
      </w:r>
      <w:r w:rsidR="00916EB1" w:rsidRPr="0072655A">
        <w:rPr>
          <w:rFonts w:hint="eastAsia"/>
        </w:rPr>
        <w:t xml:space="preserve"> </w:t>
      </w:r>
      <w:r w:rsidR="00916EB1" w:rsidRPr="0072655A">
        <w:t>E</w:t>
      </w:r>
      <w:r w:rsidR="0066411E" w:rsidRPr="0072655A">
        <w:rPr>
          <w:rFonts w:hint="eastAsia"/>
        </w:rPr>
        <w:t>xample 2 with 2000 testing</w:t>
      </w:r>
      <w:r w:rsidR="00061689">
        <w:t xml:space="preserve"> as a</w:t>
      </w:r>
      <w:r w:rsidR="0066411E" w:rsidRPr="0072655A">
        <w:rPr>
          <w:rFonts w:hint="eastAsia"/>
        </w:rPr>
        <w:t xml:space="preserve"> sample, the average accuracy of Mishra et al. </w:t>
      </w:r>
      <w:r w:rsidR="00971DE8">
        <w:t>[22]</w:t>
      </w:r>
      <w:r w:rsidR="0066411E" w:rsidRPr="0072655A">
        <w:rPr>
          <w:rFonts w:hint="eastAsia"/>
        </w:rPr>
        <w:t xml:space="preserve">, </w:t>
      </w:r>
      <w:r w:rsidRPr="0072655A">
        <w:rPr>
          <w:rFonts w:hint="eastAsia"/>
        </w:rPr>
        <w:t xml:space="preserve">the </w:t>
      </w:r>
      <w:r w:rsidR="0066411E" w:rsidRPr="0072655A">
        <w:rPr>
          <w:rFonts w:hint="eastAsia"/>
        </w:rPr>
        <w:t>random method</w:t>
      </w:r>
      <w:r w:rsidR="00585B82">
        <w:t xml:space="preserve">, </w:t>
      </w:r>
      <w:r w:rsidR="0066411E" w:rsidRPr="0072655A">
        <w:rPr>
          <w:rFonts w:hint="eastAsia"/>
        </w:rPr>
        <w:t xml:space="preserve">and the proposed approach are shown in Table 14 and Figure 2. </w:t>
      </w:r>
      <w:r w:rsidR="005C0DB2" w:rsidRPr="0072655A">
        <w:t>In Figure 2,</w:t>
      </w:r>
      <w:r w:rsidR="002D0BD2" w:rsidRPr="0072655A">
        <w:t xml:space="preserve"> the</w:t>
      </w:r>
      <w:r w:rsidR="005C0DB2" w:rsidRPr="0072655A">
        <w:t xml:space="preserve"> </w:t>
      </w:r>
      <w:r w:rsidR="005C0DB2" w:rsidRPr="0072655A">
        <w:rPr>
          <w:i/>
        </w:rPr>
        <w:t>x</w:t>
      </w:r>
      <w:r w:rsidR="005C0DB2" w:rsidRPr="0072655A">
        <w:t>-coordinate axis represents the recommendation quantity</w:t>
      </w:r>
      <w:r w:rsidR="002D0BD2" w:rsidRPr="0072655A">
        <w:t xml:space="preserve">, while </w:t>
      </w:r>
      <w:r w:rsidR="005C0DB2" w:rsidRPr="0072655A">
        <w:t xml:space="preserve">the </w:t>
      </w:r>
      <w:r w:rsidR="005C0DB2" w:rsidRPr="0072655A">
        <w:rPr>
          <w:i/>
        </w:rPr>
        <w:t>y</w:t>
      </w:r>
      <w:r w:rsidR="00585B82">
        <w:rPr>
          <w:i/>
        </w:rPr>
        <w:t>-</w:t>
      </w:r>
      <w:r w:rsidR="005C0DB2" w:rsidRPr="0072655A">
        <w:t xml:space="preserve">coordinate axis represents the prediction accuracy. </w:t>
      </w:r>
      <w:r w:rsidR="0066411E" w:rsidRPr="0072655A">
        <w:rPr>
          <w:rFonts w:hint="eastAsia"/>
        </w:rPr>
        <w:t>As depicted in Figure 2, the prediction accuracy rises when the number of recommendation items increases</w:t>
      </w:r>
      <w:r w:rsidR="005C0DB2" w:rsidRPr="0072655A">
        <w:t xml:space="preserve"> for all three methods</w:t>
      </w:r>
      <w:r w:rsidR="00EB3A24" w:rsidRPr="0072655A">
        <w:rPr>
          <w:rFonts w:hint="eastAsia"/>
        </w:rPr>
        <w:t xml:space="preserve">; moreover, </w:t>
      </w:r>
      <w:r w:rsidR="0066411E" w:rsidRPr="0072655A">
        <w:rPr>
          <w:rFonts w:hint="eastAsia"/>
        </w:rPr>
        <w:t>the proposed approach yields t</w:t>
      </w:r>
      <w:r w:rsidRPr="0072655A">
        <w:rPr>
          <w:rFonts w:hint="eastAsia"/>
        </w:rPr>
        <w:t>he highest prediction accuracy.</w:t>
      </w:r>
    </w:p>
    <w:p w14:paraId="38B9834F" w14:textId="77777777" w:rsidR="00EB3A24" w:rsidRPr="0072655A" w:rsidRDefault="001E4A8A" w:rsidP="00024C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Lines="50" w:after="180" w:line="276" w:lineRule="auto"/>
        <w:ind w:firstLineChars="295" w:firstLine="708"/>
        <w:jc w:val="both"/>
      </w:pPr>
      <w:r w:rsidRPr="0072655A">
        <w:t xml:space="preserve">Comparisons among </w:t>
      </w:r>
      <w:r w:rsidR="009C3B81" w:rsidRPr="0072655A">
        <w:rPr>
          <w:rFonts w:hint="eastAsia"/>
        </w:rPr>
        <w:t xml:space="preserve">the </w:t>
      </w:r>
      <w:r w:rsidRPr="0072655A">
        <w:t xml:space="preserve">three approaches are listed in Table </w:t>
      </w:r>
      <w:r w:rsidR="00EB3A24" w:rsidRPr="0072655A">
        <w:rPr>
          <w:rFonts w:hint="eastAsia"/>
        </w:rPr>
        <w:t>15</w:t>
      </w:r>
      <w:r w:rsidRPr="0072655A">
        <w:t xml:space="preserve">. </w:t>
      </w:r>
      <w:r w:rsidR="002E75AE" w:rsidRPr="0072655A">
        <w:rPr>
          <w:rFonts w:hint="eastAsia"/>
        </w:rPr>
        <w:t>The major concept</w:t>
      </w:r>
      <w:r w:rsidR="00731C3D" w:rsidRPr="0072655A">
        <w:rPr>
          <w:rFonts w:hint="eastAsia"/>
        </w:rPr>
        <w:t>s</w:t>
      </w:r>
      <w:r w:rsidR="002E75AE" w:rsidRPr="0072655A">
        <w:rPr>
          <w:rFonts w:hint="eastAsia"/>
        </w:rPr>
        <w:t xml:space="preserve"> of </w:t>
      </w:r>
      <w:r w:rsidR="00A91141" w:rsidRPr="0072655A">
        <w:rPr>
          <w:rFonts w:hint="eastAsia"/>
        </w:rPr>
        <w:t xml:space="preserve">the </w:t>
      </w:r>
      <w:r w:rsidR="00731C3D" w:rsidRPr="0072655A">
        <w:rPr>
          <w:rFonts w:hint="eastAsia"/>
        </w:rPr>
        <w:t xml:space="preserve">three approaches are </w:t>
      </w:r>
      <w:r w:rsidR="002E75AE" w:rsidRPr="0072655A">
        <w:rPr>
          <w:rFonts w:hint="eastAsia"/>
        </w:rPr>
        <w:t>soft clustering and singular value decompositio</w:t>
      </w:r>
      <w:r w:rsidR="00731C3D" w:rsidRPr="0072655A">
        <w:rPr>
          <w:rFonts w:hint="eastAsia"/>
        </w:rPr>
        <w:t xml:space="preserve">n for Mishra et al. </w:t>
      </w:r>
      <w:r w:rsidR="00971DE8">
        <w:t>[22]</w:t>
      </w:r>
      <w:r w:rsidR="00731C3D" w:rsidRPr="0072655A">
        <w:rPr>
          <w:rFonts w:hint="eastAsia"/>
        </w:rPr>
        <w:t xml:space="preserve">, simple guess for </w:t>
      </w:r>
      <w:r w:rsidR="002D0BD2" w:rsidRPr="0072655A">
        <w:t xml:space="preserve">the </w:t>
      </w:r>
      <w:r w:rsidR="00731C3D" w:rsidRPr="0072655A">
        <w:rPr>
          <w:rFonts w:hint="eastAsia"/>
        </w:rPr>
        <w:t xml:space="preserve">random method, </w:t>
      </w:r>
      <w:r w:rsidR="00FA1201" w:rsidRPr="0072655A">
        <w:rPr>
          <w:rFonts w:hint="eastAsia"/>
        </w:rPr>
        <w:t>sequential data</w:t>
      </w:r>
      <w:r w:rsidR="00731C3D" w:rsidRPr="0072655A">
        <w:rPr>
          <w:rFonts w:hint="eastAsia"/>
        </w:rPr>
        <w:t xml:space="preserve"> mining, </w:t>
      </w:r>
      <w:r w:rsidR="00731C3D" w:rsidRPr="0072655A">
        <w:rPr>
          <w:rFonts w:hint="eastAsia"/>
        </w:rPr>
        <w:lastRenderedPageBreak/>
        <w:t>Borda majority count, bit-string operation</w:t>
      </w:r>
      <w:r w:rsidR="00585B82">
        <w:t>,</w:t>
      </w:r>
      <w:r w:rsidR="00731C3D" w:rsidRPr="0072655A">
        <w:rPr>
          <w:rFonts w:hint="eastAsia"/>
        </w:rPr>
        <w:t xml:space="preserve"> and </w:t>
      </w:r>
      <w:r w:rsidR="00A91141" w:rsidRPr="0072655A">
        <w:rPr>
          <w:rFonts w:hint="eastAsia"/>
        </w:rPr>
        <w:t xml:space="preserve">the </w:t>
      </w:r>
      <w:r w:rsidR="00731C3D" w:rsidRPr="0072655A">
        <w:rPr>
          <w:rFonts w:hint="eastAsia"/>
        </w:rPr>
        <w:t xml:space="preserve">PrefixSpan algorithm for the proposed approach. The </w:t>
      </w:r>
      <w:r w:rsidR="001E3AFE" w:rsidRPr="0072655A">
        <w:t>prediction</w:t>
      </w:r>
      <w:r w:rsidR="00731C3D" w:rsidRPr="0072655A">
        <w:rPr>
          <w:rFonts w:hint="eastAsia"/>
        </w:rPr>
        <w:t xml:space="preserve"> accuracy of the proposed approach is much higher than those of Mishra et al. </w:t>
      </w:r>
      <w:r w:rsidR="00971DE8">
        <w:t>[22]</w:t>
      </w:r>
      <w:r w:rsidR="00731C3D" w:rsidRPr="0072655A">
        <w:rPr>
          <w:rFonts w:hint="eastAsia"/>
        </w:rPr>
        <w:t xml:space="preserve"> and </w:t>
      </w:r>
      <w:r w:rsidR="00A91141" w:rsidRPr="0072655A">
        <w:rPr>
          <w:rFonts w:hint="eastAsia"/>
        </w:rPr>
        <w:t xml:space="preserve">the </w:t>
      </w:r>
      <w:r w:rsidR="00731C3D" w:rsidRPr="0072655A">
        <w:rPr>
          <w:rFonts w:hint="eastAsia"/>
        </w:rPr>
        <w:t xml:space="preserve">random method. </w:t>
      </w:r>
      <w:r w:rsidR="00FD6E44" w:rsidRPr="0072655A">
        <w:rPr>
          <w:rFonts w:hint="eastAsia"/>
        </w:rPr>
        <w:t xml:space="preserve">The approach of Mishra et al. </w:t>
      </w:r>
      <w:r w:rsidR="00971DE8">
        <w:t>[22]</w:t>
      </w:r>
      <w:r w:rsidR="00FD6E44" w:rsidRPr="0072655A">
        <w:rPr>
          <w:rFonts w:hint="eastAsia"/>
        </w:rPr>
        <w:t xml:space="preserve"> requires </w:t>
      </w:r>
      <w:r w:rsidR="00786834">
        <w:rPr>
          <w:rFonts w:hint="eastAsia"/>
        </w:rPr>
        <w:t>decision-makers</w:t>
      </w:r>
      <w:r w:rsidR="00FD6E44" w:rsidRPr="0072655A">
        <w:rPr>
          <w:rFonts w:hint="eastAsia"/>
        </w:rPr>
        <w:t xml:space="preserve"> to </w:t>
      </w:r>
      <w:r w:rsidR="00FF654D" w:rsidRPr="0072655A">
        <w:rPr>
          <w:rFonts w:hint="eastAsia"/>
        </w:rPr>
        <w:t>set</w:t>
      </w:r>
      <w:r w:rsidR="00FD6E44" w:rsidRPr="0072655A">
        <w:rPr>
          <w:rFonts w:hint="eastAsia"/>
        </w:rPr>
        <w:t xml:space="preserve"> </w:t>
      </w:r>
      <w:r w:rsidR="00A91141" w:rsidRPr="0072655A">
        <w:rPr>
          <w:rFonts w:hint="eastAsia"/>
        </w:rPr>
        <w:t xml:space="preserve">the </w:t>
      </w:r>
      <w:r w:rsidR="00FD6E44" w:rsidRPr="0072655A">
        <w:rPr>
          <w:rFonts w:hint="eastAsia"/>
        </w:rPr>
        <w:t>number of clusters in advance</w:t>
      </w:r>
      <w:r w:rsidR="00B81160" w:rsidRPr="0072655A">
        <w:rPr>
          <w:rFonts w:hint="eastAsia"/>
        </w:rPr>
        <w:t xml:space="preserve">; however, </w:t>
      </w:r>
      <w:r w:rsidR="00FD6E44" w:rsidRPr="0072655A">
        <w:rPr>
          <w:rFonts w:hint="eastAsia"/>
        </w:rPr>
        <w:t>different setting</w:t>
      </w:r>
      <w:r w:rsidR="00FF654D" w:rsidRPr="0072655A">
        <w:rPr>
          <w:rFonts w:hint="eastAsia"/>
        </w:rPr>
        <w:t>s</w:t>
      </w:r>
      <w:r w:rsidR="00FD6E44" w:rsidRPr="0072655A">
        <w:rPr>
          <w:rFonts w:hint="eastAsia"/>
        </w:rPr>
        <w:t xml:space="preserve"> may result in different results. Only the proposed approach can provide flexibility for </w:t>
      </w:r>
      <w:r w:rsidR="00786834">
        <w:rPr>
          <w:rFonts w:hint="eastAsia"/>
        </w:rPr>
        <w:t>decision-makers</w:t>
      </w:r>
      <w:r w:rsidR="00FF654D" w:rsidRPr="0072655A">
        <w:rPr>
          <w:rFonts w:hint="eastAsia"/>
        </w:rPr>
        <w:t xml:space="preserve"> to </w:t>
      </w:r>
      <w:r w:rsidR="00FD6E44" w:rsidRPr="0072655A">
        <w:rPr>
          <w:rFonts w:hint="eastAsia"/>
        </w:rPr>
        <w:t xml:space="preserve">adjust </w:t>
      </w:r>
      <w:r w:rsidR="0005569D" w:rsidRPr="0072655A">
        <w:rPr>
          <w:rFonts w:hint="eastAsia"/>
        </w:rPr>
        <w:t xml:space="preserve">the </w:t>
      </w:r>
      <w:r w:rsidR="00FF654D" w:rsidRPr="0072655A">
        <w:rPr>
          <w:rFonts w:hint="eastAsia"/>
        </w:rPr>
        <w:t xml:space="preserve">preferred </w:t>
      </w:r>
      <w:r w:rsidR="001450C2" w:rsidRPr="0072655A">
        <w:rPr>
          <w:rFonts w:hint="eastAsia"/>
        </w:rPr>
        <w:t xml:space="preserve">minimum support </w:t>
      </w:r>
      <w:r w:rsidR="00F45013" w:rsidRPr="0072655A">
        <w:rPr>
          <w:rFonts w:hint="eastAsia"/>
        </w:rPr>
        <w:t>level.</w:t>
      </w:r>
    </w:p>
    <w:p w14:paraId="5836BAB6" w14:textId="0CD388A7" w:rsidR="00C46A1B" w:rsidRDefault="00826B45" w:rsidP="00ED4E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Lines="50" w:after="180" w:line="276" w:lineRule="auto"/>
        <w:ind w:firstLineChars="257" w:firstLine="617"/>
        <w:jc w:val="both"/>
      </w:pPr>
      <w:r w:rsidRPr="0072655A">
        <w:rPr>
          <w:rFonts w:hint="eastAsia"/>
        </w:rPr>
        <w:t>The computational time of the proposed approach</w:t>
      </w:r>
      <w:r w:rsidR="00B81160" w:rsidRPr="0072655A">
        <w:rPr>
          <w:rFonts w:hint="eastAsia"/>
        </w:rPr>
        <w:t xml:space="preserve"> </w:t>
      </w:r>
      <w:r w:rsidR="003F2329" w:rsidRPr="0072655A">
        <w:t>mostly</w:t>
      </w:r>
      <w:r w:rsidR="003F2329" w:rsidRPr="0072655A">
        <w:rPr>
          <w:rFonts w:hint="eastAsia"/>
        </w:rPr>
        <w:t xml:space="preserve"> depends on the </w:t>
      </w:r>
      <w:r w:rsidR="001450C2" w:rsidRPr="0072655A">
        <w:rPr>
          <w:rFonts w:hint="eastAsia"/>
        </w:rPr>
        <w:t xml:space="preserve">projected matrix developing </w:t>
      </w:r>
      <w:r w:rsidR="00B81160" w:rsidRPr="0072655A">
        <w:t>algorithm</w:t>
      </w:r>
      <w:r w:rsidR="003F2329" w:rsidRPr="0072655A">
        <w:rPr>
          <w:rFonts w:hint="eastAsia"/>
        </w:rPr>
        <w:t xml:space="preserve"> with time complexity </w:t>
      </w:r>
      <w:r w:rsidRPr="0072655A">
        <w:rPr>
          <w:rFonts w:hint="eastAsia"/>
        </w:rPr>
        <w:t>O(</w:t>
      </w:r>
      <w:r w:rsidRPr="0072655A">
        <w:rPr>
          <w:rFonts w:hint="eastAsia"/>
          <w:i/>
        </w:rPr>
        <w:t>nm</w:t>
      </w:r>
      <w:r w:rsidRPr="0072655A">
        <w:rPr>
          <w:rFonts w:hint="eastAsia"/>
          <w:vertAlign w:val="superscript"/>
        </w:rPr>
        <w:t>2</w:t>
      </w:r>
      <w:r w:rsidRPr="0072655A">
        <w:rPr>
          <w:rFonts w:hint="eastAsia"/>
        </w:rPr>
        <w:t>)</w:t>
      </w:r>
      <w:r w:rsidR="00585B82">
        <w:t>,</w:t>
      </w:r>
      <w:r w:rsidRPr="0072655A">
        <w:rPr>
          <w:rFonts w:hint="eastAsia"/>
        </w:rPr>
        <w:t xml:space="preserve"> where </w:t>
      </w:r>
      <w:r w:rsidRPr="0072655A">
        <w:rPr>
          <w:rFonts w:hint="eastAsia"/>
          <w:i/>
        </w:rPr>
        <w:t>n</w:t>
      </w:r>
      <w:r w:rsidRPr="0072655A">
        <w:rPr>
          <w:rFonts w:hint="eastAsia"/>
        </w:rPr>
        <w:t xml:space="preserve"> is the number of records or users</w:t>
      </w:r>
      <w:r w:rsidR="0005569D" w:rsidRPr="0072655A">
        <w:rPr>
          <w:rFonts w:hint="eastAsia"/>
        </w:rPr>
        <w:t>,</w:t>
      </w:r>
      <w:r w:rsidRPr="0072655A">
        <w:rPr>
          <w:rFonts w:hint="eastAsia"/>
        </w:rPr>
        <w:t xml:space="preserve"> and</w:t>
      </w:r>
      <w:r w:rsidRPr="0072655A">
        <w:rPr>
          <w:rFonts w:hint="eastAsia"/>
          <w:i/>
        </w:rPr>
        <w:t xml:space="preserve"> m</w:t>
      </w:r>
      <w:r w:rsidRPr="0072655A">
        <w:rPr>
          <w:rFonts w:hint="eastAsia"/>
        </w:rPr>
        <w:t xml:space="preserve"> is the number of items. </w:t>
      </w:r>
      <w:r w:rsidR="003F2329" w:rsidRPr="0072655A">
        <w:rPr>
          <w:rFonts w:hint="eastAsia"/>
        </w:rPr>
        <w:t xml:space="preserve">Although the computational time seems to </w:t>
      </w:r>
      <w:r w:rsidR="003F2329" w:rsidRPr="0072655A">
        <w:rPr>
          <w:rFonts w:eastAsia="細明體"/>
          <w:kern w:val="0"/>
        </w:rPr>
        <w:t>increase</w:t>
      </w:r>
      <w:r w:rsidR="003F2329" w:rsidRPr="0072655A">
        <w:rPr>
          <w:rFonts w:eastAsia="細明體" w:hint="eastAsia"/>
          <w:kern w:val="0"/>
        </w:rPr>
        <w:t xml:space="preserve"> </w:t>
      </w:r>
      <w:r w:rsidR="0005569D" w:rsidRPr="0072655A">
        <w:rPr>
          <w:rFonts w:eastAsia="細明體" w:hint="eastAsia"/>
          <w:kern w:val="0"/>
        </w:rPr>
        <w:t>great</w:t>
      </w:r>
      <w:r w:rsidR="003F2329" w:rsidRPr="0072655A">
        <w:rPr>
          <w:rFonts w:eastAsia="細明體" w:hint="eastAsia"/>
          <w:kern w:val="0"/>
        </w:rPr>
        <w:t>ly</w:t>
      </w:r>
      <w:r w:rsidR="003F2329" w:rsidRPr="0072655A">
        <w:rPr>
          <w:rFonts w:eastAsia="細明體"/>
          <w:kern w:val="0"/>
        </w:rPr>
        <w:t xml:space="preserve"> when the number of </w:t>
      </w:r>
      <w:r w:rsidR="003F2329" w:rsidRPr="0072655A">
        <w:rPr>
          <w:rFonts w:eastAsia="細明體" w:hint="eastAsia"/>
          <w:kern w:val="0"/>
        </w:rPr>
        <w:t>items</w:t>
      </w:r>
      <w:r w:rsidR="003F2329" w:rsidRPr="0072655A">
        <w:rPr>
          <w:rFonts w:eastAsia="細明體"/>
          <w:kern w:val="0"/>
        </w:rPr>
        <w:t xml:space="preserve"> grows</w:t>
      </w:r>
      <w:r w:rsidR="003F2329" w:rsidRPr="0072655A">
        <w:rPr>
          <w:rFonts w:eastAsia="細明體" w:hint="eastAsia"/>
          <w:kern w:val="0"/>
        </w:rPr>
        <w:t xml:space="preserve">, </w:t>
      </w:r>
      <w:r w:rsidR="003F2329" w:rsidRPr="0072655A">
        <w:rPr>
          <w:rFonts w:eastAsia="細明體"/>
          <w:kern w:val="0"/>
        </w:rPr>
        <w:t>t</w:t>
      </w:r>
      <w:r w:rsidR="003F2329" w:rsidRPr="0072655A">
        <w:rPr>
          <w:rFonts w:eastAsia="細明體" w:hint="eastAsia"/>
          <w:kern w:val="0"/>
        </w:rPr>
        <w:t>he proposed b</w:t>
      </w:r>
      <w:r w:rsidR="003F2329" w:rsidRPr="0072655A">
        <w:rPr>
          <w:rFonts w:hint="eastAsia"/>
        </w:rPr>
        <w:t xml:space="preserve">it-string operation can improve the limitation by simple binary operations. </w:t>
      </w:r>
      <w:r w:rsidR="00003615" w:rsidRPr="0072655A">
        <w:rPr>
          <w:rFonts w:hint="eastAsia"/>
        </w:rPr>
        <w:t xml:space="preserve">The computational time of Example 2 by the proposed approach </w:t>
      </w:r>
      <w:r w:rsidR="00875C78" w:rsidRPr="0072655A">
        <w:rPr>
          <w:rFonts w:hint="eastAsia"/>
        </w:rPr>
        <w:t>is less than 5</w:t>
      </w:r>
      <w:r w:rsidR="00003615" w:rsidRPr="0072655A">
        <w:rPr>
          <w:rFonts w:hint="eastAsia"/>
        </w:rPr>
        <w:t xml:space="preserve"> seconds. </w:t>
      </w:r>
      <w:r w:rsidR="00D042E1" w:rsidRPr="0072655A">
        <w:rPr>
          <w:rFonts w:hint="eastAsia"/>
        </w:rPr>
        <w:t>The computational environment</w:t>
      </w:r>
      <w:r w:rsidR="00003615" w:rsidRPr="0072655A">
        <w:rPr>
          <w:rFonts w:hint="eastAsia"/>
        </w:rPr>
        <w:t xml:space="preserve"> in this study</w:t>
      </w:r>
      <w:r w:rsidR="00D042E1" w:rsidRPr="0072655A">
        <w:rPr>
          <w:rFonts w:hint="eastAsia"/>
        </w:rPr>
        <w:t xml:space="preserve"> is a personal computer with Intel Core i7-6700 CPU and 8 GB RAM</w:t>
      </w:r>
      <w:r w:rsidR="00003615" w:rsidRPr="0072655A">
        <w:rPr>
          <w:rFonts w:hint="eastAsia"/>
        </w:rPr>
        <w:t xml:space="preserve">, and </w:t>
      </w:r>
      <w:r w:rsidR="00585B82">
        <w:t xml:space="preserve">the </w:t>
      </w:r>
      <w:r w:rsidR="00003615" w:rsidRPr="0072655A">
        <w:rPr>
          <w:rFonts w:hint="eastAsia"/>
        </w:rPr>
        <w:t xml:space="preserve">programming </w:t>
      </w:r>
      <w:r w:rsidR="00003615" w:rsidRPr="0072655A">
        <w:t>language</w:t>
      </w:r>
      <w:r w:rsidR="00003615" w:rsidRPr="0072655A">
        <w:rPr>
          <w:rFonts w:hint="eastAsia"/>
        </w:rPr>
        <w:t xml:space="preserve"> used is Java.</w:t>
      </w:r>
    </w:p>
    <w:p w14:paraId="46A5B9AC" w14:textId="23EE2C6C" w:rsidR="00C46A1B" w:rsidRPr="00B278C1" w:rsidRDefault="00C46A1B" w:rsidP="00B278C1">
      <w:pPr>
        <w:tabs>
          <w:tab w:val="left" w:pos="1560"/>
        </w:tabs>
        <w:spacing w:line="276" w:lineRule="auto"/>
        <w:ind w:left="142" w:hangingChars="59" w:hanging="142"/>
        <w:jc w:val="center"/>
        <w:rPr>
          <w:rStyle w:val="reference-text"/>
          <w:color w:val="000000"/>
        </w:rPr>
      </w:pPr>
      <w:r w:rsidRPr="0005569D">
        <w:rPr>
          <w:rFonts w:hint="eastAsia"/>
          <w:b/>
          <w:bCs/>
          <w:color w:val="000000"/>
        </w:rPr>
        <w:t>Table 13</w:t>
      </w:r>
      <w:r w:rsidR="00B278C1">
        <w:rPr>
          <w:b/>
          <w:bCs/>
          <w:color w:val="000000"/>
        </w:rPr>
        <w:t>.</w:t>
      </w:r>
      <w:r w:rsidRPr="00B278C1">
        <w:rPr>
          <w:rFonts w:hint="eastAsia"/>
          <w:color w:val="000000"/>
        </w:rPr>
        <w:t xml:space="preserve"> The prediction accuracy of </w:t>
      </w:r>
      <w:r w:rsidRPr="00B278C1">
        <w:rPr>
          <w:rStyle w:val="reference-text"/>
          <w:rFonts w:hint="eastAsia"/>
          <w:color w:val="000000"/>
        </w:rPr>
        <w:t xml:space="preserve">Mishra et al. </w:t>
      </w:r>
      <w:r w:rsidR="009008B1" w:rsidRPr="00B278C1">
        <w:rPr>
          <w:rStyle w:val="reference-text"/>
          <w:color w:val="000000"/>
        </w:rPr>
        <w:t>[22]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5"/>
        <w:gridCol w:w="1046"/>
        <w:gridCol w:w="1046"/>
        <w:gridCol w:w="1046"/>
        <w:gridCol w:w="1046"/>
        <w:gridCol w:w="1046"/>
        <w:gridCol w:w="1184"/>
      </w:tblGrid>
      <w:tr w:rsidR="00C46A1B" w:rsidRPr="0005569D" w14:paraId="2665F646" w14:textId="77777777" w:rsidTr="00387387">
        <w:trPr>
          <w:trHeight w:val="632"/>
          <w:jc w:val="center"/>
        </w:trPr>
        <w:tc>
          <w:tcPr>
            <w:tcW w:w="1945" w:type="dxa"/>
            <w:shd w:val="clear" w:color="auto" w:fill="auto"/>
            <w:vAlign w:val="center"/>
          </w:tcPr>
          <w:p w14:paraId="5ED0E85B" w14:textId="77777777" w:rsidR="00C46A1B" w:rsidRPr="00B278C1" w:rsidRDefault="00C46A1B" w:rsidP="00B278C1">
            <w:pPr>
              <w:tabs>
                <w:tab w:val="num" w:pos="567"/>
                <w:tab w:val="num" w:pos="1134"/>
              </w:tabs>
              <w:adjustRightInd w:val="0"/>
              <w:snapToGrid w:val="0"/>
              <w:spacing w:line="276" w:lineRule="auto"/>
              <w:jc w:val="center"/>
              <w:rPr>
                <w:rStyle w:val="reference-text"/>
                <w:b/>
                <w:bCs/>
                <w:color w:val="000000"/>
                <w:lang w:val="de-DE"/>
              </w:rPr>
            </w:pPr>
            <w:r w:rsidRPr="00B278C1">
              <w:rPr>
                <w:rStyle w:val="reference-text"/>
                <w:rFonts w:hint="eastAsia"/>
                <w:b/>
                <w:bCs/>
                <w:color w:val="000000"/>
                <w:lang w:val="de-DE"/>
              </w:rPr>
              <w:t>Number of recommendation</w:t>
            </w:r>
          </w:p>
          <w:p w14:paraId="0F6EC1FB" w14:textId="77777777" w:rsidR="00C46A1B" w:rsidRPr="00B278C1" w:rsidRDefault="00C46A1B" w:rsidP="00B278C1">
            <w:pPr>
              <w:tabs>
                <w:tab w:val="num" w:pos="567"/>
                <w:tab w:val="num" w:pos="1134"/>
              </w:tabs>
              <w:adjustRightInd w:val="0"/>
              <w:snapToGrid w:val="0"/>
              <w:spacing w:line="276" w:lineRule="auto"/>
              <w:jc w:val="center"/>
              <w:rPr>
                <w:rStyle w:val="reference-text"/>
                <w:b/>
                <w:bCs/>
                <w:color w:val="000000"/>
              </w:rPr>
            </w:pPr>
            <w:r w:rsidRPr="00B278C1">
              <w:rPr>
                <w:rStyle w:val="reference-text"/>
                <w:rFonts w:hint="eastAsia"/>
                <w:b/>
                <w:bCs/>
                <w:color w:val="000000"/>
                <w:lang w:val="de-DE"/>
              </w:rPr>
              <w:t>items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46246" w14:textId="77777777" w:rsidR="00C46A1B" w:rsidRPr="00B278C1" w:rsidRDefault="00C46A1B" w:rsidP="00B278C1">
            <w:pPr>
              <w:tabs>
                <w:tab w:val="num" w:pos="567"/>
                <w:tab w:val="num" w:pos="1134"/>
              </w:tabs>
              <w:jc w:val="center"/>
              <w:rPr>
                <w:rStyle w:val="reference-text"/>
                <w:b/>
                <w:bCs/>
                <w:color w:val="000000"/>
              </w:rPr>
            </w:pPr>
            <w:r w:rsidRPr="00B278C1">
              <w:rPr>
                <w:rStyle w:val="reference-text"/>
                <w:rFonts w:hint="eastAsia"/>
                <w:b/>
                <w:bCs/>
                <w:color w:val="000000"/>
              </w:rPr>
              <w:t>Sample 1</w:t>
            </w:r>
          </w:p>
        </w:tc>
        <w:tc>
          <w:tcPr>
            <w:tcW w:w="1046" w:type="dxa"/>
            <w:vAlign w:val="center"/>
          </w:tcPr>
          <w:p w14:paraId="540AD1B9" w14:textId="77777777" w:rsidR="00C46A1B" w:rsidRPr="00B278C1" w:rsidRDefault="00C46A1B" w:rsidP="00B278C1">
            <w:pPr>
              <w:tabs>
                <w:tab w:val="num" w:pos="567"/>
                <w:tab w:val="num" w:pos="1134"/>
              </w:tabs>
              <w:jc w:val="center"/>
              <w:rPr>
                <w:rStyle w:val="reference-text"/>
                <w:b/>
                <w:bCs/>
                <w:color w:val="000000"/>
              </w:rPr>
            </w:pPr>
            <w:r w:rsidRPr="00B278C1">
              <w:rPr>
                <w:rStyle w:val="reference-text"/>
                <w:rFonts w:hint="eastAsia"/>
                <w:b/>
                <w:bCs/>
                <w:color w:val="000000"/>
              </w:rPr>
              <w:t>Sample 2</w:t>
            </w:r>
          </w:p>
        </w:tc>
        <w:tc>
          <w:tcPr>
            <w:tcW w:w="1046" w:type="dxa"/>
            <w:vAlign w:val="center"/>
          </w:tcPr>
          <w:p w14:paraId="3E1C8C2F" w14:textId="77777777" w:rsidR="00C46A1B" w:rsidRPr="00B278C1" w:rsidRDefault="00C46A1B" w:rsidP="00B278C1">
            <w:pPr>
              <w:tabs>
                <w:tab w:val="num" w:pos="567"/>
                <w:tab w:val="num" w:pos="1134"/>
              </w:tabs>
              <w:jc w:val="center"/>
              <w:rPr>
                <w:rStyle w:val="reference-text"/>
                <w:b/>
                <w:bCs/>
                <w:color w:val="000000"/>
              </w:rPr>
            </w:pPr>
            <w:r w:rsidRPr="00B278C1">
              <w:rPr>
                <w:rStyle w:val="reference-text"/>
                <w:rFonts w:hint="eastAsia"/>
                <w:b/>
                <w:bCs/>
                <w:color w:val="000000"/>
              </w:rPr>
              <w:t>Sample 3</w:t>
            </w:r>
          </w:p>
        </w:tc>
        <w:tc>
          <w:tcPr>
            <w:tcW w:w="1046" w:type="dxa"/>
            <w:vAlign w:val="center"/>
          </w:tcPr>
          <w:p w14:paraId="683AC914" w14:textId="77777777" w:rsidR="00C46A1B" w:rsidRPr="00B278C1" w:rsidRDefault="00C46A1B" w:rsidP="00B278C1">
            <w:pPr>
              <w:tabs>
                <w:tab w:val="num" w:pos="567"/>
                <w:tab w:val="num" w:pos="1134"/>
              </w:tabs>
              <w:jc w:val="center"/>
              <w:rPr>
                <w:rStyle w:val="reference-text"/>
                <w:b/>
                <w:bCs/>
                <w:color w:val="000000"/>
              </w:rPr>
            </w:pPr>
            <w:r w:rsidRPr="00B278C1">
              <w:rPr>
                <w:rStyle w:val="reference-text"/>
                <w:rFonts w:hint="eastAsia"/>
                <w:b/>
                <w:bCs/>
                <w:color w:val="000000"/>
              </w:rPr>
              <w:t>Sample 4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40F496" w14:textId="77777777" w:rsidR="00C46A1B" w:rsidRPr="00B278C1" w:rsidRDefault="00C46A1B" w:rsidP="00B278C1">
            <w:pPr>
              <w:tabs>
                <w:tab w:val="num" w:pos="567"/>
                <w:tab w:val="num" w:pos="1134"/>
              </w:tabs>
              <w:jc w:val="center"/>
              <w:rPr>
                <w:rStyle w:val="reference-text"/>
                <w:b/>
                <w:bCs/>
                <w:color w:val="000000"/>
              </w:rPr>
            </w:pPr>
            <w:r w:rsidRPr="00B278C1">
              <w:rPr>
                <w:rStyle w:val="reference-text"/>
                <w:rFonts w:hint="eastAsia"/>
                <w:b/>
                <w:bCs/>
                <w:color w:val="000000"/>
              </w:rPr>
              <w:t>Sample 5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F3DCB0" w14:textId="77777777" w:rsidR="00C46A1B" w:rsidRPr="00B278C1" w:rsidRDefault="00C46A1B" w:rsidP="00B278C1">
            <w:pPr>
              <w:tabs>
                <w:tab w:val="num" w:pos="567"/>
                <w:tab w:val="num" w:pos="1134"/>
              </w:tabs>
              <w:jc w:val="center"/>
              <w:rPr>
                <w:rStyle w:val="reference-text"/>
                <w:b/>
                <w:bCs/>
                <w:color w:val="000000"/>
              </w:rPr>
            </w:pPr>
            <w:r w:rsidRPr="00B278C1">
              <w:rPr>
                <w:rStyle w:val="reference-text"/>
                <w:rFonts w:hint="eastAsia"/>
                <w:b/>
                <w:bCs/>
                <w:color w:val="000000"/>
              </w:rPr>
              <w:t>Average</w:t>
            </w:r>
          </w:p>
        </w:tc>
      </w:tr>
      <w:tr w:rsidR="00C46A1B" w:rsidRPr="0005569D" w14:paraId="72E71EC6" w14:textId="77777777" w:rsidTr="00387387">
        <w:trPr>
          <w:jc w:val="center"/>
        </w:trPr>
        <w:tc>
          <w:tcPr>
            <w:tcW w:w="1945" w:type="dxa"/>
            <w:shd w:val="clear" w:color="auto" w:fill="auto"/>
            <w:vAlign w:val="center"/>
          </w:tcPr>
          <w:p w14:paraId="30A5A6F6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5E02EDF1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11.76%</w:t>
            </w:r>
          </w:p>
        </w:tc>
        <w:tc>
          <w:tcPr>
            <w:tcW w:w="1046" w:type="dxa"/>
            <w:vAlign w:val="center"/>
          </w:tcPr>
          <w:p w14:paraId="316F0C15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12.50%</w:t>
            </w:r>
          </w:p>
        </w:tc>
        <w:tc>
          <w:tcPr>
            <w:tcW w:w="1046" w:type="dxa"/>
            <w:vAlign w:val="center"/>
          </w:tcPr>
          <w:p w14:paraId="0C2F5567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9.38%</w:t>
            </w:r>
          </w:p>
        </w:tc>
        <w:tc>
          <w:tcPr>
            <w:tcW w:w="1046" w:type="dxa"/>
            <w:vAlign w:val="center"/>
          </w:tcPr>
          <w:p w14:paraId="0EEC06BF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17.24%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CB74F4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13.64%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526486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12.90%</w:t>
            </w:r>
          </w:p>
        </w:tc>
      </w:tr>
      <w:tr w:rsidR="00C46A1B" w:rsidRPr="0005569D" w14:paraId="22D564A9" w14:textId="77777777" w:rsidTr="00387387">
        <w:trPr>
          <w:jc w:val="center"/>
        </w:trPr>
        <w:tc>
          <w:tcPr>
            <w:tcW w:w="1945" w:type="dxa"/>
            <w:shd w:val="clear" w:color="auto" w:fill="auto"/>
            <w:vAlign w:val="center"/>
          </w:tcPr>
          <w:p w14:paraId="279497AE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2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0A8BAA88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23.53%</w:t>
            </w:r>
          </w:p>
        </w:tc>
        <w:tc>
          <w:tcPr>
            <w:tcW w:w="1046" w:type="dxa"/>
            <w:vAlign w:val="center"/>
          </w:tcPr>
          <w:p w14:paraId="2B19DF5A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18.75%</w:t>
            </w:r>
          </w:p>
        </w:tc>
        <w:tc>
          <w:tcPr>
            <w:tcW w:w="1046" w:type="dxa"/>
            <w:vAlign w:val="center"/>
          </w:tcPr>
          <w:p w14:paraId="1A9A3F2A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18.75%</w:t>
            </w:r>
          </w:p>
        </w:tc>
        <w:tc>
          <w:tcPr>
            <w:tcW w:w="1046" w:type="dxa"/>
            <w:vAlign w:val="center"/>
          </w:tcPr>
          <w:p w14:paraId="2A75DBF7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24.14%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464EE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13.64%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20BBE8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19.76%</w:t>
            </w:r>
          </w:p>
        </w:tc>
      </w:tr>
      <w:tr w:rsidR="00C46A1B" w:rsidRPr="0005569D" w14:paraId="3AA8F4D1" w14:textId="77777777" w:rsidTr="00387387">
        <w:trPr>
          <w:jc w:val="center"/>
        </w:trPr>
        <w:tc>
          <w:tcPr>
            <w:tcW w:w="1945" w:type="dxa"/>
            <w:shd w:val="clear" w:color="auto" w:fill="auto"/>
            <w:vAlign w:val="center"/>
          </w:tcPr>
          <w:p w14:paraId="6F8375C4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3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2149E042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24.91%</w:t>
            </w:r>
          </w:p>
        </w:tc>
        <w:tc>
          <w:tcPr>
            <w:tcW w:w="1046" w:type="dxa"/>
            <w:vAlign w:val="center"/>
          </w:tcPr>
          <w:p w14:paraId="2A2D07CA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37.50%</w:t>
            </w:r>
          </w:p>
        </w:tc>
        <w:tc>
          <w:tcPr>
            <w:tcW w:w="1046" w:type="dxa"/>
            <w:vAlign w:val="center"/>
          </w:tcPr>
          <w:p w14:paraId="1C90929F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28.13%</w:t>
            </w:r>
          </w:p>
        </w:tc>
        <w:tc>
          <w:tcPr>
            <w:tcW w:w="1046" w:type="dxa"/>
            <w:vAlign w:val="center"/>
          </w:tcPr>
          <w:p w14:paraId="7155A71D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31.03%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F8FD11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22.73%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1166FE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28.86%</w:t>
            </w:r>
          </w:p>
        </w:tc>
      </w:tr>
      <w:tr w:rsidR="00C46A1B" w:rsidRPr="0005569D" w14:paraId="412B0A77" w14:textId="77777777" w:rsidTr="00387387">
        <w:trPr>
          <w:jc w:val="center"/>
        </w:trPr>
        <w:tc>
          <w:tcPr>
            <w:tcW w:w="1945" w:type="dxa"/>
            <w:shd w:val="clear" w:color="auto" w:fill="auto"/>
            <w:vAlign w:val="center"/>
          </w:tcPr>
          <w:p w14:paraId="7EC4C7E5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Average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5E359174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20.07%</w:t>
            </w:r>
          </w:p>
        </w:tc>
        <w:tc>
          <w:tcPr>
            <w:tcW w:w="1046" w:type="dxa"/>
            <w:vAlign w:val="center"/>
          </w:tcPr>
          <w:p w14:paraId="4819F352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22.92%</w:t>
            </w:r>
          </w:p>
        </w:tc>
        <w:tc>
          <w:tcPr>
            <w:tcW w:w="1046" w:type="dxa"/>
            <w:vAlign w:val="center"/>
          </w:tcPr>
          <w:p w14:paraId="26986503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18.75%</w:t>
            </w:r>
          </w:p>
        </w:tc>
        <w:tc>
          <w:tcPr>
            <w:tcW w:w="1046" w:type="dxa"/>
            <w:vAlign w:val="center"/>
          </w:tcPr>
          <w:p w14:paraId="3F67DDDC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21.14%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B71C7D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16.67%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CC998A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20.51%</w:t>
            </w:r>
          </w:p>
        </w:tc>
      </w:tr>
    </w:tbl>
    <w:p w14:paraId="2940F262" w14:textId="7A287595" w:rsidR="00C46A1B" w:rsidRPr="00B278C1" w:rsidRDefault="00C46A1B" w:rsidP="00B278C1">
      <w:pPr>
        <w:spacing w:beforeLines="50" w:before="180" w:line="276" w:lineRule="auto"/>
        <w:ind w:left="142" w:hangingChars="59" w:hanging="142"/>
        <w:jc w:val="center"/>
        <w:rPr>
          <w:color w:val="000000"/>
        </w:rPr>
      </w:pPr>
      <w:r w:rsidRPr="0005569D">
        <w:rPr>
          <w:rFonts w:hint="eastAsia"/>
          <w:b/>
          <w:bCs/>
          <w:color w:val="000000"/>
        </w:rPr>
        <w:t>Table 14</w:t>
      </w:r>
      <w:r w:rsidR="00B278C1">
        <w:rPr>
          <w:b/>
          <w:bCs/>
          <w:color w:val="000000"/>
        </w:rPr>
        <w:t>.</w:t>
      </w:r>
      <w:r w:rsidRPr="0005569D">
        <w:rPr>
          <w:rFonts w:hint="eastAsia"/>
          <w:b/>
          <w:bCs/>
          <w:color w:val="000000"/>
        </w:rPr>
        <w:t xml:space="preserve"> </w:t>
      </w:r>
      <w:r w:rsidRPr="00B278C1">
        <w:rPr>
          <w:rFonts w:hint="eastAsia"/>
          <w:color w:val="000000"/>
        </w:rPr>
        <w:t>Results of different approaches</w:t>
      </w:r>
      <w:r w:rsidR="00B278C1" w:rsidRPr="00B278C1">
        <w:rPr>
          <w:rFonts w:hint="eastAsia"/>
          <w:color w:val="000000"/>
        </w:rPr>
        <w:t xml:space="preserve"> </w:t>
      </w:r>
      <w:r w:rsidRPr="00B278C1">
        <w:rPr>
          <w:rFonts w:hint="eastAsia"/>
          <w:color w:val="000000"/>
        </w:rPr>
        <w:t>(</w:t>
      </w:r>
      <w:r w:rsidRPr="00B278C1">
        <w:rPr>
          <w:color w:val="000000"/>
        </w:rPr>
        <w:t>T</w:t>
      </w:r>
      <w:r w:rsidRPr="00B278C1">
        <w:rPr>
          <w:rFonts w:hint="eastAsia"/>
          <w:color w:val="000000"/>
        </w:rPr>
        <w:t>esting size = 2000)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46A1B" w:rsidRPr="0005569D" w14:paraId="474CDCC3" w14:textId="77777777" w:rsidTr="00B278C1">
        <w:trPr>
          <w:trHeight w:val="828"/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3B9F58D7" w14:textId="77777777" w:rsidR="00C46A1B" w:rsidRPr="00B278C1" w:rsidRDefault="00C46A1B" w:rsidP="00B278C1">
            <w:pPr>
              <w:tabs>
                <w:tab w:val="num" w:pos="567"/>
                <w:tab w:val="num" w:pos="1134"/>
              </w:tabs>
              <w:adjustRightInd w:val="0"/>
              <w:snapToGrid w:val="0"/>
              <w:spacing w:line="276" w:lineRule="auto"/>
              <w:jc w:val="center"/>
              <w:rPr>
                <w:rStyle w:val="reference-text"/>
                <w:b/>
                <w:bCs/>
                <w:color w:val="000000"/>
                <w:lang w:val="de-DE"/>
              </w:rPr>
            </w:pPr>
            <w:r w:rsidRPr="00B278C1">
              <w:rPr>
                <w:rStyle w:val="reference-text"/>
                <w:rFonts w:hint="eastAsia"/>
                <w:b/>
                <w:bCs/>
                <w:color w:val="000000"/>
                <w:lang w:val="de-DE"/>
              </w:rPr>
              <w:t>Number of recommendation</w:t>
            </w:r>
          </w:p>
          <w:p w14:paraId="6B2015A2" w14:textId="77777777" w:rsidR="00C46A1B" w:rsidRPr="00B278C1" w:rsidRDefault="00C46A1B" w:rsidP="00B278C1">
            <w:pPr>
              <w:tabs>
                <w:tab w:val="num" w:pos="567"/>
                <w:tab w:val="num" w:pos="1134"/>
              </w:tabs>
              <w:adjustRightInd w:val="0"/>
              <w:snapToGrid w:val="0"/>
              <w:spacing w:line="276" w:lineRule="auto"/>
              <w:jc w:val="center"/>
              <w:rPr>
                <w:rStyle w:val="reference-text"/>
                <w:b/>
                <w:bCs/>
                <w:color w:val="000000"/>
              </w:rPr>
            </w:pPr>
            <w:r w:rsidRPr="00B278C1">
              <w:rPr>
                <w:rStyle w:val="reference-text"/>
                <w:rFonts w:hint="eastAsia"/>
                <w:b/>
                <w:bCs/>
                <w:color w:val="000000"/>
              </w:rPr>
              <w:t>items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C669" w14:textId="77777777" w:rsidR="00C46A1B" w:rsidRPr="00B278C1" w:rsidRDefault="00C46A1B" w:rsidP="00B278C1">
            <w:pPr>
              <w:tabs>
                <w:tab w:val="num" w:pos="567"/>
                <w:tab w:val="num" w:pos="1134"/>
              </w:tabs>
              <w:spacing w:line="276" w:lineRule="auto"/>
              <w:jc w:val="center"/>
              <w:rPr>
                <w:rStyle w:val="reference-text"/>
                <w:b/>
                <w:bCs/>
                <w:color w:val="000000"/>
              </w:rPr>
            </w:pPr>
            <w:r w:rsidRPr="00B278C1">
              <w:rPr>
                <w:rStyle w:val="reference-text"/>
                <w:rFonts w:hint="eastAsia"/>
                <w:b/>
                <w:bCs/>
                <w:color w:val="000000"/>
              </w:rPr>
              <w:t xml:space="preserve">Mishra et al. </w:t>
            </w:r>
            <w:r w:rsidR="009008B1" w:rsidRPr="00B278C1">
              <w:rPr>
                <w:rStyle w:val="reference-text"/>
                <w:b/>
                <w:bCs/>
                <w:color w:val="000000"/>
              </w:rPr>
              <w:t>[22]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CA8CF9" w14:textId="77777777" w:rsidR="00C46A1B" w:rsidRPr="00B278C1" w:rsidRDefault="00C46A1B" w:rsidP="00B278C1">
            <w:pPr>
              <w:tabs>
                <w:tab w:val="num" w:pos="567"/>
                <w:tab w:val="num" w:pos="1134"/>
              </w:tabs>
              <w:spacing w:line="276" w:lineRule="auto"/>
              <w:jc w:val="center"/>
              <w:rPr>
                <w:rStyle w:val="reference-text"/>
                <w:b/>
                <w:bCs/>
                <w:color w:val="000000"/>
              </w:rPr>
            </w:pPr>
            <w:r w:rsidRPr="00B278C1">
              <w:rPr>
                <w:rStyle w:val="reference-text"/>
                <w:rFonts w:hint="eastAsia"/>
                <w:b/>
                <w:bCs/>
                <w:color w:val="000000"/>
              </w:rPr>
              <w:t>Random</w:t>
            </w:r>
          </w:p>
        </w:tc>
        <w:tc>
          <w:tcPr>
            <w:tcW w:w="20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F1CB4" w14:textId="77777777" w:rsidR="00C46A1B" w:rsidRPr="00B278C1" w:rsidRDefault="00C46A1B" w:rsidP="00B278C1">
            <w:pPr>
              <w:tabs>
                <w:tab w:val="num" w:pos="567"/>
                <w:tab w:val="num" w:pos="1134"/>
              </w:tabs>
              <w:spacing w:line="276" w:lineRule="auto"/>
              <w:jc w:val="center"/>
              <w:rPr>
                <w:rStyle w:val="reference-text"/>
                <w:b/>
                <w:bCs/>
                <w:color w:val="000000"/>
              </w:rPr>
            </w:pPr>
            <w:r w:rsidRPr="00B278C1">
              <w:rPr>
                <w:rStyle w:val="reference-text"/>
                <w:rFonts w:hint="eastAsia"/>
                <w:b/>
                <w:bCs/>
                <w:color w:val="000000"/>
              </w:rPr>
              <w:t>The proposed approach</w:t>
            </w:r>
          </w:p>
        </w:tc>
      </w:tr>
      <w:tr w:rsidR="00C46A1B" w:rsidRPr="0005569D" w14:paraId="3CF187EA" w14:textId="77777777" w:rsidTr="00B278C1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6ABE0798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1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shd w:val="clear" w:color="auto" w:fill="auto"/>
          </w:tcPr>
          <w:p w14:paraId="17365280" w14:textId="77777777" w:rsidR="00C46A1B" w:rsidRPr="0005569D" w:rsidRDefault="00C46A1B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12.90%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auto"/>
          </w:tcPr>
          <w:p w14:paraId="1A07AAC8" w14:textId="77777777" w:rsidR="00C46A1B" w:rsidRPr="0005569D" w:rsidRDefault="00C46A1B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6.19%</w:t>
            </w:r>
          </w:p>
        </w:tc>
        <w:tc>
          <w:tcPr>
            <w:tcW w:w="2074" w:type="dxa"/>
            <w:tcBorders>
              <w:left w:val="single" w:sz="4" w:space="0" w:color="auto"/>
              <w:right w:val="single" w:sz="4" w:space="0" w:color="auto"/>
            </w:tcBorders>
          </w:tcPr>
          <w:p w14:paraId="332F6990" w14:textId="77777777" w:rsidR="00C46A1B" w:rsidRPr="0005569D" w:rsidRDefault="00C46A1B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52.52%</w:t>
            </w:r>
          </w:p>
        </w:tc>
      </w:tr>
      <w:tr w:rsidR="00C46A1B" w:rsidRPr="0005569D" w14:paraId="30AE5FF6" w14:textId="77777777" w:rsidTr="00B278C1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18F7E43E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2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shd w:val="clear" w:color="auto" w:fill="auto"/>
          </w:tcPr>
          <w:p w14:paraId="78FBD5E4" w14:textId="77777777" w:rsidR="00C46A1B" w:rsidRPr="0005569D" w:rsidRDefault="00C46A1B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19.76%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auto"/>
          </w:tcPr>
          <w:p w14:paraId="704994F2" w14:textId="77777777" w:rsidR="00C46A1B" w:rsidRPr="0005569D" w:rsidRDefault="00C46A1B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10.39%</w:t>
            </w:r>
          </w:p>
        </w:tc>
        <w:tc>
          <w:tcPr>
            <w:tcW w:w="2074" w:type="dxa"/>
            <w:tcBorders>
              <w:left w:val="single" w:sz="4" w:space="0" w:color="auto"/>
              <w:right w:val="single" w:sz="4" w:space="0" w:color="auto"/>
            </w:tcBorders>
          </w:tcPr>
          <w:p w14:paraId="51E3F156" w14:textId="77777777" w:rsidR="00C46A1B" w:rsidRPr="0005569D" w:rsidRDefault="00C46A1B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61.48%</w:t>
            </w:r>
          </w:p>
        </w:tc>
      </w:tr>
      <w:tr w:rsidR="00C46A1B" w:rsidRPr="0005569D" w14:paraId="31084721" w14:textId="77777777" w:rsidTr="00B278C1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2CA4338A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3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shd w:val="clear" w:color="auto" w:fill="auto"/>
          </w:tcPr>
          <w:p w14:paraId="325A0070" w14:textId="77777777" w:rsidR="00C46A1B" w:rsidRPr="0005569D" w:rsidRDefault="00C46A1B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28.86%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auto"/>
          </w:tcPr>
          <w:p w14:paraId="41CF9138" w14:textId="77777777" w:rsidR="00C46A1B" w:rsidRPr="0005569D" w:rsidRDefault="00C46A1B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13.02%</w:t>
            </w:r>
          </w:p>
        </w:tc>
        <w:tc>
          <w:tcPr>
            <w:tcW w:w="2074" w:type="dxa"/>
            <w:tcBorders>
              <w:left w:val="single" w:sz="4" w:space="0" w:color="auto"/>
              <w:right w:val="single" w:sz="4" w:space="0" w:color="auto"/>
            </w:tcBorders>
          </w:tcPr>
          <w:p w14:paraId="5302E497" w14:textId="77777777" w:rsidR="00C46A1B" w:rsidRPr="0005569D" w:rsidRDefault="00C46A1B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64.78%</w:t>
            </w:r>
          </w:p>
        </w:tc>
      </w:tr>
      <w:tr w:rsidR="00C46A1B" w:rsidRPr="0005569D" w14:paraId="7A7B223D" w14:textId="77777777" w:rsidTr="00B278C1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259D8166" w14:textId="77777777" w:rsidR="00C46A1B" w:rsidRPr="0005569D" w:rsidRDefault="00C46A1B" w:rsidP="00B278C1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Average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shd w:val="clear" w:color="auto" w:fill="auto"/>
          </w:tcPr>
          <w:p w14:paraId="2679F9AD" w14:textId="77777777" w:rsidR="00C46A1B" w:rsidRPr="0005569D" w:rsidRDefault="00C46A1B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20.51%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auto"/>
          </w:tcPr>
          <w:p w14:paraId="306C3099" w14:textId="77777777" w:rsidR="00C46A1B" w:rsidRPr="0005569D" w:rsidRDefault="00C46A1B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9.87%</w:t>
            </w:r>
          </w:p>
        </w:tc>
        <w:tc>
          <w:tcPr>
            <w:tcW w:w="2074" w:type="dxa"/>
            <w:tcBorders>
              <w:left w:val="single" w:sz="4" w:space="0" w:color="auto"/>
              <w:right w:val="single" w:sz="4" w:space="0" w:color="auto"/>
            </w:tcBorders>
          </w:tcPr>
          <w:p w14:paraId="419133C0" w14:textId="77777777" w:rsidR="00C46A1B" w:rsidRPr="0005569D" w:rsidRDefault="00C46A1B" w:rsidP="00024C26">
            <w:pPr>
              <w:tabs>
                <w:tab w:val="num" w:pos="567"/>
                <w:tab w:val="num" w:pos="1134"/>
              </w:tabs>
              <w:spacing w:after="100" w:afterAutospacing="1"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59.59%</w:t>
            </w:r>
          </w:p>
        </w:tc>
      </w:tr>
    </w:tbl>
    <w:p w14:paraId="211518E5" w14:textId="77777777" w:rsidR="00B278C1" w:rsidRDefault="00B278C1" w:rsidP="00024C26">
      <w:pPr>
        <w:spacing w:line="276" w:lineRule="auto"/>
        <w:ind w:leftChars="236" w:left="708" w:hangingChars="59" w:hanging="142"/>
        <w:jc w:val="center"/>
        <w:rPr>
          <w:b/>
          <w:bCs/>
          <w:color w:val="000000"/>
        </w:rPr>
      </w:pPr>
    </w:p>
    <w:p w14:paraId="6DE37235" w14:textId="77777777" w:rsidR="00B278C1" w:rsidRDefault="00B278C1">
      <w:pPr>
        <w:widowControl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2DB856C7" w14:textId="49A1534A" w:rsidR="00C46A1B" w:rsidRPr="00B278C1" w:rsidRDefault="00C46A1B" w:rsidP="001A163B">
      <w:pPr>
        <w:spacing w:beforeLines="50" w:before="180" w:line="276" w:lineRule="auto"/>
        <w:ind w:left="142" w:hangingChars="59" w:hanging="142"/>
        <w:jc w:val="center"/>
        <w:rPr>
          <w:color w:val="000000"/>
        </w:rPr>
      </w:pPr>
      <w:r w:rsidRPr="0005569D">
        <w:rPr>
          <w:rFonts w:hint="eastAsia"/>
          <w:b/>
          <w:bCs/>
          <w:color w:val="000000"/>
        </w:rPr>
        <w:lastRenderedPageBreak/>
        <w:t>Table 15</w:t>
      </w:r>
      <w:r w:rsidR="00B278C1">
        <w:rPr>
          <w:b/>
          <w:bCs/>
          <w:color w:val="000000"/>
        </w:rPr>
        <w:t>.</w:t>
      </w:r>
      <w:r w:rsidRPr="0005569D">
        <w:rPr>
          <w:rFonts w:hint="eastAsia"/>
          <w:b/>
          <w:bCs/>
          <w:color w:val="000000"/>
        </w:rPr>
        <w:t xml:space="preserve"> </w:t>
      </w:r>
      <w:r w:rsidRPr="00B278C1">
        <w:rPr>
          <w:rFonts w:hint="eastAsia"/>
          <w:color w:val="000000"/>
        </w:rPr>
        <w:t>Comparisons of different approaches</w:t>
      </w: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276"/>
        <w:gridCol w:w="2835"/>
      </w:tblGrid>
      <w:tr w:rsidR="00C46A1B" w:rsidRPr="0005569D" w14:paraId="5FE5C340" w14:textId="77777777" w:rsidTr="00B278C1">
        <w:trPr>
          <w:trHeight w:val="473"/>
        </w:trPr>
        <w:tc>
          <w:tcPr>
            <w:tcW w:w="2127" w:type="dxa"/>
            <w:shd w:val="clear" w:color="auto" w:fill="auto"/>
            <w:vAlign w:val="center"/>
          </w:tcPr>
          <w:p w14:paraId="13E5C8CB" w14:textId="77777777" w:rsidR="00C46A1B" w:rsidRPr="0005569D" w:rsidRDefault="00C46A1B" w:rsidP="001A163B">
            <w:pPr>
              <w:tabs>
                <w:tab w:val="num" w:pos="567"/>
                <w:tab w:val="num" w:pos="1134"/>
              </w:tabs>
              <w:adjustRightInd w:val="0"/>
              <w:snapToGrid w:val="0"/>
              <w:spacing w:line="276" w:lineRule="auto"/>
              <w:jc w:val="center"/>
              <w:rPr>
                <w:rStyle w:val="reference-text"/>
                <w:color w:val="00000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54C592" w14:textId="77777777" w:rsidR="00C46A1B" w:rsidRPr="00B278C1" w:rsidRDefault="00C46A1B" w:rsidP="001A163B">
            <w:pPr>
              <w:tabs>
                <w:tab w:val="num" w:pos="567"/>
                <w:tab w:val="num" w:pos="1134"/>
              </w:tabs>
              <w:snapToGrid w:val="0"/>
              <w:spacing w:line="276" w:lineRule="auto"/>
              <w:jc w:val="center"/>
              <w:rPr>
                <w:rStyle w:val="reference-text"/>
                <w:b/>
                <w:bCs/>
                <w:color w:val="000000"/>
              </w:rPr>
            </w:pPr>
            <w:r w:rsidRPr="00B278C1">
              <w:rPr>
                <w:rStyle w:val="reference-text"/>
                <w:rFonts w:hint="eastAsia"/>
                <w:b/>
                <w:bCs/>
                <w:color w:val="000000"/>
              </w:rPr>
              <w:t xml:space="preserve">Mishra et al. </w:t>
            </w:r>
            <w:r w:rsidRPr="00B278C1">
              <w:rPr>
                <w:rStyle w:val="reference-text"/>
                <w:b/>
                <w:bCs/>
                <w:color w:val="000000"/>
              </w:rPr>
              <w:t>[22]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2C6A39" w14:textId="77777777" w:rsidR="00C46A1B" w:rsidRPr="00B278C1" w:rsidRDefault="00C46A1B" w:rsidP="001A163B">
            <w:pPr>
              <w:tabs>
                <w:tab w:val="num" w:pos="567"/>
                <w:tab w:val="num" w:pos="1134"/>
              </w:tabs>
              <w:snapToGrid w:val="0"/>
              <w:spacing w:line="276" w:lineRule="auto"/>
              <w:jc w:val="center"/>
              <w:rPr>
                <w:rStyle w:val="reference-text"/>
                <w:b/>
                <w:bCs/>
                <w:color w:val="000000"/>
              </w:rPr>
            </w:pPr>
            <w:r w:rsidRPr="00B278C1">
              <w:rPr>
                <w:rStyle w:val="reference-text"/>
                <w:rFonts w:hint="eastAsia"/>
                <w:b/>
                <w:bCs/>
                <w:color w:val="000000"/>
              </w:rPr>
              <w:t>Random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3F409" w14:textId="77777777" w:rsidR="00C46A1B" w:rsidRPr="00B278C1" w:rsidRDefault="00C46A1B" w:rsidP="001A163B">
            <w:pPr>
              <w:tabs>
                <w:tab w:val="num" w:pos="567"/>
                <w:tab w:val="num" w:pos="1134"/>
              </w:tabs>
              <w:snapToGrid w:val="0"/>
              <w:spacing w:line="276" w:lineRule="auto"/>
              <w:jc w:val="center"/>
              <w:rPr>
                <w:rStyle w:val="reference-text"/>
                <w:b/>
                <w:bCs/>
                <w:color w:val="000000"/>
              </w:rPr>
            </w:pPr>
            <w:r w:rsidRPr="00B278C1">
              <w:rPr>
                <w:rStyle w:val="reference-text"/>
                <w:rFonts w:hint="eastAsia"/>
                <w:b/>
                <w:bCs/>
                <w:color w:val="000000"/>
              </w:rPr>
              <w:t>The proposed approach</w:t>
            </w:r>
          </w:p>
        </w:tc>
      </w:tr>
      <w:tr w:rsidR="00C46A1B" w:rsidRPr="0005569D" w14:paraId="3702E1F9" w14:textId="77777777" w:rsidTr="00B278C1">
        <w:tc>
          <w:tcPr>
            <w:tcW w:w="2127" w:type="dxa"/>
            <w:shd w:val="clear" w:color="auto" w:fill="auto"/>
            <w:vAlign w:val="center"/>
          </w:tcPr>
          <w:p w14:paraId="0C80611E" w14:textId="77777777" w:rsidR="00C46A1B" w:rsidRPr="00B278C1" w:rsidRDefault="00C46A1B" w:rsidP="001A163B">
            <w:pPr>
              <w:tabs>
                <w:tab w:val="num" w:pos="567"/>
                <w:tab w:val="num" w:pos="1134"/>
              </w:tabs>
              <w:snapToGrid w:val="0"/>
              <w:spacing w:line="276" w:lineRule="auto"/>
              <w:jc w:val="center"/>
              <w:rPr>
                <w:rStyle w:val="reference-text"/>
                <w:b/>
                <w:bCs/>
                <w:color w:val="000000"/>
              </w:rPr>
            </w:pPr>
            <w:r w:rsidRPr="00B278C1">
              <w:rPr>
                <w:rStyle w:val="reference-text"/>
                <w:rFonts w:hint="eastAsia"/>
                <w:b/>
                <w:bCs/>
                <w:color w:val="000000"/>
              </w:rPr>
              <w:t>Major concepts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A80D5" w14:textId="77777777" w:rsidR="00C46A1B" w:rsidRPr="00B278C1" w:rsidRDefault="00C46A1B" w:rsidP="001A163B">
            <w:pPr>
              <w:numPr>
                <w:ilvl w:val="0"/>
                <w:numId w:val="8"/>
              </w:numPr>
              <w:tabs>
                <w:tab w:val="num" w:pos="169"/>
              </w:tabs>
              <w:snapToGrid w:val="0"/>
              <w:spacing w:line="276" w:lineRule="auto"/>
              <w:ind w:left="0" w:hanging="318"/>
              <w:jc w:val="both"/>
            </w:pPr>
            <w:r w:rsidRPr="00B278C1">
              <w:t>S</w:t>
            </w:r>
            <w:r w:rsidRPr="00B278C1">
              <w:rPr>
                <w:rFonts w:hint="eastAsia"/>
              </w:rPr>
              <w:t>oft clustering</w:t>
            </w:r>
          </w:p>
          <w:p w14:paraId="77CD4969" w14:textId="77777777" w:rsidR="00C46A1B" w:rsidRPr="00B278C1" w:rsidRDefault="00C46A1B" w:rsidP="001A163B">
            <w:pPr>
              <w:numPr>
                <w:ilvl w:val="0"/>
                <w:numId w:val="8"/>
              </w:numPr>
              <w:tabs>
                <w:tab w:val="num" w:pos="169"/>
              </w:tabs>
              <w:snapToGrid w:val="0"/>
              <w:spacing w:line="276" w:lineRule="auto"/>
              <w:ind w:left="0" w:hanging="318"/>
              <w:jc w:val="both"/>
            </w:pPr>
            <w:r w:rsidRPr="00B278C1">
              <w:rPr>
                <w:rFonts w:hint="eastAsia"/>
              </w:rPr>
              <w:t xml:space="preserve">Singular value </w:t>
            </w:r>
            <w:r w:rsidRPr="00B278C1">
              <w:t>decomposition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863FC7" w14:textId="77777777" w:rsidR="00C46A1B" w:rsidRPr="0005569D" w:rsidRDefault="00C46A1B" w:rsidP="00387387">
            <w:pPr>
              <w:snapToGrid w:val="0"/>
              <w:spacing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Guess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967DE" w14:textId="28451A91" w:rsidR="00C46A1B" w:rsidRPr="0005569D" w:rsidRDefault="00C46A1B" w:rsidP="001A163B">
            <w:pPr>
              <w:numPr>
                <w:ilvl w:val="0"/>
                <w:numId w:val="8"/>
              </w:numPr>
              <w:tabs>
                <w:tab w:val="num" w:pos="169"/>
              </w:tabs>
              <w:snapToGrid w:val="0"/>
              <w:spacing w:line="276" w:lineRule="auto"/>
              <w:ind w:left="0" w:hanging="318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Sequential</w:t>
            </w:r>
            <w:r w:rsidR="00B278C1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data</w:t>
            </w:r>
            <w:r w:rsidRPr="0005569D">
              <w:rPr>
                <w:rFonts w:hint="eastAsia"/>
                <w:color w:val="000000"/>
              </w:rPr>
              <w:t xml:space="preserve"> mining</w:t>
            </w:r>
          </w:p>
          <w:p w14:paraId="7122A0CA" w14:textId="77777777" w:rsidR="00C46A1B" w:rsidRPr="0005569D" w:rsidRDefault="00C46A1B" w:rsidP="001A163B">
            <w:pPr>
              <w:numPr>
                <w:ilvl w:val="0"/>
                <w:numId w:val="8"/>
              </w:numPr>
              <w:tabs>
                <w:tab w:val="num" w:pos="318"/>
              </w:tabs>
              <w:snapToGrid w:val="0"/>
              <w:spacing w:line="276" w:lineRule="auto"/>
              <w:ind w:left="0" w:hanging="31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Borda majority</w:t>
            </w:r>
            <w:r>
              <w:rPr>
                <w:color w:val="000000"/>
              </w:rPr>
              <w:t xml:space="preserve"> </w:t>
            </w:r>
            <w:r w:rsidRPr="0005569D">
              <w:rPr>
                <w:rFonts w:hint="eastAsia"/>
                <w:color w:val="000000"/>
              </w:rPr>
              <w:t>count</w:t>
            </w:r>
          </w:p>
          <w:p w14:paraId="587F49DC" w14:textId="77777777" w:rsidR="00C46A1B" w:rsidRPr="0005569D" w:rsidRDefault="00C46A1B" w:rsidP="001A163B">
            <w:pPr>
              <w:numPr>
                <w:ilvl w:val="0"/>
                <w:numId w:val="8"/>
              </w:numPr>
              <w:tabs>
                <w:tab w:val="num" w:pos="318"/>
              </w:tabs>
              <w:snapToGrid w:val="0"/>
              <w:spacing w:line="276" w:lineRule="auto"/>
              <w:ind w:left="0"/>
              <w:jc w:val="both"/>
              <w:rPr>
                <w:color w:val="000000"/>
              </w:rPr>
            </w:pPr>
            <w:r w:rsidRPr="0005569D">
              <w:rPr>
                <w:rFonts w:hint="eastAsia"/>
                <w:color w:val="000000"/>
              </w:rPr>
              <w:t>Bit-string operation</w:t>
            </w:r>
          </w:p>
          <w:p w14:paraId="26416D17" w14:textId="77777777" w:rsidR="00C46A1B" w:rsidRPr="0005569D" w:rsidRDefault="00C46A1B" w:rsidP="001A163B">
            <w:pPr>
              <w:numPr>
                <w:ilvl w:val="0"/>
                <w:numId w:val="8"/>
              </w:numPr>
              <w:tabs>
                <w:tab w:val="num" w:pos="318"/>
              </w:tabs>
              <w:snapToGrid w:val="0"/>
              <w:spacing w:line="276" w:lineRule="auto"/>
              <w:ind w:left="0" w:hanging="311"/>
              <w:jc w:val="both"/>
              <w:rPr>
                <w:rStyle w:val="reference-text"/>
                <w:color w:val="000000"/>
              </w:rPr>
            </w:pPr>
            <w:r w:rsidRPr="0005569D">
              <w:rPr>
                <w:rFonts w:hint="eastAsia"/>
                <w:color w:val="000000"/>
              </w:rPr>
              <w:t>PrefixSpan algorithm.</w:t>
            </w:r>
          </w:p>
        </w:tc>
      </w:tr>
      <w:tr w:rsidR="00C46A1B" w:rsidRPr="0005569D" w14:paraId="23D1C37D" w14:textId="77777777" w:rsidTr="00B278C1">
        <w:tc>
          <w:tcPr>
            <w:tcW w:w="2127" w:type="dxa"/>
            <w:shd w:val="clear" w:color="auto" w:fill="auto"/>
            <w:vAlign w:val="center"/>
          </w:tcPr>
          <w:p w14:paraId="04A3E667" w14:textId="4D05176C" w:rsidR="00C46A1B" w:rsidRPr="00B278C1" w:rsidRDefault="00C46A1B" w:rsidP="001A163B">
            <w:pPr>
              <w:tabs>
                <w:tab w:val="num" w:pos="567"/>
                <w:tab w:val="num" w:pos="1134"/>
              </w:tabs>
              <w:snapToGrid w:val="0"/>
              <w:spacing w:line="276" w:lineRule="auto"/>
              <w:jc w:val="center"/>
              <w:rPr>
                <w:rStyle w:val="reference-text"/>
                <w:b/>
                <w:bCs/>
                <w:color w:val="000000"/>
              </w:rPr>
            </w:pPr>
            <w:r w:rsidRPr="00B278C1">
              <w:rPr>
                <w:rStyle w:val="reference-text"/>
                <w:rFonts w:hint="eastAsia"/>
                <w:b/>
                <w:bCs/>
                <w:color w:val="000000"/>
              </w:rPr>
              <w:t>Recommendation</w:t>
            </w:r>
          </w:p>
          <w:p w14:paraId="1ECAA1D6" w14:textId="77777777" w:rsidR="00C46A1B" w:rsidRPr="00B278C1" w:rsidRDefault="00C46A1B" w:rsidP="001A163B">
            <w:pPr>
              <w:tabs>
                <w:tab w:val="num" w:pos="567"/>
                <w:tab w:val="num" w:pos="1134"/>
              </w:tabs>
              <w:snapToGrid w:val="0"/>
              <w:spacing w:line="276" w:lineRule="auto"/>
              <w:jc w:val="center"/>
              <w:rPr>
                <w:rStyle w:val="reference-text"/>
                <w:b/>
                <w:bCs/>
                <w:color w:val="000000"/>
              </w:rPr>
            </w:pPr>
            <w:r w:rsidRPr="00B278C1">
              <w:rPr>
                <w:rStyle w:val="reference-text"/>
                <w:rFonts w:hint="eastAsia"/>
                <w:b/>
                <w:bCs/>
                <w:color w:val="000000"/>
              </w:rPr>
              <w:t>Accuracy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F4CDB" w14:textId="77777777" w:rsidR="00C46A1B" w:rsidRPr="0005569D" w:rsidRDefault="00C46A1B" w:rsidP="001A163B">
            <w:pPr>
              <w:tabs>
                <w:tab w:val="num" w:pos="567"/>
                <w:tab w:val="num" w:pos="1134"/>
              </w:tabs>
              <w:snapToGrid w:val="0"/>
              <w:spacing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Medium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45DA8" w14:textId="77777777" w:rsidR="00C46A1B" w:rsidRPr="0005569D" w:rsidRDefault="00C46A1B" w:rsidP="001A163B">
            <w:pPr>
              <w:tabs>
                <w:tab w:val="num" w:pos="567"/>
                <w:tab w:val="num" w:pos="1134"/>
              </w:tabs>
              <w:snapToGrid w:val="0"/>
              <w:spacing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Low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99F51" w14:textId="77777777" w:rsidR="00C46A1B" w:rsidRPr="0005569D" w:rsidRDefault="00C46A1B" w:rsidP="001A163B">
            <w:pPr>
              <w:tabs>
                <w:tab w:val="num" w:pos="567"/>
                <w:tab w:val="num" w:pos="1134"/>
              </w:tabs>
              <w:snapToGrid w:val="0"/>
              <w:spacing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High</w:t>
            </w:r>
          </w:p>
        </w:tc>
      </w:tr>
      <w:tr w:rsidR="00C46A1B" w:rsidRPr="0005569D" w14:paraId="2B2220F0" w14:textId="77777777" w:rsidTr="00B278C1">
        <w:tc>
          <w:tcPr>
            <w:tcW w:w="2127" w:type="dxa"/>
            <w:shd w:val="clear" w:color="auto" w:fill="auto"/>
            <w:vAlign w:val="center"/>
          </w:tcPr>
          <w:p w14:paraId="41455CD0" w14:textId="77777777" w:rsidR="00C46A1B" w:rsidRPr="00B278C1" w:rsidRDefault="00C46A1B" w:rsidP="001A163B">
            <w:pPr>
              <w:tabs>
                <w:tab w:val="num" w:pos="567"/>
                <w:tab w:val="num" w:pos="1134"/>
              </w:tabs>
              <w:snapToGrid w:val="0"/>
              <w:spacing w:line="276" w:lineRule="auto"/>
              <w:jc w:val="center"/>
              <w:rPr>
                <w:rStyle w:val="reference-text"/>
                <w:b/>
                <w:bCs/>
                <w:color w:val="000000"/>
              </w:rPr>
            </w:pPr>
            <w:r w:rsidRPr="00B278C1">
              <w:rPr>
                <w:rStyle w:val="reference-text"/>
                <w:rFonts w:hint="eastAsia"/>
                <w:b/>
                <w:bCs/>
                <w:color w:val="000000"/>
              </w:rPr>
              <w:t>Predefined number of clusters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067F91" w14:textId="77777777" w:rsidR="00C46A1B" w:rsidRPr="0005569D" w:rsidRDefault="00C46A1B" w:rsidP="001A163B">
            <w:pPr>
              <w:tabs>
                <w:tab w:val="num" w:pos="567"/>
                <w:tab w:val="num" w:pos="1134"/>
              </w:tabs>
              <w:snapToGrid w:val="0"/>
              <w:spacing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Yes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5895A6" w14:textId="77777777" w:rsidR="00C46A1B" w:rsidRPr="0005569D" w:rsidRDefault="00C46A1B" w:rsidP="001A163B">
            <w:pPr>
              <w:tabs>
                <w:tab w:val="num" w:pos="567"/>
                <w:tab w:val="num" w:pos="1134"/>
              </w:tabs>
              <w:snapToGrid w:val="0"/>
              <w:spacing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No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1CF14" w14:textId="77777777" w:rsidR="00C46A1B" w:rsidRPr="0005569D" w:rsidRDefault="00C46A1B" w:rsidP="001A163B">
            <w:pPr>
              <w:tabs>
                <w:tab w:val="num" w:pos="567"/>
                <w:tab w:val="num" w:pos="1134"/>
              </w:tabs>
              <w:snapToGrid w:val="0"/>
              <w:spacing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No</w:t>
            </w:r>
          </w:p>
        </w:tc>
      </w:tr>
      <w:tr w:rsidR="00C46A1B" w:rsidRPr="0005569D" w14:paraId="012BA5FF" w14:textId="77777777" w:rsidTr="00B278C1">
        <w:tc>
          <w:tcPr>
            <w:tcW w:w="2127" w:type="dxa"/>
            <w:shd w:val="clear" w:color="auto" w:fill="auto"/>
            <w:vAlign w:val="center"/>
          </w:tcPr>
          <w:p w14:paraId="57565587" w14:textId="77777777" w:rsidR="00C46A1B" w:rsidRPr="00B278C1" w:rsidRDefault="00C46A1B" w:rsidP="001A163B">
            <w:pPr>
              <w:tabs>
                <w:tab w:val="num" w:pos="567"/>
                <w:tab w:val="num" w:pos="1134"/>
              </w:tabs>
              <w:snapToGrid w:val="0"/>
              <w:spacing w:line="276" w:lineRule="auto"/>
              <w:jc w:val="center"/>
              <w:rPr>
                <w:rStyle w:val="reference-text"/>
                <w:b/>
                <w:bCs/>
                <w:color w:val="000000"/>
              </w:rPr>
            </w:pPr>
            <w:r w:rsidRPr="00B278C1">
              <w:rPr>
                <w:rStyle w:val="reference-text"/>
                <w:rFonts w:hint="eastAsia"/>
                <w:b/>
                <w:bCs/>
                <w:color w:val="000000"/>
              </w:rPr>
              <w:t>Flexibility for adjusting minimum support level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1BFAAE" w14:textId="77777777" w:rsidR="00C46A1B" w:rsidRPr="0005569D" w:rsidRDefault="00C46A1B" w:rsidP="001A163B">
            <w:pPr>
              <w:tabs>
                <w:tab w:val="num" w:pos="567"/>
                <w:tab w:val="num" w:pos="1134"/>
              </w:tabs>
              <w:snapToGrid w:val="0"/>
              <w:spacing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No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6CA880" w14:textId="77777777" w:rsidR="00C46A1B" w:rsidRPr="0005569D" w:rsidRDefault="00C46A1B" w:rsidP="001A163B">
            <w:pPr>
              <w:tabs>
                <w:tab w:val="num" w:pos="567"/>
                <w:tab w:val="num" w:pos="1134"/>
              </w:tabs>
              <w:snapToGrid w:val="0"/>
              <w:spacing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No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8EE52" w14:textId="77777777" w:rsidR="00C46A1B" w:rsidRPr="0005569D" w:rsidRDefault="00C46A1B" w:rsidP="001A163B">
            <w:pPr>
              <w:tabs>
                <w:tab w:val="num" w:pos="567"/>
                <w:tab w:val="num" w:pos="1134"/>
              </w:tabs>
              <w:snapToGrid w:val="0"/>
              <w:spacing w:line="276" w:lineRule="auto"/>
              <w:jc w:val="center"/>
              <w:rPr>
                <w:rStyle w:val="reference-text"/>
                <w:color w:val="000000"/>
              </w:rPr>
            </w:pPr>
            <w:r w:rsidRPr="0005569D">
              <w:rPr>
                <w:rStyle w:val="reference-text"/>
                <w:rFonts w:hint="eastAsia"/>
                <w:color w:val="000000"/>
              </w:rPr>
              <w:t>Yes</w:t>
            </w:r>
          </w:p>
        </w:tc>
      </w:tr>
    </w:tbl>
    <w:p w14:paraId="48FD493F" w14:textId="07FCFAE7" w:rsidR="00C46A1B" w:rsidRDefault="004A203C" w:rsidP="004A203C">
      <w:pPr>
        <w:spacing w:beforeLines="50" w:before="180" w:line="276" w:lineRule="auto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171CE2CE" wp14:editId="17FCDE30">
            <wp:extent cx="4570730" cy="2461260"/>
            <wp:effectExtent l="0" t="0" r="1270" b="0"/>
            <wp:docPr id="990" name="圖片 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 rotWithShape="1"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46"/>
                    <a:stretch/>
                  </pic:blipFill>
                  <pic:spPr bwMode="auto">
                    <a:xfrm>
                      <a:off x="0" y="0"/>
                      <a:ext cx="457073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C4D500" w14:textId="58248320" w:rsidR="008D6B69" w:rsidRPr="004A203C" w:rsidRDefault="004A203C" w:rsidP="004A203C">
      <w:pPr>
        <w:jc w:val="center"/>
        <w:rPr>
          <w:b/>
        </w:rPr>
      </w:pPr>
      <w:r w:rsidRPr="007C6466">
        <w:rPr>
          <w:rFonts w:hint="eastAsia"/>
          <w:b/>
        </w:rPr>
        <w:t>Figure 2</w:t>
      </w:r>
      <w:r>
        <w:rPr>
          <w:b/>
        </w:rPr>
        <w:t>.</w:t>
      </w:r>
      <w:r w:rsidRPr="007C6466">
        <w:rPr>
          <w:rFonts w:hint="eastAsia"/>
          <w:b/>
        </w:rPr>
        <w:t xml:space="preserve"> </w:t>
      </w:r>
      <w:r w:rsidRPr="00C00E45">
        <w:rPr>
          <w:rFonts w:hint="eastAsia"/>
          <w:bCs/>
        </w:rPr>
        <w:t>Results of different approaches (testing size = 2000)</w:t>
      </w:r>
    </w:p>
    <w:p w14:paraId="0567869E" w14:textId="77777777" w:rsidR="00D23E77" w:rsidRPr="00FF2113" w:rsidRDefault="00490C40" w:rsidP="001A163B">
      <w:pPr>
        <w:numPr>
          <w:ilvl w:val="0"/>
          <w:numId w:val="7"/>
        </w:numPr>
        <w:snapToGrid w:val="0"/>
        <w:spacing w:beforeLines="100" w:before="360" w:afterLines="100" w:after="360" w:line="276" w:lineRule="auto"/>
        <w:ind w:left="360"/>
        <w:jc w:val="center"/>
        <w:rPr>
          <w:rFonts w:ascii="Arial" w:eastAsia="Arial Unicode MS" w:hAnsi="Arial" w:cs="Arial"/>
          <w:b/>
          <w:bCs/>
          <w:kern w:val="0"/>
          <w:sz w:val="28"/>
          <w:szCs w:val="28"/>
        </w:rPr>
      </w:pPr>
      <w:r>
        <w:rPr>
          <w:rFonts w:ascii="Arial" w:eastAsia="Arial Unicode MS" w:hAnsi="Arial" w:cs="Arial"/>
          <w:b/>
          <w:bCs/>
          <w:kern w:val="0"/>
          <w:sz w:val="28"/>
          <w:szCs w:val="28"/>
        </w:rPr>
        <w:t>CONCLUSIONS</w:t>
      </w:r>
    </w:p>
    <w:p w14:paraId="6FA4001C" w14:textId="77777777" w:rsidR="00525DAB" w:rsidRDefault="00841D42" w:rsidP="00024C26">
      <w:pPr>
        <w:snapToGrid w:val="0"/>
        <w:spacing w:afterLines="50" w:after="180" w:line="276" w:lineRule="auto"/>
        <w:ind w:firstLineChars="236" w:firstLine="566"/>
        <w:jc w:val="both"/>
        <w:rPr>
          <w:color w:val="000000"/>
          <w:lang w:val="x-none" w:eastAsia="x-none"/>
        </w:rPr>
      </w:pPr>
      <w:r w:rsidRPr="0005569D">
        <w:t>This</w:t>
      </w:r>
      <w:r w:rsidR="00525DAB" w:rsidRPr="0005569D">
        <w:rPr>
          <w:rFonts w:hint="eastAsia"/>
          <w:color w:val="000000"/>
          <w:lang w:val="x-none" w:eastAsia="x-none"/>
        </w:rPr>
        <w:t xml:space="preserve"> study propose</w:t>
      </w:r>
      <w:r w:rsidR="008F0776" w:rsidRPr="0005569D">
        <w:rPr>
          <w:rFonts w:hint="eastAsia"/>
          <w:color w:val="000000"/>
          <w:lang w:val="x-none"/>
        </w:rPr>
        <w:t>s</w:t>
      </w:r>
      <w:r w:rsidR="00525DAB" w:rsidRPr="0005569D">
        <w:rPr>
          <w:rFonts w:hint="eastAsia"/>
          <w:color w:val="000000"/>
          <w:lang w:val="x-none" w:eastAsia="x-none"/>
        </w:rPr>
        <w:t xml:space="preserve"> a </w:t>
      </w:r>
      <w:r>
        <w:rPr>
          <w:color w:val="000000"/>
          <w:lang w:val="x-none" w:eastAsia="x-none"/>
        </w:rPr>
        <w:t xml:space="preserve">prediction and </w:t>
      </w:r>
      <w:r w:rsidR="00525DAB" w:rsidRPr="0005569D">
        <w:rPr>
          <w:rFonts w:hint="eastAsia"/>
          <w:color w:val="000000"/>
          <w:lang w:val="x-none" w:eastAsia="x-none"/>
        </w:rPr>
        <w:t xml:space="preserve">recommendation approach </w:t>
      </w:r>
      <w:r w:rsidR="001450C2">
        <w:rPr>
          <w:rFonts w:hint="eastAsia"/>
          <w:color w:val="000000"/>
          <w:lang w:val="x-none"/>
        </w:rPr>
        <w:t xml:space="preserve">for web </w:t>
      </w:r>
      <w:r>
        <w:rPr>
          <w:color w:val="000000"/>
          <w:lang w:val="x-none"/>
        </w:rPr>
        <w:t xml:space="preserve">browsing </w:t>
      </w:r>
      <w:r w:rsidR="00820BFA">
        <w:rPr>
          <w:color w:val="000000"/>
          <w:lang w:val="x-none"/>
        </w:rPr>
        <w:t>behavior</w:t>
      </w:r>
      <w:r w:rsidR="00525DAB" w:rsidRPr="0005569D">
        <w:rPr>
          <w:rFonts w:hint="eastAsia"/>
          <w:color w:val="000000"/>
          <w:lang w:val="x-none" w:eastAsia="x-none"/>
        </w:rPr>
        <w:t xml:space="preserve"> by </w:t>
      </w:r>
      <w:r w:rsidR="00FA1201">
        <w:rPr>
          <w:rFonts w:hint="eastAsia"/>
          <w:color w:val="000000"/>
          <w:lang w:val="x-none"/>
        </w:rPr>
        <w:t xml:space="preserve">integrating </w:t>
      </w:r>
      <w:r w:rsidR="00525DAB" w:rsidRPr="0005569D">
        <w:rPr>
          <w:rFonts w:hint="eastAsia"/>
          <w:color w:val="000000"/>
          <w:lang w:val="x-none" w:eastAsia="x-none"/>
        </w:rPr>
        <w:t xml:space="preserve">the concept of </w:t>
      </w:r>
      <w:r w:rsidR="00FA1201">
        <w:rPr>
          <w:rFonts w:hint="eastAsia"/>
          <w:color w:val="000000"/>
          <w:lang w:val="x-none"/>
        </w:rPr>
        <w:t>sequential data</w:t>
      </w:r>
      <w:r w:rsidR="00525DAB" w:rsidRPr="0005569D">
        <w:rPr>
          <w:rFonts w:hint="eastAsia"/>
          <w:color w:val="000000"/>
          <w:lang w:val="x-none" w:eastAsia="x-none"/>
        </w:rPr>
        <w:t xml:space="preserve"> mining, Borda majority count, bit-string operation</w:t>
      </w:r>
      <w:r w:rsidR="00330861">
        <w:rPr>
          <w:color w:val="000000"/>
          <w:lang w:val="x-none" w:eastAsia="x-none"/>
        </w:rPr>
        <w:t>,</w:t>
      </w:r>
      <w:r w:rsidR="00525DAB" w:rsidRPr="0005569D">
        <w:rPr>
          <w:rFonts w:hint="eastAsia"/>
          <w:color w:val="000000"/>
          <w:lang w:val="x-none" w:eastAsia="x-none"/>
        </w:rPr>
        <w:t xml:space="preserve"> and </w:t>
      </w:r>
      <w:r w:rsidR="0005569D" w:rsidRPr="0005569D">
        <w:rPr>
          <w:rFonts w:hint="eastAsia"/>
          <w:color w:val="000000"/>
          <w:lang w:val="x-none"/>
        </w:rPr>
        <w:t xml:space="preserve">the </w:t>
      </w:r>
      <w:r w:rsidR="00525DAB" w:rsidRPr="0005569D">
        <w:rPr>
          <w:rFonts w:hint="eastAsia"/>
          <w:color w:val="000000"/>
          <w:lang w:val="x-none" w:eastAsia="x-none"/>
        </w:rPr>
        <w:t>PrefixSpan algorithm. First, users</w:t>
      </w:r>
      <w:r w:rsidR="00525DAB" w:rsidRPr="0005569D">
        <w:rPr>
          <w:color w:val="000000"/>
          <w:lang w:val="x-none" w:eastAsia="x-none"/>
        </w:rPr>
        <w:t>’</w:t>
      </w:r>
      <w:r w:rsidR="00525DAB" w:rsidRPr="0005569D">
        <w:rPr>
          <w:rFonts w:hint="eastAsia"/>
          <w:color w:val="000000"/>
          <w:lang w:val="x-none" w:eastAsia="x-none"/>
        </w:rPr>
        <w:t xml:space="preserve"> 1-itemset sequences are mapped into a bit-string coding matrix. The subsequent item can be found by performing </w:t>
      </w:r>
      <w:r w:rsidR="0005569D" w:rsidRPr="0005569D">
        <w:rPr>
          <w:rFonts w:hint="eastAsia"/>
          <w:color w:val="000000"/>
          <w:lang w:val="x-none"/>
        </w:rPr>
        <w:t xml:space="preserve">a </w:t>
      </w:r>
      <w:r w:rsidR="00525DAB" w:rsidRPr="0005569D">
        <w:rPr>
          <w:rFonts w:hint="eastAsia"/>
          <w:color w:val="000000"/>
          <w:lang w:val="x-none" w:eastAsia="x-none"/>
        </w:rPr>
        <w:t xml:space="preserve">logical AND operation on </w:t>
      </w:r>
      <w:r w:rsidR="0005569D" w:rsidRPr="0005569D">
        <w:rPr>
          <w:rFonts w:hint="eastAsia"/>
          <w:color w:val="000000"/>
          <w:lang w:val="x-none"/>
        </w:rPr>
        <w:t xml:space="preserve">a </w:t>
      </w:r>
      <w:r w:rsidR="00525DAB" w:rsidRPr="0005569D">
        <w:rPr>
          <w:rFonts w:hint="eastAsia"/>
          <w:color w:val="000000"/>
          <w:lang w:val="x-none" w:eastAsia="x-none"/>
        </w:rPr>
        <w:t>bit-string coding matrix</w:t>
      </w:r>
      <w:r w:rsidR="008F0776" w:rsidRPr="0005569D">
        <w:rPr>
          <w:rFonts w:hint="eastAsia"/>
          <w:color w:val="000000"/>
          <w:lang w:val="x-none" w:eastAsia="x-none"/>
        </w:rPr>
        <w:t xml:space="preserve"> and mask matrix</w:t>
      </w:r>
      <w:r w:rsidR="00525DAB" w:rsidRPr="0005569D">
        <w:rPr>
          <w:rFonts w:hint="eastAsia"/>
          <w:color w:val="000000"/>
          <w:lang w:val="x-none" w:eastAsia="x-none"/>
        </w:rPr>
        <w:t>.</w:t>
      </w:r>
      <w:r w:rsidR="008F0776" w:rsidRPr="0005569D">
        <w:rPr>
          <w:rFonts w:hint="eastAsia"/>
          <w:color w:val="000000"/>
          <w:lang w:val="x-none" w:eastAsia="x-none"/>
        </w:rPr>
        <w:t xml:space="preserve"> The </w:t>
      </w:r>
      <w:r w:rsidR="001450C2">
        <w:rPr>
          <w:rFonts w:hint="eastAsia"/>
          <w:color w:val="000000"/>
          <w:lang w:val="x-none"/>
        </w:rPr>
        <w:t>projected matrix developing</w:t>
      </w:r>
      <w:r w:rsidR="008F0776" w:rsidRPr="0005569D">
        <w:rPr>
          <w:rFonts w:hint="eastAsia"/>
          <w:color w:val="000000"/>
          <w:lang w:val="x-none" w:eastAsia="x-none"/>
        </w:rPr>
        <w:t xml:space="preserve"> algorithm </w:t>
      </w:r>
      <w:r w:rsidR="0005569D" w:rsidRPr="0005569D">
        <w:rPr>
          <w:rFonts w:hint="eastAsia"/>
          <w:color w:val="000000"/>
          <w:lang w:val="x-none"/>
        </w:rPr>
        <w:t>was</w:t>
      </w:r>
      <w:r w:rsidR="008F0776" w:rsidRPr="0005569D">
        <w:rPr>
          <w:rFonts w:hint="eastAsia"/>
          <w:color w:val="000000"/>
          <w:lang w:val="x-none" w:eastAsia="x-none"/>
        </w:rPr>
        <w:t xml:space="preserve"> </w:t>
      </w:r>
      <w:r w:rsidR="008F0776" w:rsidRPr="0005569D">
        <w:rPr>
          <w:rFonts w:hint="eastAsia"/>
          <w:color w:val="000000"/>
          <w:lang w:val="x-none"/>
        </w:rPr>
        <w:t>developed</w:t>
      </w:r>
      <w:r w:rsidR="008F0776" w:rsidRPr="0005569D">
        <w:rPr>
          <w:rFonts w:hint="eastAsia"/>
          <w:color w:val="000000"/>
          <w:lang w:val="x-none" w:eastAsia="x-none"/>
        </w:rPr>
        <w:t xml:space="preserve"> to construct </w:t>
      </w:r>
      <w:r w:rsidR="0005569D" w:rsidRPr="0005569D">
        <w:rPr>
          <w:rFonts w:hint="eastAsia"/>
          <w:color w:val="000000"/>
          <w:lang w:val="x-none"/>
        </w:rPr>
        <w:t xml:space="preserve">the </w:t>
      </w:r>
      <w:r w:rsidR="001450C2">
        <w:rPr>
          <w:rFonts w:hint="eastAsia"/>
          <w:color w:val="000000"/>
          <w:lang w:val="x-none"/>
        </w:rPr>
        <w:t>projected matrix for each prefix item</w:t>
      </w:r>
      <w:r w:rsidR="008F0776" w:rsidRPr="0005569D">
        <w:rPr>
          <w:rFonts w:hint="eastAsia"/>
          <w:color w:val="000000"/>
          <w:lang w:val="x-none" w:eastAsia="x-none"/>
        </w:rPr>
        <w:t xml:space="preserve">. By calculating </w:t>
      </w:r>
      <w:r w:rsidR="0005569D" w:rsidRPr="0005569D">
        <w:rPr>
          <w:rFonts w:hint="eastAsia"/>
          <w:color w:val="000000"/>
          <w:lang w:val="x-none"/>
        </w:rPr>
        <w:t xml:space="preserve">the </w:t>
      </w:r>
      <w:r w:rsidR="004A1FB2">
        <w:rPr>
          <w:rFonts w:hint="eastAsia"/>
          <w:color w:val="000000"/>
          <w:lang w:val="x-none"/>
        </w:rPr>
        <w:t>total score</w:t>
      </w:r>
      <w:r w:rsidR="008F0776" w:rsidRPr="0005569D">
        <w:rPr>
          <w:rFonts w:hint="eastAsia"/>
          <w:color w:val="000000"/>
          <w:lang w:val="x-none" w:eastAsia="x-none"/>
        </w:rPr>
        <w:t xml:space="preserve"> and frequency of subsequent items for each item, the </w:t>
      </w:r>
      <w:r w:rsidR="008F0776" w:rsidRPr="0005569D">
        <w:rPr>
          <w:color w:val="000000"/>
          <w:lang w:val="x-none" w:eastAsia="x-none"/>
        </w:rPr>
        <w:t>recommendation</w:t>
      </w:r>
      <w:r w:rsidR="008F0776" w:rsidRPr="0005569D">
        <w:rPr>
          <w:rFonts w:hint="eastAsia"/>
          <w:color w:val="000000"/>
          <w:lang w:val="x-none" w:eastAsia="x-none"/>
        </w:rPr>
        <w:t xml:space="preserve"> order can be </w:t>
      </w:r>
      <w:r w:rsidR="008F0776" w:rsidRPr="0005569D">
        <w:rPr>
          <w:rFonts w:hint="eastAsia"/>
          <w:color w:val="000000"/>
          <w:lang w:val="x-none"/>
        </w:rPr>
        <w:t>achieved</w:t>
      </w:r>
      <w:r w:rsidR="008F0776" w:rsidRPr="0005569D">
        <w:rPr>
          <w:rFonts w:hint="eastAsia"/>
          <w:color w:val="000000"/>
          <w:lang w:val="x-none" w:eastAsia="x-none"/>
        </w:rPr>
        <w:t>.</w:t>
      </w:r>
    </w:p>
    <w:p w14:paraId="01A53287" w14:textId="77777777" w:rsidR="003200D7" w:rsidRPr="0072655A" w:rsidRDefault="003200D7" w:rsidP="00024C26">
      <w:pPr>
        <w:snapToGrid w:val="0"/>
        <w:spacing w:afterLines="50" w:after="180" w:line="276" w:lineRule="auto"/>
        <w:ind w:firstLineChars="236" w:firstLine="566"/>
        <w:jc w:val="both"/>
      </w:pPr>
      <w:r w:rsidRPr="0072655A">
        <w:rPr>
          <w:rFonts w:hint="eastAsia"/>
          <w:bCs/>
        </w:rPr>
        <w:t xml:space="preserve">The proposed </w:t>
      </w:r>
      <w:r w:rsidRPr="0072655A">
        <w:rPr>
          <w:bCs/>
        </w:rPr>
        <w:t>approach</w:t>
      </w:r>
      <w:r w:rsidRPr="0072655A">
        <w:rPr>
          <w:rFonts w:hint="eastAsia"/>
          <w:bCs/>
        </w:rPr>
        <w:t xml:space="preserve"> can be widely applied </w:t>
      </w:r>
      <w:r w:rsidR="002D0BD2" w:rsidRPr="0072655A">
        <w:rPr>
          <w:bCs/>
        </w:rPr>
        <w:t xml:space="preserve">to </w:t>
      </w:r>
      <w:r w:rsidRPr="0072655A">
        <w:rPr>
          <w:rFonts w:hint="eastAsia"/>
          <w:bCs/>
        </w:rPr>
        <w:t>solv</w:t>
      </w:r>
      <w:r w:rsidR="002D0BD2" w:rsidRPr="0072655A">
        <w:rPr>
          <w:bCs/>
        </w:rPr>
        <w:t>e</w:t>
      </w:r>
      <w:r w:rsidRPr="0072655A">
        <w:rPr>
          <w:rFonts w:hint="eastAsia"/>
          <w:bCs/>
        </w:rPr>
        <w:t xml:space="preserve"> real</w:t>
      </w:r>
      <w:r w:rsidR="00330861">
        <w:rPr>
          <w:bCs/>
        </w:rPr>
        <w:t>-</w:t>
      </w:r>
      <w:r w:rsidRPr="0072655A">
        <w:rPr>
          <w:rFonts w:hint="eastAsia"/>
          <w:bCs/>
        </w:rPr>
        <w:t>world problems,</w:t>
      </w:r>
      <w:r w:rsidRPr="0072655A">
        <w:rPr>
          <w:rFonts w:hint="eastAsia"/>
        </w:rPr>
        <w:t xml:space="preserve"> such </w:t>
      </w:r>
      <w:r w:rsidRPr="0072655A">
        <w:rPr>
          <w:rFonts w:hint="eastAsia"/>
        </w:rPr>
        <w:lastRenderedPageBreak/>
        <w:t>as recommending the next</w:t>
      </w:r>
      <w:r w:rsidR="00330861">
        <w:t xml:space="preserve"> </w:t>
      </w:r>
      <w:r w:rsidRPr="0072655A">
        <w:rPr>
          <w:rFonts w:hint="eastAsia"/>
        </w:rPr>
        <w:t>video for renting, next</w:t>
      </w:r>
      <w:r w:rsidR="00330861">
        <w:t xml:space="preserve"> </w:t>
      </w:r>
      <w:r w:rsidRPr="0072655A">
        <w:rPr>
          <w:rFonts w:hint="eastAsia"/>
        </w:rPr>
        <w:t>commodity for promotion, and next</w:t>
      </w:r>
      <w:r w:rsidR="00330861">
        <w:t xml:space="preserve"> </w:t>
      </w:r>
      <w:r w:rsidRPr="0072655A">
        <w:rPr>
          <w:rFonts w:hint="eastAsia"/>
        </w:rPr>
        <w:t xml:space="preserve">webpage for browsing. </w:t>
      </w:r>
      <w:r w:rsidRPr="0072655A">
        <w:t>In the era of e-commerce, there is a great demand for</w:t>
      </w:r>
      <w:r w:rsidR="002D0BD2" w:rsidRPr="0072655A">
        <w:t xml:space="preserve"> a </w:t>
      </w:r>
      <w:r w:rsidRPr="0072655A">
        <w:t>reliable recommendation system</w:t>
      </w:r>
      <w:r w:rsidR="00061689" w:rsidRPr="00061689">
        <w:t xml:space="preserve"> </w:t>
      </w:r>
      <w:r w:rsidR="00061689" w:rsidRPr="0072655A">
        <w:t>to help companies</w:t>
      </w:r>
      <w:r w:rsidR="00061689">
        <w:t xml:space="preserve"> </w:t>
      </w:r>
      <w:r w:rsidR="00061689" w:rsidRPr="0072655A">
        <w:t>recommend the next product that customers may soon buy</w:t>
      </w:r>
      <w:r w:rsidRPr="0072655A">
        <w:t>. The proposed approach can explore customers’ sequential purchasing patterns, thereby helping companies understand customers</w:t>
      </w:r>
      <w:r w:rsidR="002D0BD2" w:rsidRPr="0072655A">
        <w:t>’</w:t>
      </w:r>
      <w:r w:rsidRPr="0072655A">
        <w:t xml:space="preserve"> buying behavior and recommend suitable products.</w:t>
      </w:r>
    </w:p>
    <w:p w14:paraId="39901E5D" w14:textId="77777777" w:rsidR="007D543C" w:rsidRPr="003200D7" w:rsidRDefault="00895657" w:rsidP="00024C26">
      <w:pPr>
        <w:pStyle w:val="af4"/>
        <w:snapToGrid w:val="0"/>
        <w:spacing w:afterLines="50" w:after="180" w:line="276" w:lineRule="auto"/>
        <w:ind w:firstLineChars="236" w:firstLine="566"/>
        <w:jc w:val="both"/>
        <w:rPr>
          <w:b w:val="0"/>
          <w:color w:val="FF0000"/>
        </w:rPr>
      </w:pPr>
      <w:r w:rsidRPr="001B0399">
        <w:rPr>
          <w:rFonts w:eastAsia="標楷體"/>
          <w:b w:val="0"/>
          <w:bCs w:val="0"/>
          <w:kern w:val="0"/>
          <w:lang w:eastAsia="zh-TW"/>
        </w:rPr>
        <w:t xml:space="preserve">This research employs the concept of ensemble methods that combine multiple models to produce improved results. Ensemble methods usually yield better solutions than a single model would in the field of machine learning. </w:t>
      </w:r>
      <w:r w:rsidR="007D543C" w:rsidRPr="001B0399">
        <w:rPr>
          <w:rFonts w:eastAsia="標楷體" w:hint="eastAsia"/>
          <w:b w:val="0"/>
          <w:bCs w:val="0"/>
          <w:kern w:val="0"/>
          <w:lang w:eastAsia="zh-TW"/>
        </w:rPr>
        <w:t>T</w:t>
      </w:r>
      <w:r w:rsidR="007D543C" w:rsidRPr="001B0399">
        <w:rPr>
          <w:rFonts w:eastAsia="標楷體"/>
          <w:b w:val="0"/>
          <w:bCs w:val="0"/>
          <w:kern w:val="0"/>
          <w:lang w:eastAsia="zh-TW"/>
        </w:rPr>
        <w:t xml:space="preserve">he major contributions of this research include: (1) </w:t>
      </w:r>
      <w:r w:rsidRPr="001B0399">
        <w:rPr>
          <w:rFonts w:eastAsia="標楷體"/>
          <w:b w:val="0"/>
          <w:bCs w:val="0"/>
          <w:kern w:val="0"/>
          <w:lang w:eastAsia="zh-TW"/>
        </w:rPr>
        <w:t>propos</w:t>
      </w:r>
      <w:r w:rsidR="002D0BD2" w:rsidRPr="001B0399">
        <w:rPr>
          <w:rFonts w:eastAsia="標楷體"/>
          <w:b w:val="0"/>
          <w:bCs w:val="0"/>
          <w:kern w:val="0"/>
          <w:lang w:eastAsia="zh-TW"/>
        </w:rPr>
        <w:t>ing</w:t>
      </w:r>
      <w:r w:rsidR="007D543C" w:rsidRPr="001B0399">
        <w:rPr>
          <w:rFonts w:eastAsia="標楷體"/>
          <w:b w:val="0"/>
          <w:bCs w:val="0"/>
          <w:kern w:val="0"/>
          <w:lang w:eastAsia="zh-TW"/>
        </w:rPr>
        <w:t xml:space="preserve"> a next</w:t>
      </w:r>
      <w:r w:rsidR="00330861">
        <w:rPr>
          <w:rFonts w:eastAsia="標楷體"/>
          <w:b w:val="0"/>
          <w:bCs w:val="0"/>
          <w:kern w:val="0"/>
          <w:lang w:eastAsia="zh-TW"/>
        </w:rPr>
        <w:t xml:space="preserve"> </w:t>
      </w:r>
      <w:r w:rsidR="007D543C" w:rsidRPr="001B0399">
        <w:rPr>
          <w:rFonts w:eastAsia="標楷體"/>
          <w:b w:val="0"/>
          <w:bCs w:val="0"/>
          <w:kern w:val="0"/>
          <w:lang w:eastAsia="zh-TW"/>
        </w:rPr>
        <w:t xml:space="preserve">item recommendation approach with higher recommendation accuracy </w:t>
      </w:r>
      <w:r w:rsidR="007D543C" w:rsidRPr="001B0399">
        <w:rPr>
          <w:rFonts w:eastAsia="標楷體" w:hint="eastAsia"/>
          <w:b w:val="0"/>
          <w:bCs w:val="0"/>
          <w:kern w:val="0"/>
          <w:lang w:eastAsia="zh-TW"/>
        </w:rPr>
        <w:t>a</w:t>
      </w:r>
      <w:r w:rsidR="007D543C" w:rsidRPr="001B0399">
        <w:rPr>
          <w:rFonts w:eastAsia="標楷體"/>
          <w:b w:val="0"/>
          <w:bCs w:val="0"/>
          <w:kern w:val="0"/>
          <w:lang w:eastAsia="zh-TW"/>
        </w:rPr>
        <w:t xml:space="preserve">nd </w:t>
      </w:r>
      <w:r w:rsidR="007D543C" w:rsidRPr="001B0399">
        <w:rPr>
          <w:rFonts w:eastAsia="標楷體" w:hint="eastAsia"/>
          <w:b w:val="0"/>
          <w:bCs w:val="0"/>
          <w:kern w:val="0"/>
          <w:lang w:eastAsia="zh-TW"/>
        </w:rPr>
        <w:t>computational efficiency</w:t>
      </w:r>
      <w:r w:rsidR="007D543C" w:rsidRPr="001B0399">
        <w:rPr>
          <w:rFonts w:eastAsia="標楷體"/>
          <w:b w:val="0"/>
          <w:bCs w:val="0"/>
          <w:kern w:val="0"/>
          <w:lang w:eastAsia="zh-TW"/>
        </w:rPr>
        <w:t xml:space="preserve">. (2) </w:t>
      </w:r>
      <w:r w:rsidR="002D0BD2" w:rsidRPr="001B0399">
        <w:rPr>
          <w:rFonts w:hint="eastAsia"/>
          <w:b w:val="0"/>
        </w:rPr>
        <w:t>provid</w:t>
      </w:r>
      <w:r w:rsidR="002D0BD2" w:rsidRPr="001B0399">
        <w:rPr>
          <w:b w:val="0"/>
        </w:rPr>
        <w:t>ing</w:t>
      </w:r>
      <w:r w:rsidR="00493522" w:rsidRPr="001B0399">
        <w:rPr>
          <w:rFonts w:hint="eastAsia"/>
          <w:b w:val="0"/>
        </w:rPr>
        <w:t xml:space="preserve"> </w:t>
      </w:r>
      <w:r w:rsidR="00786834">
        <w:rPr>
          <w:b w:val="0"/>
          <w:lang w:eastAsia="zh-TW"/>
        </w:rPr>
        <w:t>decision-makers</w:t>
      </w:r>
      <w:r w:rsidR="007D543C" w:rsidRPr="001B0399">
        <w:rPr>
          <w:b w:val="0"/>
          <w:lang w:eastAsia="zh-TW"/>
        </w:rPr>
        <w:t xml:space="preserve"> with the </w:t>
      </w:r>
      <w:r w:rsidR="00493522" w:rsidRPr="001B0399">
        <w:rPr>
          <w:rFonts w:hint="eastAsia"/>
          <w:b w:val="0"/>
        </w:rPr>
        <w:t>flexibility to adjust</w:t>
      </w:r>
      <w:r w:rsidR="0005569D" w:rsidRPr="001B0399">
        <w:rPr>
          <w:rFonts w:hint="eastAsia"/>
          <w:b w:val="0"/>
          <w:lang w:eastAsia="zh-TW"/>
        </w:rPr>
        <w:t xml:space="preserve"> </w:t>
      </w:r>
      <w:r w:rsidR="003200D7" w:rsidRPr="001B0399">
        <w:rPr>
          <w:b w:val="0"/>
          <w:lang w:eastAsia="zh-TW"/>
        </w:rPr>
        <w:t xml:space="preserve">the </w:t>
      </w:r>
      <w:r w:rsidR="004A1FB2" w:rsidRPr="001B0399">
        <w:rPr>
          <w:rFonts w:hint="eastAsia"/>
          <w:b w:val="0"/>
          <w:lang w:eastAsia="zh-TW"/>
        </w:rPr>
        <w:t xml:space="preserve">minimum support </w:t>
      </w:r>
      <w:r w:rsidR="00493522" w:rsidRPr="001B0399">
        <w:rPr>
          <w:rFonts w:hint="eastAsia"/>
          <w:b w:val="0"/>
        </w:rPr>
        <w:t>level</w:t>
      </w:r>
      <w:r w:rsidR="007D543C" w:rsidRPr="001B0399">
        <w:rPr>
          <w:b w:val="0"/>
        </w:rPr>
        <w:t>, which can be</w:t>
      </w:r>
      <w:r w:rsidR="003200D7" w:rsidRPr="001B0399">
        <w:rPr>
          <w:b w:val="0"/>
        </w:rPr>
        <w:t xml:space="preserve"> used for different product</w:t>
      </w:r>
      <w:r w:rsidR="0002579F" w:rsidRPr="001B0399">
        <w:rPr>
          <w:b w:val="0"/>
        </w:rPr>
        <w:t>s</w:t>
      </w:r>
      <w:r w:rsidR="003200D7" w:rsidRPr="001B0399">
        <w:rPr>
          <w:b w:val="0"/>
        </w:rPr>
        <w:t xml:space="preserve"> or industry characteristics.</w:t>
      </w:r>
      <w:r w:rsidR="007D543C" w:rsidRPr="003200D7">
        <w:rPr>
          <w:b w:val="0"/>
          <w:color w:val="FF0000"/>
        </w:rPr>
        <w:t xml:space="preserve"> </w:t>
      </w:r>
    </w:p>
    <w:p w14:paraId="67C14D3C" w14:textId="680AD5EC" w:rsidR="00FC560F" w:rsidRPr="0005569D" w:rsidRDefault="007C73E8" w:rsidP="001A163B">
      <w:pPr>
        <w:pStyle w:val="af4"/>
        <w:snapToGrid w:val="0"/>
        <w:spacing w:afterLines="50" w:after="180" w:line="276" w:lineRule="auto"/>
        <w:ind w:firstLineChars="236" w:firstLine="566"/>
        <w:jc w:val="both"/>
        <w:rPr>
          <w:b w:val="0"/>
        </w:rPr>
      </w:pPr>
      <w:r w:rsidRPr="0072655A">
        <w:rPr>
          <w:b w:val="0"/>
          <w:lang w:eastAsia="zh-TW"/>
        </w:rPr>
        <w:t>One of</w:t>
      </w:r>
      <w:r w:rsidR="00330861">
        <w:rPr>
          <w:b w:val="0"/>
          <w:lang w:eastAsia="zh-TW"/>
        </w:rPr>
        <w:t xml:space="preserve"> the</w:t>
      </w:r>
      <w:r w:rsidRPr="0072655A">
        <w:rPr>
          <w:b w:val="0"/>
          <w:lang w:eastAsia="zh-TW"/>
        </w:rPr>
        <w:t xml:space="preserve"> main</w:t>
      </w:r>
      <w:r w:rsidR="00DC12F6" w:rsidRPr="0072655A">
        <w:rPr>
          <w:b w:val="0"/>
          <w:lang w:eastAsia="zh-TW"/>
        </w:rPr>
        <w:t xml:space="preserve"> limitations of this research </w:t>
      </w:r>
      <w:r w:rsidRPr="0072655A">
        <w:rPr>
          <w:b w:val="0"/>
          <w:lang w:eastAsia="zh-TW"/>
        </w:rPr>
        <w:t xml:space="preserve">is that it is difficult to </w:t>
      </w:r>
      <w:r w:rsidR="002D0BD2" w:rsidRPr="0072655A">
        <w:rPr>
          <w:b w:val="0"/>
          <w:lang w:eastAsia="zh-TW"/>
        </w:rPr>
        <w:t>obtain</w:t>
      </w:r>
      <w:r w:rsidRPr="0072655A">
        <w:rPr>
          <w:b w:val="0"/>
          <w:lang w:eastAsia="zh-TW"/>
        </w:rPr>
        <w:t xml:space="preserve"> real dataset</w:t>
      </w:r>
      <w:r w:rsidR="002D0BD2" w:rsidRPr="0072655A">
        <w:rPr>
          <w:b w:val="0"/>
          <w:lang w:eastAsia="zh-TW"/>
        </w:rPr>
        <w:t>s</w:t>
      </w:r>
      <w:r w:rsidRPr="0072655A">
        <w:rPr>
          <w:b w:val="0"/>
          <w:lang w:eastAsia="zh-TW"/>
        </w:rPr>
        <w:t xml:space="preserve"> from business</w:t>
      </w:r>
      <w:r w:rsidR="00330861">
        <w:rPr>
          <w:b w:val="0"/>
          <w:lang w:eastAsia="zh-TW"/>
        </w:rPr>
        <w:t>es</w:t>
      </w:r>
      <w:r w:rsidRPr="0072655A">
        <w:rPr>
          <w:b w:val="0"/>
          <w:lang w:eastAsia="zh-TW"/>
        </w:rPr>
        <w:t xml:space="preserve">, so only </w:t>
      </w:r>
      <w:r w:rsidR="002D0BD2" w:rsidRPr="0072655A">
        <w:rPr>
          <w:b w:val="0"/>
          <w:lang w:eastAsia="zh-TW"/>
        </w:rPr>
        <w:t xml:space="preserve">a </w:t>
      </w:r>
      <w:r w:rsidRPr="0072655A">
        <w:rPr>
          <w:b w:val="0"/>
          <w:lang w:eastAsia="zh-TW"/>
        </w:rPr>
        <w:t xml:space="preserve">benchmark dataset is used for validation and comparisons. In addition, for parameter settings, </w:t>
      </w:r>
      <w:r w:rsidR="00DC12F6" w:rsidRPr="0072655A">
        <w:rPr>
          <w:b w:val="0"/>
          <w:lang w:eastAsia="zh-TW"/>
        </w:rPr>
        <w:t xml:space="preserve">only </w:t>
      </w:r>
      <w:r w:rsidR="00DC12F6" w:rsidRPr="0072655A">
        <w:rPr>
          <w:b w:val="0"/>
          <w:shd w:val="clear" w:color="auto" w:fill="FFFFFF"/>
          <w:lang w:eastAsia="zh-TW"/>
        </w:rPr>
        <w:t>t</w:t>
      </w:r>
      <w:r w:rsidR="00DC12F6" w:rsidRPr="0072655A">
        <w:rPr>
          <w:rFonts w:hint="eastAsia"/>
          <w:b w:val="0"/>
        </w:rPr>
        <w:t xml:space="preserve">wo </w:t>
      </w:r>
      <w:r w:rsidR="00DC12F6" w:rsidRPr="0072655A">
        <w:rPr>
          <w:b w:val="0"/>
        </w:rPr>
        <w:t xml:space="preserve">commonly used </w:t>
      </w:r>
      <w:r w:rsidR="00DC12F6" w:rsidRPr="0072655A">
        <w:rPr>
          <w:rFonts w:hint="eastAsia"/>
          <w:b w:val="0"/>
        </w:rPr>
        <w:t>min_support values are test</w:t>
      </w:r>
      <w:r w:rsidR="00DC12F6" w:rsidRPr="0072655A">
        <w:rPr>
          <w:b w:val="0"/>
        </w:rPr>
        <w:t xml:space="preserve">ed and </w:t>
      </w:r>
      <w:r w:rsidRPr="0072655A">
        <w:rPr>
          <w:b w:val="0"/>
        </w:rPr>
        <w:t xml:space="preserve">compared. </w:t>
      </w:r>
      <w:r w:rsidR="000A4576" w:rsidRPr="0072655A">
        <w:rPr>
          <w:rFonts w:hint="eastAsia"/>
          <w:b w:val="0"/>
          <w:lang w:eastAsia="zh-TW"/>
        </w:rPr>
        <w:t>F</w:t>
      </w:r>
      <w:r w:rsidR="00D23E77" w:rsidRPr="0072655A">
        <w:rPr>
          <w:rFonts w:hint="eastAsia"/>
          <w:b w:val="0"/>
        </w:rPr>
        <w:t xml:space="preserve">urther research can </w:t>
      </w:r>
      <w:r w:rsidR="000A4576" w:rsidRPr="0072655A">
        <w:rPr>
          <w:rFonts w:hint="eastAsia"/>
          <w:b w:val="0"/>
          <w:lang w:eastAsia="zh-TW"/>
        </w:rPr>
        <w:t>address</w:t>
      </w:r>
      <w:r w:rsidR="00D23E77" w:rsidRPr="0072655A">
        <w:rPr>
          <w:rFonts w:hint="eastAsia"/>
          <w:b w:val="0"/>
        </w:rPr>
        <w:t xml:space="preserve"> </w:t>
      </w:r>
      <w:r w:rsidRPr="0072655A">
        <w:rPr>
          <w:b w:val="0"/>
        </w:rPr>
        <w:t>improving these limitations or developing</w:t>
      </w:r>
      <w:r w:rsidR="0005569D" w:rsidRPr="0072655A">
        <w:rPr>
          <w:rFonts w:hint="eastAsia"/>
          <w:b w:val="0"/>
          <w:lang w:eastAsia="zh-TW"/>
        </w:rPr>
        <w:t xml:space="preserve"> </w:t>
      </w:r>
      <w:r w:rsidR="000A4576" w:rsidRPr="0072655A">
        <w:rPr>
          <w:rFonts w:hint="eastAsia"/>
          <w:b w:val="0"/>
          <w:lang w:eastAsia="zh-TW"/>
        </w:rPr>
        <w:t xml:space="preserve">next-group </w:t>
      </w:r>
      <w:r w:rsidR="000A4576" w:rsidRPr="0072655A">
        <w:rPr>
          <w:rFonts w:hint="eastAsia"/>
          <w:b w:val="0"/>
        </w:rPr>
        <w:t>recommendation</w:t>
      </w:r>
      <w:r w:rsidRPr="0072655A">
        <w:rPr>
          <w:b w:val="0"/>
        </w:rPr>
        <w:t xml:space="preserve"> methods</w:t>
      </w:r>
      <w:r w:rsidR="000A4576" w:rsidRPr="0072655A">
        <w:rPr>
          <w:rFonts w:hint="eastAsia"/>
          <w:b w:val="0"/>
          <w:lang w:eastAsia="zh-TW"/>
        </w:rPr>
        <w:t>.</w:t>
      </w:r>
      <w:r w:rsidR="000A4576" w:rsidRPr="0072655A">
        <w:rPr>
          <w:rFonts w:hint="eastAsia"/>
          <w:b w:val="0"/>
        </w:rPr>
        <w:t xml:space="preserve"> </w:t>
      </w:r>
    </w:p>
    <w:p w14:paraId="7DBCDA39" w14:textId="77777777" w:rsidR="009A636F" w:rsidRPr="00FF2113" w:rsidRDefault="009A636F" w:rsidP="001A163B">
      <w:pPr>
        <w:pStyle w:val="a5"/>
        <w:tabs>
          <w:tab w:val="left" w:pos="16"/>
          <w:tab w:val="left" w:pos="9000"/>
        </w:tabs>
        <w:snapToGrid w:val="0"/>
        <w:spacing w:after="180" w:line="276" w:lineRule="auto"/>
        <w:ind w:left="0" w:firstLineChars="6" w:firstLine="17"/>
        <w:jc w:val="center"/>
        <w:rPr>
          <w:rFonts w:ascii="Arial" w:eastAsia="新細明體" w:hAnsi="Arial" w:cs="Arial"/>
          <w:b/>
          <w:bCs/>
          <w:szCs w:val="28"/>
        </w:rPr>
      </w:pPr>
      <w:r w:rsidRPr="00FF2113">
        <w:rPr>
          <w:rFonts w:ascii="Arial" w:eastAsia="新細明體" w:hAnsi="Arial" w:cs="Arial"/>
          <w:b/>
          <w:bCs/>
          <w:szCs w:val="28"/>
        </w:rPr>
        <w:t>Acknowledgement</w:t>
      </w:r>
    </w:p>
    <w:p w14:paraId="1A44BBF0" w14:textId="26DF8521" w:rsidR="00761B6D" w:rsidRPr="001A163B" w:rsidRDefault="009A636F" w:rsidP="00C00E45">
      <w:pPr>
        <w:pStyle w:val="a5"/>
        <w:tabs>
          <w:tab w:val="left" w:pos="16"/>
          <w:tab w:val="left" w:pos="9000"/>
        </w:tabs>
        <w:snapToGrid w:val="0"/>
        <w:spacing w:afterLines="0" w:after="0" w:line="276" w:lineRule="auto"/>
        <w:ind w:leftChars="6" w:left="14" w:firstLineChars="294" w:firstLine="706"/>
        <w:jc w:val="both"/>
        <w:rPr>
          <w:b/>
          <w:sz w:val="24"/>
          <w:szCs w:val="24"/>
        </w:rPr>
      </w:pPr>
      <w:r w:rsidRPr="0005569D">
        <w:rPr>
          <w:rFonts w:ascii="Times New Roman"/>
          <w:sz w:val="24"/>
          <w:szCs w:val="24"/>
        </w:rPr>
        <w:t xml:space="preserve">This </w:t>
      </w:r>
      <w:r>
        <w:rPr>
          <w:rFonts w:ascii="Times New Roman" w:hint="eastAsia"/>
          <w:sz w:val="24"/>
          <w:szCs w:val="24"/>
        </w:rPr>
        <w:t>work was</w:t>
      </w:r>
      <w:r w:rsidRPr="0005569D">
        <w:rPr>
          <w:rFonts w:ascii="Times New Roman"/>
          <w:sz w:val="24"/>
          <w:szCs w:val="24"/>
        </w:rPr>
        <w:t xml:space="preserve"> supported by the </w:t>
      </w:r>
      <w:r w:rsidRPr="0005569D">
        <w:rPr>
          <w:rFonts w:ascii="Times New Roman" w:hint="eastAsia"/>
          <w:sz w:val="24"/>
          <w:szCs w:val="24"/>
        </w:rPr>
        <w:t xml:space="preserve">Ministry of </w:t>
      </w:r>
      <w:r w:rsidRPr="0005569D">
        <w:rPr>
          <w:rFonts w:ascii="Times New Roman"/>
          <w:sz w:val="24"/>
          <w:szCs w:val="24"/>
        </w:rPr>
        <w:t xml:space="preserve">Science </w:t>
      </w:r>
      <w:r w:rsidRPr="0005569D">
        <w:rPr>
          <w:rFonts w:ascii="Times New Roman" w:hint="eastAsia"/>
          <w:sz w:val="24"/>
          <w:szCs w:val="24"/>
        </w:rPr>
        <w:t xml:space="preserve">and Technology </w:t>
      </w:r>
      <w:r w:rsidRPr="0005569D">
        <w:rPr>
          <w:rFonts w:ascii="Times New Roman"/>
          <w:sz w:val="24"/>
          <w:szCs w:val="24"/>
        </w:rPr>
        <w:t>of</w:t>
      </w:r>
      <w:r w:rsidRPr="0005569D">
        <w:rPr>
          <w:rFonts w:ascii="Times New Roman" w:hint="eastAsia"/>
          <w:sz w:val="24"/>
          <w:szCs w:val="24"/>
        </w:rPr>
        <w:t xml:space="preserve"> </w:t>
      </w:r>
      <w:r w:rsidRPr="0005569D">
        <w:rPr>
          <w:rFonts w:ascii="Times New Roman"/>
          <w:sz w:val="24"/>
          <w:szCs w:val="24"/>
        </w:rPr>
        <w:t xml:space="preserve">the Republic of China </w:t>
      </w:r>
      <w:r>
        <w:rPr>
          <w:rFonts w:ascii="Times New Roman" w:hint="eastAsia"/>
          <w:sz w:val="24"/>
          <w:szCs w:val="24"/>
        </w:rPr>
        <w:t>[</w:t>
      </w:r>
      <w:r w:rsidR="00387387" w:rsidRPr="00387387">
        <w:rPr>
          <w:rFonts w:ascii="Times New Roman"/>
          <w:sz w:val="24"/>
          <w:szCs w:val="24"/>
        </w:rPr>
        <w:t>grant number: MOST 108-2410-H-239-011-MY3</w:t>
      </w:r>
      <w:r>
        <w:rPr>
          <w:rFonts w:ascii="Times New Roman" w:hint="eastAsia"/>
          <w:sz w:val="24"/>
          <w:szCs w:val="24"/>
        </w:rPr>
        <w:t>]</w:t>
      </w:r>
      <w:r w:rsidRPr="0005569D">
        <w:rPr>
          <w:rFonts w:ascii="Times New Roman" w:hint="eastAsia"/>
          <w:sz w:val="24"/>
          <w:szCs w:val="24"/>
        </w:rPr>
        <w:t xml:space="preserve">. </w:t>
      </w:r>
    </w:p>
    <w:p w14:paraId="59EAA414" w14:textId="77777777" w:rsidR="006A01F5" w:rsidRPr="00FF2113" w:rsidRDefault="00FB2ACA" w:rsidP="001A163B">
      <w:pPr>
        <w:pStyle w:val="afd"/>
        <w:numPr>
          <w:ilvl w:val="0"/>
          <w:numId w:val="7"/>
        </w:numPr>
        <w:snapToGrid w:val="0"/>
        <w:spacing w:beforeLines="100" w:before="360" w:afterLines="100" w:after="360" w:line="276" w:lineRule="auto"/>
        <w:ind w:leftChars="0" w:left="360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 w:rsidRPr="00FF2113">
        <w:rPr>
          <w:rFonts w:ascii="Arial" w:hAnsi="Arial" w:cs="Arial" w:hint="eastAsia"/>
          <w:b/>
          <w:bCs/>
          <w:kern w:val="0"/>
          <w:sz w:val="28"/>
          <w:szCs w:val="28"/>
        </w:rPr>
        <w:t>R</w:t>
      </w:r>
      <w:r w:rsidR="00FF2113" w:rsidRPr="00FF2113">
        <w:rPr>
          <w:rFonts w:ascii="Arial" w:hAnsi="Arial" w:cs="Arial"/>
          <w:b/>
          <w:bCs/>
          <w:kern w:val="0"/>
          <w:sz w:val="28"/>
          <w:szCs w:val="28"/>
        </w:rPr>
        <w:t>EFERENCES</w:t>
      </w:r>
    </w:p>
    <w:p w14:paraId="19A56E75" w14:textId="77777777" w:rsidR="00971DE8" w:rsidRPr="001A163B" w:rsidRDefault="00971DE8" w:rsidP="001A163B">
      <w:pPr>
        <w:pStyle w:val="EndNoteBibliography"/>
        <w:numPr>
          <w:ilvl w:val="0"/>
          <w:numId w:val="2"/>
        </w:numPr>
        <w:tabs>
          <w:tab w:val="clear" w:pos="480"/>
        </w:tabs>
        <w:spacing w:line="276" w:lineRule="auto"/>
        <w:ind w:left="566" w:hangingChars="236" w:hanging="566"/>
        <w:rPr>
          <w:rFonts w:ascii="Times New Roman" w:hAnsi="Times New Roman"/>
          <w:szCs w:val="24"/>
        </w:rPr>
      </w:pPr>
      <w:r w:rsidRPr="001A163B">
        <w:rPr>
          <w:rFonts w:ascii="Times New Roman" w:hAnsi="Times New Roman"/>
          <w:szCs w:val="24"/>
        </w:rPr>
        <w:t xml:space="preserve">R. </w:t>
      </w:r>
      <w:r w:rsidRPr="001A163B">
        <w:rPr>
          <w:rFonts w:ascii="Times New Roman" w:hAnsi="Times New Roman" w:hint="eastAsia"/>
          <w:szCs w:val="24"/>
        </w:rPr>
        <w:t>Burke</w:t>
      </w:r>
      <w:r w:rsidRPr="001A163B">
        <w:rPr>
          <w:rFonts w:ascii="Times New Roman" w:hAnsi="Times New Roman"/>
          <w:szCs w:val="24"/>
        </w:rPr>
        <w:t>, “</w:t>
      </w:r>
      <w:r w:rsidRPr="001A163B">
        <w:rPr>
          <w:rFonts w:ascii="Times New Roman" w:hAnsi="Times New Roman" w:hint="eastAsia"/>
          <w:szCs w:val="24"/>
        </w:rPr>
        <w:t xml:space="preserve">Hybrid recommender </w:t>
      </w:r>
      <w:r w:rsidRPr="001A163B">
        <w:rPr>
          <w:rFonts w:ascii="Times New Roman" w:hAnsi="Times New Roman"/>
          <w:szCs w:val="24"/>
        </w:rPr>
        <w:t>systems</w:t>
      </w:r>
      <w:r w:rsidRPr="001A163B">
        <w:rPr>
          <w:rFonts w:ascii="Times New Roman" w:hAnsi="Times New Roman" w:hint="eastAsia"/>
          <w:szCs w:val="24"/>
        </w:rPr>
        <w:t>: survey and experiments</w:t>
      </w:r>
      <w:r w:rsidRPr="001A163B">
        <w:rPr>
          <w:rFonts w:ascii="Times New Roman" w:hAnsi="Times New Roman"/>
          <w:szCs w:val="24"/>
        </w:rPr>
        <w:t>,”</w:t>
      </w:r>
      <w:r w:rsidRPr="001A163B">
        <w:rPr>
          <w:rFonts w:ascii="Times New Roman" w:hAnsi="Times New Roman" w:hint="eastAsia"/>
          <w:szCs w:val="24"/>
        </w:rPr>
        <w:t xml:space="preserve"> </w:t>
      </w:r>
      <w:r w:rsidRPr="004239CD">
        <w:rPr>
          <w:rFonts w:ascii="Times New Roman" w:hAnsi="Times New Roman" w:hint="eastAsia"/>
          <w:i/>
          <w:iCs/>
          <w:szCs w:val="24"/>
        </w:rPr>
        <w:t>User Modeling and User-Adapted Interaction</w:t>
      </w:r>
      <w:r w:rsidRPr="001A163B">
        <w:rPr>
          <w:rFonts w:ascii="Times New Roman" w:hAnsi="Times New Roman"/>
          <w:szCs w:val="24"/>
        </w:rPr>
        <w:t xml:space="preserve">, Vol. </w:t>
      </w:r>
      <w:r w:rsidRPr="001A163B">
        <w:rPr>
          <w:rFonts w:ascii="Times New Roman" w:hAnsi="Times New Roman" w:hint="eastAsia"/>
          <w:szCs w:val="24"/>
        </w:rPr>
        <w:t>12</w:t>
      </w:r>
      <w:r w:rsidRPr="001A163B">
        <w:rPr>
          <w:rFonts w:ascii="Times New Roman" w:hAnsi="Times New Roman"/>
          <w:szCs w:val="24"/>
        </w:rPr>
        <w:t xml:space="preserve">, pp. </w:t>
      </w:r>
      <w:r w:rsidRPr="001A163B">
        <w:rPr>
          <w:rFonts w:ascii="Times New Roman" w:hAnsi="Times New Roman" w:hint="eastAsia"/>
          <w:szCs w:val="24"/>
        </w:rPr>
        <w:t>331-370</w:t>
      </w:r>
      <w:r w:rsidRPr="001A163B">
        <w:rPr>
          <w:rFonts w:ascii="Times New Roman" w:hAnsi="Times New Roman"/>
          <w:szCs w:val="24"/>
        </w:rPr>
        <w:t>, 2001.</w:t>
      </w:r>
    </w:p>
    <w:p w14:paraId="7A8B3426" w14:textId="77777777" w:rsidR="00971DE8" w:rsidRPr="001A163B" w:rsidRDefault="00971DE8" w:rsidP="001A163B">
      <w:pPr>
        <w:pStyle w:val="EndNoteBibliography"/>
        <w:numPr>
          <w:ilvl w:val="0"/>
          <w:numId w:val="2"/>
        </w:numPr>
        <w:tabs>
          <w:tab w:val="clear" w:pos="480"/>
        </w:tabs>
        <w:spacing w:line="276" w:lineRule="auto"/>
        <w:ind w:left="566" w:hangingChars="236" w:hanging="566"/>
        <w:rPr>
          <w:rFonts w:ascii="Times New Roman" w:hAnsi="Times New Roman"/>
          <w:szCs w:val="24"/>
        </w:rPr>
      </w:pPr>
      <w:r w:rsidRPr="001A163B">
        <w:rPr>
          <w:rFonts w:ascii="Times New Roman" w:hAnsi="Times New Roman" w:hint="eastAsia"/>
          <w:szCs w:val="24"/>
        </w:rPr>
        <w:t>N</w:t>
      </w:r>
      <w:r w:rsidRPr="001A163B">
        <w:rPr>
          <w:rFonts w:ascii="Times New Roman" w:hAnsi="Times New Roman"/>
          <w:szCs w:val="24"/>
        </w:rPr>
        <w:t xml:space="preserve">. </w:t>
      </w:r>
      <w:r w:rsidRPr="001A163B">
        <w:rPr>
          <w:rFonts w:ascii="Times New Roman" w:hAnsi="Times New Roman" w:hint="eastAsia"/>
          <w:szCs w:val="24"/>
        </w:rPr>
        <w:t>A</w:t>
      </w:r>
      <w:r w:rsidRPr="001A163B">
        <w:rPr>
          <w:rFonts w:ascii="Times New Roman" w:hAnsi="Times New Roman"/>
          <w:szCs w:val="24"/>
        </w:rPr>
        <w:t>.</w:t>
      </w:r>
      <w:r w:rsidRPr="001A163B">
        <w:rPr>
          <w:rFonts w:ascii="Times New Roman" w:hAnsi="Times New Roman" w:hint="eastAsia"/>
          <w:szCs w:val="24"/>
        </w:rPr>
        <w:t xml:space="preserve"> Desai, </w:t>
      </w:r>
      <w:r w:rsidRPr="001A163B">
        <w:rPr>
          <w:rFonts w:ascii="Times New Roman" w:hAnsi="Times New Roman"/>
          <w:szCs w:val="24"/>
        </w:rPr>
        <w:t xml:space="preserve">and A. </w:t>
      </w:r>
      <w:r w:rsidRPr="001A163B">
        <w:rPr>
          <w:rFonts w:ascii="Times New Roman" w:hAnsi="Times New Roman" w:hint="eastAsia"/>
          <w:szCs w:val="24"/>
        </w:rPr>
        <w:t>Ganatra</w:t>
      </w:r>
      <w:r w:rsidRPr="001A163B">
        <w:rPr>
          <w:rFonts w:ascii="Times New Roman" w:hAnsi="Times New Roman"/>
          <w:szCs w:val="24"/>
        </w:rPr>
        <w:t>,</w:t>
      </w:r>
      <w:r w:rsidRPr="001A163B">
        <w:rPr>
          <w:rFonts w:ascii="Times New Roman" w:hAnsi="Times New Roman" w:hint="eastAsia"/>
          <w:szCs w:val="24"/>
        </w:rPr>
        <w:t xml:space="preserve"> </w:t>
      </w:r>
      <w:r w:rsidRPr="001A163B">
        <w:rPr>
          <w:rFonts w:ascii="Times New Roman" w:hAnsi="Times New Roman"/>
          <w:szCs w:val="24"/>
        </w:rPr>
        <w:t>“</w:t>
      </w:r>
      <w:r w:rsidRPr="001A163B">
        <w:rPr>
          <w:rFonts w:ascii="Times New Roman" w:hAnsi="Times New Roman" w:hint="eastAsia"/>
          <w:szCs w:val="24"/>
        </w:rPr>
        <w:t>Buying scenario and recommendation of purchase by constraint based sequential pattern mining from time stamp based sequential dataset</w:t>
      </w:r>
      <w:r w:rsidRPr="001A163B">
        <w:rPr>
          <w:rFonts w:ascii="Times New Roman" w:hAnsi="Times New Roman"/>
          <w:szCs w:val="24"/>
        </w:rPr>
        <w:t>,”</w:t>
      </w:r>
      <w:r w:rsidRPr="001A163B">
        <w:rPr>
          <w:rFonts w:ascii="Times New Roman" w:hAnsi="Times New Roman" w:hint="eastAsia"/>
          <w:szCs w:val="24"/>
        </w:rPr>
        <w:t xml:space="preserve"> </w:t>
      </w:r>
      <w:r w:rsidRPr="004239CD">
        <w:rPr>
          <w:rFonts w:ascii="Times New Roman" w:hAnsi="Times New Roman" w:hint="eastAsia"/>
          <w:i/>
          <w:iCs/>
          <w:szCs w:val="24"/>
        </w:rPr>
        <w:t>Procedia Computer Science</w:t>
      </w:r>
      <w:r w:rsidRPr="001A163B">
        <w:rPr>
          <w:rFonts w:ascii="Times New Roman" w:hAnsi="Times New Roman"/>
          <w:szCs w:val="24"/>
        </w:rPr>
        <w:t>, Vol.</w:t>
      </w:r>
      <w:r w:rsidRPr="001A163B">
        <w:rPr>
          <w:rFonts w:ascii="Times New Roman" w:hAnsi="Times New Roman" w:hint="eastAsia"/>
          <w:szCs w:val="24"/>
        </w:rPr>
        <w:t xml:space="preserve"> 45</w:t>
      </w:r>
      <w:r w:rsidRPr="001A163B">
        <w:rPr>
          <w:rFonts w:ascii="Times New Roman" w:hAnsi="Times New Roman"/>
          <w:szCs w:val="24"/>
        </w:rPr>
        <w:t>, pp.</w:t>
      </w:r>
      <w:r w:rsidRPr="001A163B">
        <w:rPr>
          <w:rFonts w:ascii="Times New Roman" w:hAnsi="Times New Roman" w:hint="eastAsia"/>
          <w:szCs w:val="24"/>
        </w:rPr>
        <w:t xml:space="preserve"> 166-175</w:t>
      </w:r>
      <w:r w:rsidRPr="001A163B">
        <w:rPr>
          <w:rFonts w:ascii="Times New Roman" w:hAnsi="Times New Roman"/>
          <w:szCs w:val="24"/>
        </w:rPr>
        <w:t xml:space="preserve">, </w:t>
      </w:r>
      <w:r w:rsidRPr="001A163B">
        <w:rPr>
          <w:rFonts w:ascii="Times New Roman" w:hAnsi="Times New Roman" w:hint="eastAsia"/>
          <w:szCs w:val="24"/>
        </w:rPr>
        <w:t>2015</w:t>
      </w:r>
      <w:r w:rsidRPr="001A163B">
        <w:rPr>
          <w:rFonts w:ascii="Times New Roman" w:hAnsi="Times New Roman"/>
          <w:szCs w:val="24"/>
        </w:rPr>
        <w:t>.</w:t>
      </w:r>
    </w:p>
    <w:p w14:paraId="495C981B" w14:textId="77777777" w:rsidR="00971DE8" w:rsidRPr="001A163B" w:rsidRDefault="00971DE8" w:rsidP="001A163B">
      <w:pPr>
        <w:pStyle w:val="EndNoteBibliography"/>
        <w:numPr>
          <w:ilvl w:val="0"/>
          <w:numId w:val="2"/>
        </w:numPr>
        <w:tabs>
          <w:tab w:val="clear" w:pos="480"/>
        </w:tabs>
        <w:spacing w:line="276" w:lineRule="auto"/>
        <w:ind w:left="566" w:hangingChars="236" w:hanging="566"/>
        <w:rPr>
          <w:rFonts w:ascii="Times New Roman" w:hAnsi="Times New Roman"/>
          <w:szCs w:val="24"/>
        </w:rPr>
      </w:pPr>
      <w:r w:rsidRPr="001A163B">
        <w:rPr>
          <w:rFonts w:ascii="Times New Roman" w:hAnsi="Times New Roman" w:hint="eastAsia"/>
          <w:szCs w:val="24"/>
        </w:rPr>
        <w:t>Y</w:t>
      </w:r>
      <w:r w:rsidRPr="001A163B">
        <w:rPr>
          <w:rFonts w:ascii="Times New Roman" w:hAnsi="Times New Roman"/>
          <w:szCs w:val="24"/>
        </w:rPr>
        <w:t xml:space="preserve">. </w:t>
      </w:r>
      <w:r w:rsidRPr="001A163B">
        <w:rPr>
          <w:rFonts w:ascii="Times New Roman" w:hAnsi="Times New Roman" w:hint="eastAsia"/>
          <w:szCs w:val="24"/>
        </w:rPr>
        <w:t>H</w:t>
      </w:r>
      <w:r w:rsidRPr="001A163B">
        <w:rPr>
          <w:rFonts w:ascii="Times New Roman" w:hAnsi="Times New Roman"/>
          <w:szCs w:val="24"/>
        </w:rPr>
        <w:t>.</w:t>
      </w:r>
      <w:r w:rsidRPr="001A163B">
        <w:rPr>
          <w:rFonts w:ascii="Times New Roman" w:hAnsi="Times New Roman" w:hint="eastAsia"/>
          <w:szCs w:val="24"/>
        </w:rPr>
        <w:t xml:space="preserve"> Hu, </w:t>
      </w:r>
      <w:r w:rsidRPr="001A163B">
        <w:rPr>
          <w:rFonts w:ascii="Times New Roman" w:hAnsi="Times New Roman"/>
          <w:szCs w:val="24"/>
        </w:rPr>
        <w:t xml:space="preserve">F. </w:t>
      </w:r>
      <w:r w:rsidRPr="001A163B">
        <w:rPr>
          <w:rFonts w:ascii="Times New Roman" w:hAnsi="Times New Roman" w:hint="eastAsia"/>
          <w:szCs w:val="24"/>
        </w:rPr>
        <w:t xml:space="preserve">Wu, </w:t>
      </w:r>
      <w:r w:rsidRPr="001A163B">
        <w:rPr>
          <w:rFonts w:ascii="Times New Roman" w:hAnsi="Times New Roman"/>
          <w:szCs w:val="24"/>
        </w:rPr>
        <w:t xml:space="preserve">and Y. J. </w:t>
      </w:r>
      <w:r w:rsidRPr="001A163B">
        <w:rPr>
          <w:rFonts w:ascii="Times New Roman" w:hAnsi="Times New Roman" w:hint="eastAsia"/>
          <w:szCs w:val="24"/>
        </w:rPr>
        <w:t>Liao</w:t>
      </w:r>
      <w:r w:rsidRPr="001A163B">
        <w:rPr>
          <w:rFonts w:ascii="Times New Roman" w:hAnsi="Times New Roman"/>
          <w:szCs w:val="24"/>
        </w:rPr>
        <w:t>, “</w:t>
      </w:r>
      <w:r w:rsidRPr="001A163B">
        <w:rPr>
          <w:rFonts w:ascii="Times New Roman" w:hAnsi="Times New Roman" w:hint="eastAsia"/>
          <w:szCs w:val="24"/>
        </w:rPr>
        <w:t>An efficient tree-based algorithm for mining sequential patterns with multiple minimum supports</w:t>
      </w:r>
      <w:r w:rsidRPr="001A163B">
        <w:rPr>
          <w:rFonts w:ascii="Times New Roman" w:hAnsi="Times New Roman"/>
          <w:szCs w:val="24"/>
        </w:rPr>
        <w:t>,”</w:t>
      </w:r>
      <w:r w:rsidRPr="001A163B">
        <w:rPr>
          <w:rFonts w:ascii="Times New Roman" w:hAnsi="Times New Roman" w:hint="eastAsia"/>
          <w:szCs w:val="24"/>
        </w:rPr>
        <w:t xml:space="preserve"> </w:t>
      </w:r>
      <w:r w:rsidRPr="004239CD">
        <w:rPr>
          <w:rFonts w:ascii="Times New Roman" w:hAnsi="Times New Roman" w:hint="eastAsia"/>
          <w:i/>
          <w:iCs/>
          <w:szCs w:val="24"/>
        </w:rPr>
        <w:t>The Journal of Systems and Software</w:t>
      </w:r>
      <w:r w:rsidRPr="001A163B">
        <w:rPr>
          <w:rFonts w:ascii="Times New Roman" w:hAnsi="Times New Roman"/>
          <w:szCs w:val="24"/>
        </w:rPr>
        <w:t>, Vol.</w:t>
      </w:r>
      <w:r w:rsidRPr="001A163B">
        <w:rPr>
          <w:rFonts w:ascii="Times New Roman" w:hAnsi="Times New Roman" w:hint="eastAsia"/>
          <w:szCs w:val="24"/>
        </w:rPr>
        <w:t xml:space="preserve"> 86</w:t>
      </w:r>
      <w:r w:rsidRPr="001A163B">
        <w:rPr>
          <w:rFonts w:ascii="Times New Roman" w:hAnsi="Times New Roman"/>
          <w:szCs w:val="24"/>
        </w:rPr>
        <w:t>, No. 5, pp.</w:t>
      </w:r>
      <w:r w:rsidRPr="001A163B">
        <w:rPr>
          <w:rFonts w:ascii="Times New Roman" w:hAnsi="Times New Roman" w:hint="eastAsia"/>
          <w:szCs w:val="24"/>
        </w:rPr>
        <w:t xml:space="preserve"> 1224-1238</w:t>
      </w:r>
      <w:r w:rsidRPr="001A163B">
        <w:rPr>
          <w:rFonts w:ascii="Times New Roman" w:hAnsi="Times New Roman"/>
          <w:szCs w:val="24"/>
        </w:rPr>
        <w:t>, 2013.</w:t>
      </w:r>
    </w:p>
    <w:p w14:paraId="004418DB" w14:textId="77777777" w:rsidR="00971DE8" w:rsidRPr="001A163B" w:rsidRDefault="00971DE8" w:rsidP="001A163B">
      <w:pPr>
        <w:pStyle w:val="EndNoteBibliography"/>
        <w:numPr>
          <w:ilvl w:val="0"/>
          <w:numId w:val="2"/>
        </w:numPr>
        <w:tabs>
          <w:tab w:val="clear" w:pos="480"/>
        </w:tabs>
        <w:spacing w:line="276" w:lineRule="auto"/>
        <w:ind w:left="566" w:hangingChars="236" w:hanging="566"/>
        <w:rPr>
          <w:rFonts w:ascii="Times New Roman" w:hAnsi="Times New Roman"/>
          <w:szCs w:val="24"/>
        </w:rPr>
      </w:pPr>
      <w:r w:rsidRPr="001A163B">
        <w:rPr>
          <w:rFonts w:ascii="Times New Roman" w:hAnsi="Times New Roman"/>
          <w:szCs w:val="24"/>
        </w:rPr>
        <w:t xml:space="preserve">Z. </w:t>
      </w:r>
      <w:r w:rsidRPr="001A163B">
        <w:rPr>
          <w:rFonts w:ascii="Times New Roman" w:hAnsi="Times New Roman" w:hint="eastAsia"/>
          <w:szCs w:val="24"/>
        </w:rPr>
        <w:t xml:space="preserve">Zhang, </w:t>
      </w:r>
      <w:r w:rsidRPr="001A163B">
        <w:rPr>
          <w:rFonts w:ascii="Times New Roman" w:hAnsi="Times New Roman"/>
          <w:szCs w:val="24"/>
        </w:rPr>
        <w:t xml:space="preserve">Y. </w:t>
      </w:r>
      <w:r w:rsidRPr="001A163B">
        <w:rPr>
          <w:rFonts w:ascii="Times New Roman" w:hAnsi="Times New Roman" w:hint="eastAsia"/>
          <w:szCs w:val="24"/>
        </w:rPr>
        <w:t xml:space="preserve">Liu, </w:t>
      </w:r>
      <w:r w:rsidRPr="001A163B">
        <w:rPr>
          <w:rFonts w:ascii="Times New Roman" w:hAnsi="Times New Roman"/>
          <w:szCs w:val="24"/>
        </w:rPr>
        <w:t xml:space="preserve">W. </w:t>
      </w:r>
      <w:r w:rsidRPr="001A163B">
        <w:rPr>
          <w:rFonts w:ascii="Times New Roman" w:hAnsi="Times New Roman" w:hint="eastAsia"/>
          <w:szCs w:val="24"/>
        </w:rPr>
        <w:t xml:space="preserve">Ding, </w:t>
      </w:r>
      <w:r w:rsidRPr="001A163B">
        <w:rPr>
          <w:rFonts w:ascii="Times New Roman" w:hAnsi="Times New Roman"/>
          <w:szCs w:val="24"/>
        </w:rPr>
        <w:t xml:space="preserve">W. </w:t>
      </w:r>
      <w:r w:rsidRPr="001A163B">
        <w:rPr>
          <w:rFonts w:ascii="Times New Roman" w:hAnsi="Times New Roman" w:hint="eastAsia"/>
          <w:szCs w:val="24"/>
        </w:rPr>
        <w:t xml:space="preserve">Huang, </w:t>
      </w:r>
      <w:r w:rsidRPr="001A163B">
        <w:rPr>
          <w:rFonts w:ascii="Times New Roman" w:hAnsi="Times New Roman"/>
          <w:szCs w:val="24"/>
        </w:rPr>
        <w:t xml:space="preserve">Q. </w:t>
      </w:r>
      <w:r w:rsidRPr="001A163B">
        <w:rPr>
          <w:rFonts w:ascii="Times New Roman" w:hAnsi="Times New Roman" w:hint="eastAsia"/>
          <w:szCs w:val="24"/>
        </w:rPr>
        <w:t xml:space="preserve">Su, </w:t>
      </w:r>
      <w:r w:rsidRPr="001A163B">
        <w:rPr>
          <w:rFonts w:ascii="Times New Roman" w:hAnsi="Times New Roman"/>
          <w:szCs w:val="24"/>
        </w:rPr>
        <w:t xml:space="preserve">and P. </w:t>
      </w:r>
      <w:r w:rsidRPr="001A163B">
        <w:rPr>
          <w:rFonts w:ascii="Times New Roman" w:hAnsi="Times New Roman" w:hint="eastAsia"/>
          <w:szCs w:val="24"/>
        </w:rPr>
        <w:t>Chen</w:t>
      </w:r>
      <w:r w:rsidRPr="001A163B">
        <w:rPr>
          <w:rFonts w:ascii="Times New Roman" w:hAnsi="Times New Roman"/>
          <w:szCs w:val="24"/>
        </w:rPr>
        <w:t>, “</w:t>
      </w:r>
      <w:r w:rsidRPr="001A163B">
        <w:rPr>
          <w:rFonts w:ascii="Times New Roman" w:hAnsi="Times New Roman" w:hint="eastAsia"/>
          <w:szCs w:val="24"/>
        </w:rPr>
        <w:t>Proposing a new friend recommendation method</w:t>
      </w:r>
      <w:r w:rsidRPr="001A163B">
        <w:rPr>
          <w:rFonts w:ascii="Times New Roman" w:hAnsi="Times New Roman"/>
          <w:szCs w:val="24"/>
        </w:rPr>
        <w:t>,</w:t>
      </w:r>
      <w:r w:rsidRPr="001A163B">
        <w:rPr>
          <w:rFonts w:ascii="Times New Roman" w:hAnsi="Times New Roman" w:hint="eastAsia"/>
          <w:szCs w:val="24"/>
        </w:rPr>
        <w:t xml:space="preserve"> FRUTAI, to enhance social media providers</w:t>
      </w:r>
      <w:r w:rsidRPr="001A163B">
        <w:rPr>
          <w:rFonts w:ascii="Times New Roman" w:hAnsi="Times New Roman"/>
          <w:szCs w:val="24"/>
        </w:rPr>
        <w:t>’</w:t>
      </w:r>
      <w:r w:rsidRPr="001A163B">
        <w:rPr>
          <w:rFonts w:ascii="Times New Roman" w:hAnsi="Times New Roman" w:hint="eastAsia"/>
          <w:szCs w:val="24"/>
        </w:rPr>
        <w:t xml:space="preserve"> performance</w:t>
      </w:r>
      <w:r w:rsidRPr="001A163B">
        <w:rPr>
          <w:rFonts w:ascii="Times New Roman" w:hAnsi="Times New Roman"/>
          <w:szCs w:val="24"/>
        </w:rPr>
        <w:t>,”</w:t>
      </w:r>
      <w:r w:rsidRPr="001A163B">
        <w:rPr>
          <w:rFonts w:ascii="Times New Roman" w:hAnsi="Times New Roman" w:hint="eastAsia"/>
          <w:szCs w:val="24"/>
        </w:rPr>
        <w:t xml:space="preserve"> </w:t>
      </w:r>
      <w:r w:rsidRPr="004239CD">
        <w:rPr>
          <w:rFonts w:ascii="Times New Roman" w:hAnsi="Times New Roman" w:hint="eastAsia"/>
          <w:i/>
          <w:iCs/>
          <w:szCs w:val="24"/>
        </w:rPr>
        <w:t>Decision Support Systems</w:t>
      </w:r>
      <w:r w:rsidRPr="001A163B">
        <w:rPr>
          <w:rFonts w:ascii="Times New Roman" w:hAnsi="Times New Roman"/>
          <w:szCs w:val="24"/>
        </w:rPr>
        <w:t>, Vol.</w:t>
      </w:r>
      <w:r w:rsidRPr="001A163B">
        <w:rPr>
          <w:rFonts w:ascii="Times New Roman" w:hAnsi="Times New Roman" w:hint="eastAsia"/>
          <w:szCs w:val="24"/>
        </w:rPr>
        <w:t xml:space="preserve"> 79</w:t>
      </w:r>
      <w:r w:rsidRPr="001A163B">
        <w:rPr>
          <w:rFonts w:ascii="Times New Roman" w:hAnsi="Times New Roman"/>
          <w:szCs w:val="24"/>
        </w:rPr>
        <w:t>, pp.</w:t>
      </w:r>
      <w:r w:rsidRPr="001A163B">
        <w:rPr>
          <w:rFonts w:ascii="Times New Roman" w:hAnsi="Times New Roman" w:hint="eastAsia"/>
          <w:szCs w:val="24"/>
        </w:rPr>
        <w:t xml:space="preserve"> 46-54</w:t>
      </w:r>
      <w:r w:rsidRPr="001A163B">
        <w:rPr>
          <w:rFonts w:ascii="Times New Roman" w:hAnsi="Times New Roman"/>
          <w:szCs w:val="24"/>
        </w:rPr>
        <w:t>, 2015.</w:t>
      </w:r>
    </w:p>
    <w:p w14:paraId="4F7A4341" w14:textId="77E9BA25" w:rsidR="00971DE8" w:rsidRPr="001A163B" w:rsidRDefault="00971DE8" w:rsidP="001A163B">
      <w:pPr>
        <w:pStyle w:val="EndNoteBibliography"/>
        <w:numPr>
          <w:ilvl w:val="0"/>
          <w:numId w:val="2"/>
        </w:numPr>
        <w:tabs>
          <w:tab w:val="clear" w:pos="480"/>
        </w:tabs>
        <w:spacing w:line="276" w:lineRule="auto"/>
        <w:ind w:left="566" w:hangingChars="236" w:hanging="566"/>
        <w:rPr>
          <w:rFonts w:ascii="Times New Roman" w:hAnsi="Times New Roman"/>
          <w:szCs w:val="24"/>
        </w:rPr>
      </w:pPr>
      <w:r w:rsidRPr="001A163B">
        <w:rPr>
          <w:rFonts w:ascii="Times New Roman" w:hAnsi="Times New Roman"/>
          <w:szCs w:val="24"/>
        </w:rPr>
        <w:t xml:space="preserve">J. </w:t>
      </w:r>
      <w:r w:rsidRPr="001A163B">
        <w:rPr>
          <w:rFonts w:ascii="Times New Roman" w:hAnsi="Times New Roman" w:hint="eastAsia"/>
          <w:szCs w:val="24"/>
        </w:rPr>
        <w:t xml:space="preserve">Pei, </w:t>
      </w:r>
      <w:r w:rsidRPr="001A163B">
        <w:rPr>
          <w:rFonts w:ascii="Times New Roman" w:hAnsi="Times New Roman"/>
          <w:szCs w:val="24"/>
        </w:rPr>
        <w:t xml:space="preserve">J. </w:t>
      </w:r>
      <w:r w:rsidRPr="001A163B">
        <w:rPr>
          <w:rFonts w:ascii="Times New Roman" w:hAnsi="Times New Roman" w:hint="eastAsia"/>
          <w:szCs w:val="24"/>
        </w:rPr>
        <w:t xml:space="preserve">Han, </w:t>
      </w:r>
      <w:r w:rsidRPr="001A163B">
        <w:rPr>
          <w:rFonts w:ascii="Times New Roman" w:hAnsi="Times New Roman"/>
          <w:szCs w:val="24"/>
        </w:rPr>
        <w:t xml:space="preserve">B. </w:t>
      </w:r>
      <w:r w:rsidRPr="001A163B">
        <w:rPr>
          <w:rFonts w:ascii="Times New Roman" w:hAnsi="Times New Roman" w:hint="eastAsia"/>
          <w:szCs w:val="24"/>
        </w:rPr>
        <w:t xml:space="preserve">Mortazavi-Asl, </w:t>
      </w:r>
      <w:r w:rsidRPr="001A163B">
        <w:rPr>
          <w:rFonts w:ascii="Times New Roman" w:hAnsi="Times New Roman"/>
          <w:szCs w:val="24"/>
        </w:rPr>
        <w:t xml:space="preserve">H. </w:t>
      </w:r>
      <w:r w:rsidRPr="001A163B">
        <w:rPr>
          <w:rFonts w:ascii="Times New Roman" w:hAnsi="Times New Roman" w:hint="eastAsia"/>
          <w:szCs w:val="24"/>
        </w:rPr>
        <w:t xml:space="preserve">Pinto, </w:t>
      </w:r>
      <w:r w:rsidRPr="001A163B">
        <w:rPr>
          <w:rFonts w:ascii="Times New Roman" w:hAnsi="Times New Roman"/>
          <w:szCs w:val="24"/>
        </w:rPr>
        <w:t xml:space="preserve">Q. </w:t>
      </w:r>
      <w:r w:rsidRPr="001A163B">
        <w:rPr>
          <w:rFonts w:ascii="Times New Roman" w:hAnsi="Times New Roman" w:hint="eastAsia"/>
          <w:szCs w:val="24"/>
        </w:rPr>
        <w:t xml:space="preserve">Chen, </w:t>
      </w:r>
      <w:r w:rsidRPr="001A163B">
        <w:rPr>
          <w:rFonts w:ascii="Times New Roman" w:hAnsi="Times New Roman"/>
          <w:szCs w:val="24"/>
        </w:rPr>
        <w:t xml:space="preserve">U. </w:t>
      </w:r>
      <w:r w:rsidRPr="001A163B">
        <w:rPr>
          <w:rFonts w:ascii="Times New Roman" w:hAnsi="Times New Roman" w:hint="eastAsia"/>
          <w:szCs w:val="24"/>
        </w:rPr>
        <w:t xml:space="preserve">Dayal, </w:t>
      </w:r>
      <w:r w:rsidRPr="001A163B">
        <w:rPr>
          <w:rFonts w:ascii="Times New Roman" w:hAnsi="Times New Roman"/>
          <w:szCs w:val="24"/>
        </w:rPr>
        <w:t xml:space="preserve">and M. C. </w:t>
      </w:r>
      <w:r w:rsidRPr="001A163B">
        <w:rPr>
          <w:rFonts w:ascii="Times New Roman" w:hAnsi="Times New Roman" w:hint="eastAsia"/>
          <w:szCs w:val="24"/>
        </w:rPr>
        <w:t>Hsu</w:t>
      </w:r>
      <w:r w:rsidRPr="001A163B">
        <w:rPr>
          <w:rFonts w:ascii="Times New Roman" w:hAnsi="Times New Roman"/>
          <w:szCs w:val="24"/>
        </w:rPr>
        <w:t>, “</w:t>
      </w:r>
      <w:r w:rsidRPr="001A163B">
        <w:rPr>
          <w:rFonts w:ascii="Times New Roman" w:hAnsi="Times New Roman" w:hint="eastAsia"/>
          <w:szCs w:val="24"/>
        </w:rPr>
        <w:t xml:space="preserve">PrefixSpan: Mining sequential patterns efficiently by prefix-projected pattern </w:t>
      </w:r>
      <w:r w:rsidRPr="001A163B">
        <w:rPr>
          <w:rFonts w:ascii="Times New Roman" w:hAnsi="Times New Roman" w:hint="eastAsia"/>
          <w:szCs w:val="24"/>
        </w:rPr>
        <w:lastRenderedPageBreak/>
        <w:t>growth</w:t>
      </w:r>
      <w:r w:rsidRPr="001A163B">
        <w:rPr>
          <w:rFonts w:ascii="Times New Roman" w:hAnsi="Times New Roman"/>
          <w:szCs w:val="24"/>
        </w:rPr>
        <w:t>,”</w:t>
      </w:r>
      <w:r w:rsidRPr="001A163B">
        <w:rPr>
          <w:rFonts w:ascii="Times New Roman" w:hAnsi="Times New Roman" w:hint="eastAsia"/>
          <w:szCs w:val="24"/>
        </w:rPr>
        <w:t xml:space="preserve"> </w:t>
      </w:r>
      <w:r w:rsidR="00EB1D0C">
        <w:rPr>
          <w:rFonts w:ascii="Times New Roman" w:hAnsi="Times New Roman"/>
          <w:szCs w:val="24"/>
        </w:rPr>
        <w:t xml:space="preserve">in </w:t>
      </w:r>
      <w:r w:rsidRPr="001A163B">
        <w:rPr>
          <w:rFonts w:ascii="Times New Roman" w:hAnsi="Times New Roman" w:hint="eastAsia"/>
          <w:szCs w:val="24"/>
        </w:rPr>
        <w:t>Proc</w:t>
      </w:r>
      <w:r w:rsidRPr="001A163B">
        <w:rPr>
          <w:rFonts w:ascii="Times New Roman" w:hAnsi="Times New Roman"/>
          <w:szCs w:val="24"/>
        </w:rPr>
        <w:t>.</w:t>
      </w:r>
      <w:r w:rsidRPr="001A163B">
        <w:rPr>
          <w:rFonts w:ascii="Times New Roman" w:hAnsi="Times New Roman" w:hint="eastAsia"/>
          <w:szCs w:val="24"/>
        </w:rPr>
        <w:t xml:space="preserve"> of Int</w:t>
      </w:r>
      <w:r w:rsidRPr="001A163B">
        <w:rPr>
          <w:rFonts w:ascii="Times New Roman" w:hAnsi="Times New Roman"/>
          <w:szCs w:val="24"/>
        </w:rPr>
        <w:t xml:space="preserve">. </w:t>
      </w:r>
      <w:r w:rsidRPr="001A163B">
        <w:rPr>
          <w:rFonts w:ascii="Times New Roman" w:hAnsi="Times New Roman" w:hint="eastAsia"/>
          <w:szCs w:val="24"/>
        </w:rPr>
        <w:t>Conf</w:t>
      </w:r>
      <w:r w:rsidRPr="001A163B">
        <w:rPr>
          <w:rFonts w:ascii="Times New Roman" w:hAnsi="Times New Roman"/>
          <w:szCs w:val="24"/>
        </w:rPr>
        <w:t>.</w:t>
      </w:r>
      <w:r w:rsidRPr="001A163B">
        <w:rPr>
          <w:rFonts w:ascii="Times New Roman" w:hAnsi="Times New Roman" w:hint="eastAsia"/>
          <w:szCs w:val="24"/>
        </w:rPr>
        <w:t xml:space="preserve"> on Data Engineering</w:t>
      </w:r>
      <w:r w:rsidRPr="001A163B">
        <w:rPr>
          <w:rFonts w:ascii="Times New Roman" w:hAnsi="Times New Roman"/>
          <w:szCs w:val="24"/>
        </w:rPr>
        <w:t xml:space="preserve">, </w:t>
      </w:r>
      <w:r w:rsidR="00EB1D0C" w:rsidRPr="00EB1D0C">
        <w:rPr>
          <w:rFonts w:ascii="Times New Roman" w:hAnsi="Times New Roman"/>
          <w:szCs w:val="24"/>
        </w:rPr>
        <w:t>Heidelberg, Germany</w:t>
      </w:r>
      <w:r w:rsidRPr="001A163B">
        <w:rPr>
          <w:rFonts w:ascii="Times New Roman" w:hAnsi="Times New Roman"/>
          <w:szCs w:val="24"/>
        </w:rPr>
        <w:t>, 2001</w:t>
      </w:r>
      <w:r w:rsidR="00EB1D0C">
        <w:rPr>
          <w:rFonts w:ascii="Times New Roman" w:hAnsi="Times New Roman"/>
          <w:szCs w:val="24"/>
        </w:rPr>
        <w:t>,</w:t>
      </w:r>
      <w:r w:rsidR="00EB1D0C" w:rsidRPr="00EB1D0C">
        <w:rPr>
          <w:rFonts w:ascii="Times New Roman" w:hAnsi="Times New Roman"/>
          <w:szCs w:val="24"/>
        </w:rPr>
        <w:t xml:space="preserve"> </w:t>
      </w:r>
      <w:r w:rsidR="00EB1D0C" w:rsidRPr="001A163B">
        <w:rPr>
          <w:rFonts w:ascii="Times New Roman" w:hAnsi="Times New Roman"/>
          <w:szCs w:val="24"/>
        </w:rPr>
        <w:t>pp.</w:t>
      </w:r>
      <w:r w:rsidR="00EB1D0C" w:rsidRPr="001A163B">
        <w:rPr>
          <w:rFonts w:ascii="Times New Roman" w:hAnsi="Times New Roman" w:hint="eastAsia"/>
          <w:szCs w:val="24"/>
        </w:rPr>
        <w:t xml:space="preserve"> 215-224</w:t>
      </w:r>
      <w:r w:rsidRPr="001A163B">
        <w:rPr>
          <w:rFonts w:ascii="Times New Roman" w:hAnsi="Times New Roman"/>
          <w:szCs w:val="24"/>
        </w:rPr>
        <w:t>.</w:t>
      </w:r>
    </w:p>
    <w:p w14:paraId="2072E936" w14:textId="160CC9BD" w:rsidR="00971DE8" w:rsidRPr="001A163B" w:rsidRDefault="00971DE8" w:rsidP="001A163B">
      <w:pPr>
        <w:pStyle w:val="EndNoteBibliography"/>
        <w:numPr>
          <w:ilvl w:val="0"/>
          <w:numId w:val="2"/>
        </w:numPr>
        <w:tabs>
          <w:tab w:val="clear" w:pos="480"/>
        </w:tabs>
        <w:spacing w:line="276" w:lineRule="auto"/>
        <w:ind w:left="566" w:hangingChars="236" w:hanging="566"/>
        <w:rPr>
          <w:rFonts w:ascii="Times New Roman" w:hAnsi="Times New Roman"/>
          <w:szCs w:val="24"/>
        </w:rPr>
      </w:pPr>
      <w:r w:rsidRPr="001A163B">
        <w:rPr>
          <w:rFonts w:ascii="Times New Roman" w:hAnsi="Times New Roman"/>
          <w:szCs w:val="24"/>
        </w:rPr>
        <w:t xml:space="preserve">R. </w:t>
      </w:r>
      <w:r w:rsidRPr="001A163B">
        <w:rPr>
          <w:rFonts w:ascii="Times New Roman" w:hAnsi="Times New Roman" w:hint="eastAsia"/>
          <w:szCs w:val="24"/>
        </w:rPr>
        <w:t>Agrawal</w:t>
      </w:r>
      <w:r w:rsidRPr="001A163B">
        <w:rPr>
          <w:rFonts w:ascii="Times New Roman" w:hAnsi="Times New Roman"/>
          <w:szCs w:val="24"/>
        </w:rPr>
        <w:t>, and R.</w:t>
      </w:r>
      <w:r w:rsidRPr="001A163B">
        <w:rPr>
          <w:rFonts w:ascii="Times New Roman" w:hAnsi="Times New Roman" w:hint="eastAsia"/>
          <w:szCs w:val="24"/>
        </w:rPr>
        <w:t xml:space="preserve"> Srikant</w:t>
      </w:r>
      <w:r w:rsidRPr="001A163B">
        <w:rPr>
          <w:rFonts w:ascii="Times New Roman" w:hAnsi="Times New Roman"/>
          <w:szCs w:val="24"/>
        </w:rPr>
        <w:t>,</w:t>
      </w:r>
      <w:r w:rsidRPr="001A163B">
        <w:rPr>
          <w:rFonts w:ascii="Times New Roman" w:hAnsi="Times New Roman" w:hint="eastAsia"/>
          <w:szCs w:val="24"/>
        </w:rPr>
        <w:t xml:space="preserve"> </w:t>
      </w:r>
      <w:r w:rsidRPr="001A163B">
        <w:rPr>
          <w:rFonts w:ascii="Times New Roman" w:hAnsi="Times New Roman"/>
          <w:szCs w:val="24"/>
        </w:rPr>
        <w:t>“</w:t>
      </w:r>
      <w:r w:rsidRPr="001A163B">
        <w:rPr>
          <w:rFonts w:ascii="Times New Roman" w:hAnsi="Times New Roman" w:hint="eastAsia"/>
          <w:szCs w:val="24"/>
        </w:rPr>
        <w:t>Mining sequential pattern</w:t>
      </w:r>
      <w:r w:rsidRPr="001A163B">
        <w:rPr>
          <w:rFonts w:ascii="Times New Roman" w:hAnsi="Times New Roman"/>
          <w:szCs w:val="24"/>
        </w:rPr>
        <w:t>,”</w:t>
      </w:r>
      <w:r w:rsidRPr="001A163B">
        <w:rPr>
          <w:rFonts w:ascii="Times New Roman" w:hAnsi="Times New Roman" w:hint="eastAsia"/>
          <w:szCs w:val="24"/>
        </w:rPr>
        <w:t xml:space="preserve"> </w:t>
      </w:r>
      <w:r w:rsidR="00B330F0">
        <w:rPr>
          <w:rFonts w:ascii="Times New Roman" w:hAnsi="Times New Roman"/>
          <w:szCs w:val="24"/>
        </w:rPr>
        <w:t xml:space="preserve">in </w:t>
      </w:r>
      <w:r w:rsidRPr="001A163B">
        <w:rPr>
          <w:rFonts w:ascii="Times New Roman" w:hAnsi="Times New Roman"/>
          <w:szCs w:val="24"/>
        </w:rPr>
        <w:t>Proc. 11th</w:t>
      </w:r>
      <w:r w:rsidRPr="001A163B">
        <w:rPr>
          <w:rFonts w:ascii="Times New Roman" w:hAnsi="Times New Roman" w:hint="eastAsia"/>
          <w:szCs w:val="24"/>
        </w:rPr>
        <w:t xml:space="preserve"> </w:t>
      </w:r>
      <w:r w:rsidRPr="001A163B">
        <w:rPr>
          <w:rFonts w:ascii="Times New Roman" w:hAnsi="Times New Roman"/>
          <w:szCs w:val="24"/>
        </w:rPr>
        <w:t xml:space="preserve">Int. Conf. on Data Engineering, </w:t>
      </w:r>
      <w:r w:rsidR="00B330F0">
        <w:rPr>
          <w:rFonts w:ascii="Times New Roman" w:hAnsi="Times New Roman"/>
          <w:szCs w:val="24"/>
        </w:rPr>
        <w:t>Taipei, Taiwan</w:t>
      </w:r>
      <w:r w:rsidRPr="001A163B">
        <w:rPr>
          <w:rFonts w:ascii="Times New Roman" w:hAnsi="Times New Roman"/>
          <w:szCs w:val="24"/>
        </w:rPr>
        <w:t>, 1995</w:t>
      </w:r>
      <w:r w:rsidR="00B330F0">
        <w:rPr>
          <w:rFonts w:ascii="Times New Roman" w:hAnsi="Times New Roman"/>
          <w:szCs w:val="24"/>
        </w:rPr>
        <w:t>,</w:t>
      </w:r>
      <w:r w:rsidR="00B330F0" w:rsidRPr="00B330F0">
        <w:rPr>
          <w:rFonts w:ascii="Times New Roman" w:hAnsi="Times New Roman"/>
          <w:szCs w:val="24"/>
        </w:rPr>
        <w:t xml:space="preserve"> </w:t>
      </w:r>
      <w:r w:rsidR="00B330F0" w:rsidRPr="001A163B">
        <w:rPr>
          <w:rFonts w:ascii="Times New Roman" w:hAnsi="Times New Roman"/>
          <w:szCs w:val="24"/>
        </w:rPr>
        <w:t>pp. 3–14</w:t>
      </w:r>
      <w:r w:rsidRPr="001A163B">
        <w:rPr>
          <w:rFonts w:ascii="Times New Roman" w:hAnsi="Times New Roman"/>
          <w:szCs w:val="24"/>
        </w:rPr>
        <w:t>.</w:t>
      </w:r>
    </w:p>
    <w:p w14:paraId="73698140" w14:textId="77777777" w:rsidR="00971DE8" w:rsidRPr="001A163B" w:rsidRDefault="00971DE8" w:rsidP="001A163B">
      <w:pPr>
        <w:pStyle w:val="EndNoteBibliography"/>
        <w:numPr>
          <w:ilvl w:val="0"/>
          <w:numId w:val="2"/>
        </w:numPr>
        <w:tabs>
          <w:tab w:val="clear" w:pos="480"/>
        </w:tabs>
        <w:spacing w:line="276" w:lineRule="auto"/>
        <w:ind w:left="566" w:hangingChars="236" w:hanging="566"/>
        <w:rPr>
          <w:rFonts w:ascii="Times New Roman" w:hAnsi="Times New Roman"/>
          <w:szCs w:val="24"/>
        </w:rPr>
      </w:pPr>
      <w:r w:rsidRPr="001A163B">
        <w:rPr>
          <w:rFonts w:ascii="Times New Roman" w:hAnsi="Times New Roman"/>
          <w:szCs w:val="24"/>
        </w:rPr>
        <w:t xml:space="preserve">S. J. </w:t>
      </w:r>
      <w:r w:rsidRPr="001A163B">
        <w:rPr>
          <w:rFonts w:ascii="Times New Roman" w:hAnsi="Times New Roman" w:hint="eastAsia"/>
          <w:szCs w:val="24"/>
        </w:rPr>
        <w:t xml:space="preserve">Yen, </w:t>
      </w:r>
      <w:r w:rsidRPr="001A163B">
        <w:rPr>
          <w:rFonts w:ascii="Times New Roman" w:hAnsi="Times New Roman"/>
          <w:szCs w:val="24"/>
        </w:rPr>
        <w:t xml:space="preserve">and Y. S. </w:t>
      </w:r>
      <w:r w:rsidRPr="001A163B">
        <w:rPr>
          <w:rFonts w:ascii="Times New Roman" w:hAnsi="Times New Roman" w:hint="eastAsia"/>
          <w:szCs w:val="24"/>
        </w:rPr>
        <w:t>Lee</w:t>
      </w:r>
      <w:r w:rsidRPr="001A163B">
        <w:rPr>
          <w:rFonts w:ascii="Times New Roman" w:hAnsi="Times New Roman"/>
          <w:szCs w:val="24"/>
        </w:rPr>
        <w:t>, “</w:t>
      </w:r>
      <w:r w:rsidRPr="001A163B">
        <w:rPr>
          <w:rFonts w:ascii="Times New Roman" w:hAnsi="Times New Roman" w:hint="eastAsia"/>
          <w:szCs w:val="24"/>
        </w:rPr>
        <w:t>An efficient data mining approach for discovering interesting knowledge from customer transactions</w:t>
      </w:r>
      <w:r w:rsidRPr="001A163B">
        <w:rPr>
          <w:rFonts w:ascii="Times New Roman" w:hAnsi="Times New Roman"/>
          <w:szCs w:val="24"/>
        </w:rPr>
        <w:t>,”</w:t>
      </w:r>
      <w:r w:rsidRPr="001A163B">
        <w:rPr>
          <w:rFonts w:ascii="Times New Roman" w:hAnsi="Times New Roman" w:hint="eastAsia"/>
          <w:szCs w:val="24"/>
        </w:rPr>
        <w:t xml:space="preserve"> </w:t>
      </w:r>
      <w:r w:rsidRPr="00B330F0">
        <w:rPr>
          <w:rFonts w:ascii="Times New Roman" w:hAnsi="Times New Roman" w:hint="eastAsia"/>
          <w:i/>
          <w:iCs/>
          <w:szCs w:val="24"/>
        </w:rPr>
        <w:t>Expert Systems with Applications</w:t>
      </w:r>
      <w:r w:rsidRPr="001A163B">
        <w:rPr>
          <w:rFonts w:ascii="Times New Roman" w:hAnsi="Times New Roman"/>
          <w:szCs w:val="24"/>
        </w:rPr>
        <w:t>, Vol.</w:t>
      </w:r>
      <w:r w:rsidRPr="001A163B">
        <w:rPr>
          <w:rFonts w:ascii="Times New Roman" w:hAnsi="Times New Roman" w:hint="eastAsia"/>
          <w:szCs w:val="24"/>
        </w:rPr>
        <w:t xml:space="preserve"> 230</w:t>
      </w:r>
      <w:r w:rsidRPr="001A163B">
        <w:rPr>
          <w:rFonts w:ascii="Times New Roman" w:hAnsi="Times New Roman"/>
          <w:szCs w:val="24"/>
        </w:rPr>
        <w:t>, No. 4, pp.</w:t>
      </w:r>
      <w:r w:rsidRPr="001A163B">
        <w:rPr>
          <w:rFonts w:ascii="Times New Roman" w:hAnsi="Times New Roman" w:hint="eastAsia"/>
          <w:szCs w:val="24"/>
        </w:rPr>
        <w:t xml:space="preserve"> 650-657</w:t>
      </w:r>
      <w:r w:rsidRPr="001A163B">
        <w:rPr>
          <w:rFonts w:ascii="Times New Roman" w:hAnsi="Times New Roman"/>
          <w:szCs w:val="24"/>
        </w:rPr>
        <w:t>, 2006.</w:t>
      </w:r>
    </w:p>
    <w:p w14:paraId="31905CC7" w14:textId="77777777" w:rsidR="00971DE8" w:rsidRPr="001A163B" w:rsidRDefault="00971DE8" w:rsidP="001A163B">
      <w:pPr>
        <w:pStyle w:val="EndNoteBibliography"/>
        <w:numPr>
          <w:ilvl w:val="0"/>
          <w:numId w:val="2"/>
        </w:numPr>
        <w:tabs>
          <w:tab w:val="clear" w:pos="480"/>
        </w:tabs>
        <w:spacing w:line="276" w:lineRule="auto"/>
        <w:ind w:left="566" w:hangingChars="236" w:hanging="566"/>
        <w:rPr>
          <w:rFonts w:ascii="Times New Roman" w:hAnsi="Times New Roman"/>
          <w:szCs w:val="24"/>
        </w:rPr>
      </w:pPr>
      <w:r w:rsidRPr="001A163B">
        <w:rPr>
          <w:rFonts w:ascii="Times New Roman" w:hAnsi="Times New Roman"/>
          <w:szCs w:val="24"/>
        </w:rPr>
        <w:t xml:space="preserve">M. A. </w:t>
      </w:r>
      <w:r w:rsidRPr="001A163B">
        <w:rPr>
          <w:rFonts w:ascii="Times New Roman" w:hAnsi="Times New Roman" w:hint="eastAsia"/>
          <w:szCs w:val="24"/>
        </w:rPr>
        <w:t>Zahid</w:t>
      </w:r>
      <w:r w:rsidRPr="001A163B">
        <w:rPr>
          <w:rFonts w:ascii="Times New Roman" w:hAnsi="Times New Roman"/>
          <w:szCs w:val="24"/>
        </w:rPr>
        <w:t>, and H. D.</w:t>
      </w:r>
      <w:r w:rsidRPr="001A163B">
        <w:rPr>
          <w:rFonts w:ascii="Times New Roman" w:hAnsi="Times New Roman" w:hint="eastAsia"/>
          <w:szCs w:val="24"/>
        </w:rPr>
        <w:t xml:space="preserve"> Swar</w:t>
      </w:r>
      <w:r w:rsidRPr="001A163B">
        <w:rPr>
          <w:rFonts w:ascii="Times New Roman" w:hAnsi="Times New Roman"/>
          <w:szCs w:val="24"/>
        </w:rPr>
        <w:t>t, “</w:t>
      </w:r>
      <w:r w:rsidRPr="001A163B">
        <w:rPr>
          <w:rFonts w:ascii="Times New Roman" w:hAnsi="Times New Roman" w:hint="eastAsia"/>
          <w:szCs w:val="24"/>
        </w:rPr>
        <w:t>The Borda majority count</w:t>
      </w:r>
      <w:r w:rsidRPr="001A163B">
        <w:rPr>
          <w:rFonts w:ascii="Times New Roman" w:hAnsi="Times New Roman"/>
          <w:szCs w:val="24"/>
        </w:rPr>
        <w:t xml:space="preserve">,” </w:t>
      </w:r>
      <w:r w:rsidRPr="00B330F0">
        <w:rPr>
          <w:rFonts w:ascii="Times New Roman" w:hAnsi="Times New Roman" w:hint="eastAsia"/>
          <w:i/>
          <w:iCs/>
          <w:szCs w:val="24"/>
        </w:rPr>
        <w:t>Information Sciences</w:t>
      </w:r>
      <w:r w:rsidRPr="001A163B">
        <w:rPr>
          <w:rFonts w:ascii="Times New Roman" w:hAnsi="Times New Roman"/>
          <w:szCs w:val="24"/>
        </w:rPr>
        <w:t>, Vol.</w:t>
      </w:r>
      <w:r w:rsidRPr="001A163B">
        <w:rPr>
          <w:rFonts w:ascii="Times New Roman" w:hAnsi="Times New Roman" w:hint="eastAsia"/>
          <w:szCs w:val="24"/>
        </w:rPr>
        <w:t xml:space="preserve"> 295</w:t>
      </w:r>
      <w:r w:rsidRPr="001A163B">
        <w:rPr>
          <w:rFonts w:ascii="Times New Roman" w:hAnsi="Times New Roman"/>
          <w:szCs w:val="24"/>
        </w:rPr>
        <w:t>, pp.</w:t>
      </w:r>
      <w:r w:rsidRPr="001A163B">
        <w:rPr>
          <w:rFonts w:ascii="Times New Roman" w:hAnsi="Times New Roman" w:hint="eastAsia"/>
          <w:szCs w:val="24"/>
        </w:rPr>
        <w:t xml:space="preserve"> 429-440</w:t>
      </w:r>
      <w:r w:rsidRPr="001A163B">
        <w:rPr>
          <w:rFonts w:ascii="Times New Roman" w:hAnsi="Times New Roman"/>
          <w:szCs w:val="24"/>
        </w:rPr>
        <w:t>, 2015.</w:t>
      </w:r>
    </w:p>
    <w:p w14:paraId="0A4400C2" w14:textId="77777777" w:rsidR="00971DE8" w:rsidRPr="001A163B" w:rsidRDefault="00971DE8" w:rsidP="001A163B">
      <w:pPr>
        <w:pStyle w:val="EndNoteBibliography"/>
        <w:numPr>
          <w:ilvl w:val="0"/>
          <w:numId w:val="2"/>
        </w:numPr>
        <w:tabs>
          <w:tab w:val="clear" w:pos="480"/>
        </w:tabs>
        <w:spacing w:line="276" w:lineRule="auto"/>
        <w:ind w:left="566" w:hangingChars="236" w:hanging="566"/>
        <w:rPr>
          <w:rFonts w:ascii="Times New Roman" w:hAnsi="Times New Roman"/>
          <w:szCs w:val="24"/>
        </w:rPr>
      </w:pPr>
      <w:r w:rsidRPr="001A163B">
        <w:rPr>
          <w:rFonts w:ascii="Times New Roman" w:hAnsi="Times New Roman" w:hint="eastAsia"/>
          <w:szCs w:val="24"/>
        </w:rPr>
        <w:t>J</w:t>
      </w:r>
      <w:r w:rsidRPr="001A163B">
        <w:rPr>
          <w:rFonts w:ascii="Times New Roman" w:hAnsi="Times New Roman"/>
          <w:szCs w:val="24"/>
        </w:rPr>
        <w:t xml:space="preserve">. </w:t>
      </w:r>
      <w:r w:rsidRPr="001A163B">
        <w:rPr>
          <w:rFonts w:ascii="Times New Roman" w:hAnsi="Times New Roman" w:hint="eastAsia"/>
          <w:szCs w:val="24"/>
        </w:rPr>
        <w:t>C</w:t>
      </w:r>
      <w:r w:rsidRPr="001A163B">
        <w:rPr>
          <w:rFonts w:ascii="Times New Roman" w:hAnsi="Times New Roman"/>
          <w:szCs w:val="24"/>
        </w:rPr>
        <w:t>. Borda, “Mémoire sur les élections au scrutiny,</w:t>
      </w:r>
      <w:r w:rsidR="00061689" w:rsidRPr="001A163B">
        <w:rPr>
          <w:rFonts w:ascii="Times New Roman" w:hAnsi="Times New Roman"/>
          <w:szCs w:val="24"/>
        </w:rPr>
        <w:t>”</w:t>
      </w:r>
      <w:r w:rsidRPr="001A163B">
        <w:rPr>
          <w:rFonts w:ascii="Times New Roman" w:hAnsi="Times New Roman"/>
          <w:szCs w:val="24"/>
        </w:rPr>
        <w:t xml:space="preserve"> Histoire de l’Academie Royale de Science</w:t>
      </w:r>
      <w:r w:rsidRPr="001A163B">
        <w:rPr>
          <w:rFonts w:ascii="Times New Roman" w:hAnsi="Times New Roman" w:hint="eastAsia"/>
          <w:szCs w:val="24"/>
        </w:rPr>
        <w:t>s, Paris. Available, in: I. McLean, A. Urken (Eds.</w:t>
      </w:r>
      <w:r w:rsidRPr="001A163B">
        <w:rPr>
          <w:rFonts w:ascii="Times New Roman" w:hAnsi="Times New Roman"/>
          <w:szCs w:val="24"/>
        </w:rPr>
        <w:t>) (1995)</w:t>
      </w:r>
      <w:r w:rsidRPr="001A163B">
        <w:rPr>
          <w:rFonts w:ascii="Times New Roman" w:hAnsi="Times New Roman" w:hint="eastAsia"/>
          <w:szCs w:val="24"/>
        </w:rPr>
        <w:t xml:space="preserve"> Classics of Social Choice, Ann Arbor</w:t>
      </w:r>
      <w:r w:rsidRPr="001A163B">
        <w:rPr>
          <w:rFonts w:ascii="Times New Roman" w:hAnsi="Times New Roman"/>
          <w:szCs w:val="24"/>
        </w:rPr>
        <w:t>:</w:t>
      </w:r>
      <w:r w:rsidRPr="001A163B">
        <w:rPr>
          <w:rFonts w:ascii="Times New Roman" w:hAnsi="Times New Roman" w:hint="eastAsia"/>
          <w:szCs w:val="24"/>
        </w:rPr>
        <w:t xml:space="preserve"> University of Michigan Press</w:t>
      </w:r>
      <w:r w:rsidRPr="001A163B">
        <w:rPr>
          <w:rFonts w:ascii="Times New Roman" w:hAnsi="Times New Roman"/>
          <w:szCs w:val="24"/>
        </w:rPr>
        <w:t>, 1981.</w:t>
      </w:r>
    </w:p>
    <w:p w14:paraId="6DDDCA5F" w14:textId="77777777" w:rsidR="00971DE8" w:rsidRPr="001A163B" w:rsidRDefault="00971DE8" w:rsidP="001A163B">
      <w:pPr>
        <w:pStyle w:val="EndNoteBibliography"/>
        <w:numPr>
          <w:ilvl w:val="0"/>
          <w:numId w:val="2"/>
        </w:numPr>
        <w:tabs>
          <w:tab w:val="clear" w:pos="480"/>
        </w:tabs>
        <w:spacing w:line="276" w:lineRule="auto"/>
        <w:ind w:left="566" w:hangingChars="236" w:hanging="566"/>
        <w:rPr>
          <w:rFonts w:ascii="Times New Roman" w:hAnsi="Times New Roman"/>
          <w:szCs w:val="24"/>
        </w:rPr>
      </w:pPr>
      <w:r w:rsidRPr="001A163B">
        <w:rPr>
          <w:rFonts w:ascii="Times New Roman" w:hAnsi="Times New Roman"/>
          <w:szCs w:val="24"/>
        </w:rPr>
        <w:t xml:space="preserve">Y. L. </w:t>
      </w:r>
      <w:r w:rsidRPr="001A163B">
        <w:rPr>
          <w:rFonts w:ascii="Times New Roman" w:hAnsi="Times New Roman" w:hint="eastAsia"/>
          <w:szCs w:val="24"/>
        </w:rPr>
        <w:t>Chen</w:t>
      </w:r>
      <w:r w:rsidRPr="001A163B">
        <w:rPr>
          <w:rFonts w:ascii="Times New Roman" w:hAnsi="Times New Roman"/>
          <w:szCs w:val="24"/>
        </w:rPr>
        <w:t>, and L. C.</w:t>
      </w:r>
      <w:r w:rsidRPr="001A163B">
        <w:rPr>
          <w:rFonts w:ascii="Times New Roman" w:hAnsi="Times New Roman" w:hint="eastAsia"/>
          <w:szCs w:val="24"/>
        </w:rPr>
        <w:t xml:space="preserve"> Cheng</w:t>
      </w:r>
      <w:r w:rsidRPr="001A163B">
        <w:rPr>
          <w:rFonts w:ascii="Times New Roman" w:hAnsi="Times New Roman"/>
          <w:szCs w:val="24"/>
        </w:rPr>
        <w:t>,</w:t>
      </w:r>
      <w:r w:rsidRPr="001A163B">
        <w:rPr>
          <w:rFonts w:ascii="Times New Roman" w:hAnsi="Times New Roman" w:hint="eastAsia"/>
          <w:szCs w:val="24"/>
        </w:rPr>
        <w:t xml:space="preserve"> </w:t>
      </w:r>
      <w:r w:rsidRPr="001A163B">
        <w:rPr>
          <w:rFonts w:ascii="Times New Roman" w:hAnsi="Times New Roman"/>
          <w:szCs w:val="24"/>
        </w:rPr>
        <w:t>“</w:t>
      </w:r>
      <w:r w:rsidRPr="001A163B">
        <w:rPr>
          <w:rFonts w:ascii="Times New Roman" w:hAnsi="Times New Roman" w:hint="eastAsia"/>
          <w:szCs w:val="24"/>
        </w:rPr>
        <w:t>Mining maximum consensus sequences from group ranking data</w:t>
      </w:r>
      <w:r w:rsidRPr="001A163B">
        <w:rPr>
          <w:rFonts w:ascii="Times New Roman" w:hAnsi="Times New Roman"/>
          <w:szCs w:val="24"/>
        </w:rPr>
        <w:t>,”</w:t>
      </w:r>
      <w:r w:rsidRPr="001A163B">
        <w:rPr>
          <w:rFonts w:ascii="Times New Roman" w:hAnsi="Times New Roman" w:hint="eastAsia"/>
          <w:szCs w:val="24"/>
        </w:rPr>
        <w:t xml:space="preserve"> </w:t>
      </w:r>
      <w:r w:rsidRPr="00B330F0">
        <w:rPr>
          <w:rFonts w:ascii="Times New Roman" w:hAnsi="Times New Roman" w:hint="eastAsia"/>
          <w:i/>
          <w:iCs/>
          <w:szCs w:val="24"/>
        </w:rPr>
        <w:t>European Journal of Operational Research</w:t>
      </w:r>
      <w:r w:rsidRPr="001A163B">
        <w:rPr>
          <w:rFonts w:ascii="Times New Roman" w:hAnsi="Times New Roman"/>
          <w:szCs w:val="24"/>
        </w:rPr>
        <w:t>, Vol.</w:t>
      </w:r>
      <w:r w:rsidRPr="001A163B">
        <w:rPr>
          <w:rFonts w:ascii="Times New Roman" w:hAnsi="Times New Roman" w:hint="eastAsia"/>
          <w:szCs w:val="24"/>
        </w:rPr>
        <w:t xml:space="preserve"> 198</w:t>
      </w:r>
      <w:r w:rsidRPr="001A163B">
        <w:rPr>
          <w:rFonts w:ascii="Times New Roman" w:hAnsi="Times New Roman"/>
          <w:szCs w:val="24"/>
        </w:rPr>
        <w:t xml:space="preserve">, pp. </w:t>
      </w:r>
      <w:r w:rsidRPr="001A163B">
        <w:rPr>
          <w:rFonts w:ascii="Times New Roman" w:hAnsi="Times New Roman" w:hint="eastAsia"/>
          <w:szCs w:val="24"/>
        </w:rPr>
        <w:t>241-251</w:t>
      </w:r>
      <w:r w:rsidRPr="001A163B">
        <w:rPr>
          <w:rFonts w:ascii="Times New Roman" w:hAnsi="Times New Roman"/>
          <w:szCs w:val="24"/>
        </w:rPr>
        <w:t>, 2009.</w:t>
      </w:r>
    </w:p>
    <w:p w14:paraId="70A98BAE" w14:textId="59044691" w:rsidR="00BD6A48" w:rsidRPr="001A163B" w:rsidRDefault="00F27EAF" w:rsidP="001A163B">
      <w:pPr>
        <w:pStyle w:val="EndNoteBibliography"/>
        <w:numPr>
          <w:ilvl w:val="0"/>
          <w:numId w:val="2"/>
        </w:numPr>
        <w:tabs>
          <w:tab w:val="clear" w:pos="480"/>
        </w:tabs>
        <w:spacing w:line="276" w:lineRule="auto"/>
        <w:ind w:left="566" w:hangingChars="236" w:hanging="566"/>
        <w:rPr>
          <w:rFonts w:ascii="Times New Roman" w:hAnsi="Times New Roman"/>
          <w:szCs w:val="24"/>
        </w:rPr>
      </w:pPr>
      <w:r w:rsidRPr="00943348">
        <w:rPr>
          <w:rFonts w:ascii="Times New Roman" w:hAnsi="Times New Roman" w:hint="eastAsia"/>
          <w:szCs w:val="24"/>
        </w:rPr>
        <w:t>R</w:t>
      </w:r>
      <w:r w:rsidR="001C717C" w:rsidRPr="001A163B">
        <w:rPr>
          <w:rFonts w:ascii="Times New Roman" w:hAnsi="Times New Roman"/>
          <w:szCs w:val="24"/>
        </w:rPr>
        <w:t>.</w:t>
      </w:r>
      <w:r w:rsidR="0000330D" w:rsidRPr="001A163B">
        <w:rPr>
          <w:rFonts w:ascii="Times New Roman" w:hAnsi="Times New Roman"/>
          <w:szCs w:val="24"/>
        </w:rPr>
        <w:t xml:space="preserve"> Agrawal</w:t>
      </w:r>
      <w:r w:rsidR="00BD6A48" w:rsidRPr="001A163B">
        <w:rPr>
          <w:rFonts w:ascii="Times New Roman" w:hAnsi="Times New Roman" w:hint="eastAsia"/>
          <w:szCs w:val="24"/>
        </w:rPr>
        <w:t xml:space="preserve">, </w:t>
      </w:r>
      <w:r w:rsidR="0000330D" w:rsidRPr="001A163B">
        <w:rPr>
          <w:rFonts w:ascii="Times New Roman" w:hAnsi="Times New Roman"/>
          <w:szCs w:val="24"/>
        </w:rPr>
        <w:t xml:space="preserve">and </w:t>
      </w:r>
      <w:r w:rsidRPr="001A163B">
        <w:rPr>
          <w:rFonts w:ascii="Times New Roman" w:hAnsi="Times New Roman" w:hint="eastAsia"/>
          <w:szCs w:val="24"/>
        </w:rPr>
        <w:t>R</w:t>
      </w:r>
      <w:r w:rsidR="001C717C" w:rsidRPr="001A163B">
        <w:rPr>
          <w:rFonts w:ascii="Times New Roman" w:hAnsi="Times New Roman"/>
          <w:szCs w:val="24"/>
        </w:rPr>
        <w:t>.</w:t>
      </w:r>
      <w:r w:rsidR="0000330D" w:rsidRPr="001A163B">
        <w:rPr>
          <w:rFonts w:ascii="Times New Roman" w:hAnsi="Times New Roman"/>
          <w:szCs w:val="24"/>
        </w:rPr>
        <w:t xml:space="preserve"> Srikant</w:t>
      </w:r>
      <w:r w:rsidR="001C717C" w:rsidRPr="001A163B">
        <w:rPr>
          <w:rFonts w:ascii="Times New Roman" w:hAnsi="Times New Roman"/>
          <w:szCs w:val="24"/>
        </w:rPr>
        <w:t>, “</w:t>
      </w:r>
      <w:r w:rsidR="00BD6A48" w:rsidRPr="001A163B">
        <w:rPr>
          <w:rFonts w:ascii="Times New Roman" w:hAnsi="Times New Roman"/>
          <w:szCs w:val="24"/>
        </w:rPr>
        <w:t>Fast algorithms for mining association rules</w:t>
      </w:r>
      <w:r w:rsidR="0000330D" w:rsidRPr="001A163B">
        <w:rPr>
          <w:rFonts w:ascii="Times New Roman" w:hAnsi="Times New Roman"/>
          <w:szCs w:val="24"/>
        </w:rPr>
        <w:t>,</w:t>
      </w:r>
      <w:r w:rsidR="001C717C" w:rsidRPr="001A163B">
        <w:rPr>
          <w:rFonts w:ascii="Times New Roman" w:hAnsi="Times New Roman"/>
          <w:szCs w:val="24"/>
        </w:rPr>
        <w:t xml:space="preserve">” </w:t>
      </w:r>
      <w:r w:rsidR="00B330F0">
        <w:rPr>
          <w:rFonts w:ascii="Times New Roman" w:hAnsi="Times New Roman"/>
          <w:szCs w:val="24"/>
        </w:rPr>
        <w:t xml:space="preserve">in </w:t>
      </w:r>
      <w:r w:rsidR="00BD6A48" w:rsidRPr="001A163B">
        <w:rPr>
          <w:rFonts w:ascii="Times New Roman" w:hAnsi="Times New Roman"/>
          <w:szCs w:val="24"/>
        </w:rPr>
        <w:t>Proc 20th Int</w:t>
      </w:r>
      <w:r w:rsidR="001C717C" w:rsidRPr="001A163B">
        <w:rPr>
          <w:rFonts w:ascii="Times New Roman" w:hAnsi="Times New Roman"/>
          <w:szCs w:val="24"/>
        </w:rPr>
        <w:t>.</w:t>
      </w:r>
      <w:r w:rsidR="00BD6A48" w:rsidRPr="001A163B">
        <w:rPr>
          <w:rFonts w:ascii="Times New Roman" w:hAnsi="Times New Roman"/>
          <w:szCs w:val="24"/>
        </w:rPr>
        <w:t xml:space="preserve"> Conf</w:t>
      </w:r>
      <w:r w:rsidR="001C717C" w:rsidRPr="001A163B">
        <w:rPr>
          <w:rFonts w:ascii="Times New Roman" w:hAnsi="Times New Roman"/>
          <w:szCs w:val="24"/>
        </w:rPr>
        <w:t>.</w:t>
      </w:r>
      <w:r w:rsidR="00BD6A48" w:rsidRPr="001A163B">
        <w:rPr>
          <w:rFonts w:ascii="Times New Roman" w:hAnsi="Times New Roman"/>
          <w:szCs w:val="24"/>
        </w:rPr>
        <w:t xml:space="preserve"> </w:t>
      </w:r>
      <w:r w:rsidR="0000330D" w:rsidRPr="001A163B">
        <w:rPr>
          <w:rFonts w:ascii="Times New Roman" w:hAnsi="Times New Roman"/>
          <w:szCs w:val="24"/>
        </w:rPr>
        <w:t>on</w:t>
      </w:r>
      <w:r w:rsidR="00BD6A48" w:rsidRPr="001A163B">
        <w:rPr>
          <w:rFonts w:ascii="Times New Roman" w:hAnsi="Times New Roman"/>
          <w:szCs w:val="24"/>
        </w:rPr>
        <w:t xml:space="preserve"> </w:t>
      </w:r>
      <w:r w:rsidR="001C717C" w:rsidRPr="001A163B">
        <w:rPr>
          <w:rFonts w:ascii="Times New Roman" w:hAnsi="Times New Roman"/>
          <w:szCs w:val="24"/>
        </w:rPr>
        <w:t xml:space="preserve">VLDB, </w:t>
      </w:r>
      <w:r w:rsidR="00F12270" w:rsidRPr="00F12270">
        <w:rPr>
          <w:rFonts w:ascii="Times New Roman" w:hAnsi="Times New Roman"/>
          <w:szCs w:val="24"/>
        </w:rPr>
        <w:t>Santiago de Chile, Chile</w:t>
      </w:r>
      <w:r w:rsidR="001C717C" w:rsidRPr="001A163B">
        <w:rPr>
          <w:rFonts w:ascii="Times New Roman" w:hAnsi="Times New Roman"/>
          <w:szCs w:val="24"/>
        </w:rPr>
        <w:t>, 1994</w:t>
      </w:r>
      <w:r w:rsidR="00F12270">
        <w:rPr>
          <w:rFonts w:ascii="Times New Roman" w:hAnsi="Times New Roman"/>
          <w:szCs w:val="24"/>
        </w:rPr>
        <w:t xml:space="preserve">, </w:t>
      </w:r>
      <w:r w:rsidR="00F12270" w:rsidRPr="001A163B">
        <w:rPr>
          <w:rFonts w:ascii="Times New Roman" w:hAnsi="Times New Roman"/>
          <w:szCs w:val="24"/>
        </w:rPr>
        <w:t>pp.</w:t>
      </w:r>
      <w:r w:rsidR="00F12270" w:rsidRPr="001A163B">
        <w:rPr>
          <w:rFonts w:ascii="Times New Roman" w:hAnsi="Times New Roman" w:hint="eastAsia"/>
          <w:szCs w:val="24"/>
        </w:rPr>
        <w:t xml:space="preserve"> </w:t>
      </w:r>
      <w:r w:rsidR="00F12270">
        <w:rPr>
          <w:rFonts w:ascii="Times New Roman" w:hAnsi="Times New Roman"/>
          <w:szCs w:val="24"/>
        </w:rPr>
        <w:t>487</w:t>
      </w:r>
      <w:r w:rsidR="00F12270" w:rsidRPr="001A163B">
        <w:rPr>
          <w:rFonts w:ascii="Times New Roman" w:hAnsi="Times New Roman" w:hint="eastAsia"/>
          <w:szCs w:val="24"/>
        </w:rPr>
        <w:t>-</w:t>
      </w:r>
      <w:r w:rsidR="00F12270">
        <w:rPr>
          <w:rFonts w:ascii="Times New Roman" w:hAnsi="Times New Roman"/>
          <w:szCs w:val="24"/>
        </w:rPr>
        <w:t>499</w:t>
      </w:r>
      <w:r w:rsidR="00BD6A48" w:rsidRPr="001A163B">
        <w:rPr>
          <w:rFonts w:ascii="Times New Roman" w:hAnsi="Times New Roman"/>
          <w:szCs w:val="24"/>
        </w:rPr>
        <w:t>.</w:t>
      </w:r>
    </w:p>
    <w:p w14:paraId="33608514" w14:textId="77777777" w:rsidR="00971DE8" w:rsidRPr="001A163B" w:rsidRDefault="00971DE8" w:rsidP="001A163B">
      <w:pPr>
        <w:pStyle w:val="EndNoteBibliography"/>
        <w:numPr>
          <w:ilvl w:val="0"/>
          <w:numId w:val="2"/>
        </w:numPr>
        <w:tabs>
          <w:tab w:val="clear" w:pos="480"/>
        </w:tabs>
        <w:spacing w:line="276" w:lineRule="auto"/>
        <w:ind w:left="566" w:hangingChars="236" w:hanging="566"/>
        <w:rPr>
          <w:rFonts w:ascii="Times New Roman" w:hAnsi="Times New Roman"/>
          <w:szCs w:val="24"/>
        </w:rPr>
      </w:pPr>
      <w:r w:rsidRPr="001A163B">
        <w:rPr>
          <w:rFonts w:ascii="Times New Roman" w:hAnsi="Times New Roman"/>
          <w:szCs w:val="24"/>
        </w:rPr>
        <w:t xml:space="preserve">A. P. </w:t>
      </w:r>
      <w:r w:rsidRPr="001A163B">
        <w:rPr>
          <w:rFonts w:ascii="Times New Roman" w:hAnsi="Times New Roman" w:hint="eastAsia"/>
          <w:szCs w:val="24"/>
        </w:rPr>
        <w:t xml:space="preserve">Wright, </w:t>
      </w:r>
      <w:r w:rsidRPr="001A163B">
        <w:rPr>
          <w:rFonts w:ascii="Times New Roman" w:hAnsi="Times New Roman"/>
          <w:szCs w:val="24"/>
        </w:rPr>
        <w:t xml:space="preserve">A. T. </w:t>
      </w:r>
      <w:r w:rsidRPr="001A163B">
        <w:rPr>
          <w:rFonts w:ascii="Times New Roman" w:hAnsi="Times New Roman" w:hint="eastAsia"/>
          <w:szCs w:val="24"/>
        </w:rPr>
        <w:t xml:space="preserve">Wright, </w:t>
      </w:r>
      <w:r w:rsidRPr="001A163B">
        <w:rPr>
          <w:rFonts w:ascii="Times New Roman" w:hAnsi="Times New Roman"/>
          <w:szCs w:val="24"/>
        </w:rPr>
        <w:t xml:space="preserve">A. B. </w:t>
      </w:r>
      <w:r w:rsidRPr="001A163B">
        <w:rPr>
          <w:rFonts w:ascii="Times New Roman" w:hAnsi="Times New Roman" w:hint="eastAsia"/>
          <w:szCs w:val="24"/>
        </w:rPr>
        <w:t xml:space="preserve">McCoy, </w:t>
      </w:r>
      <w:r w:rsidRPr="001A163B">
        <w:rPr>
          <w:rFonts w:ascii="Times New Roman" w:hAnsi="Times New Roman"/>
          <w:szCs w:val="24"/>
        </w:rPr>
        <w:t xml:space="preserve">and D. F. </w:t>
      </w:r>
      <w:r w:rsidRPr="001A163B">
        <w:rPr>
          <w:rFonts w:ascii="Times New Roman" w:hAnsi="Times New Roman" w:hint="eastAsia"/>
          <w:szCs w:val="24"/>
        </w:rPr>
        <w:t>Sittig</w:t>
      </w:r>
      <w:r w:rsidRPr="001A163B">
        <w:rPr>
          <w:rFonts w:ascii="Times New Roman" w:hAnsi="Times New Roman"/>
          <w:szCs w:val="24"/>
        </w:rPr>
        <w:t>, “</w:t>
      </w:r>
      <w:r w:rsidRPr="001A163B">
        <w:rPr>
          <w:rFonts w:ascii="Times New Roman" w:hAnsi="Times New Roman" w:hint="eastAsia"/>
          <w:szCs w:val="24"/>
        </w:rPr>
        <w:t>The use of sequential pattern mining to predict next prescribed medications</w:t>
      </w:r>
      <w:r w:rsidRPr="001A163B">
        <w:rPr>
          <w:rFonts w:ascii="Times New Roman" w:hAnsi="Times New Roman"/>
          <w:szCs w:val="24"/>
        </w:rPr>
        <w:t>,”</w:t>
      </w:r>
      <w:r w:rsidRPr="001A163B">
        <w:rPr>
          <w:rFonts w:ascii="Times New Roman" w:hAnsi="Times New Roman" w:hint="eastAsia"/>
          <w:szCs w:val="24"/>
        </w:rPr>
        <w:t xml:space="preserve"> </w:t>
      </w:r>
      <w:r w:rsidRPr="00B330F0">
        <w:rPr>
          <w:rFonts w:ascii="Times New Roman" w:hAnsi="Times New Roman" w:hint="eastAsia"/>
          <w:i/>
          <w:iCs/>
          <w:szCs w:val="24"/>
        </w:rPr>
        <w:t>Journal of Biomedical Informatics</w:t>
      </w:r>
      <w:r w:rsidRPr="001A163B">
        <w:rPr>
          <w:rFonts w:ascii="Times New Roman" w:hAnsi="Times New Roman"/>
          <w:szCs w:val="24"/>
        </w:rPr>
        <w:t>, Vol.</w:t>
      </w:r>
      <w:r w:rsidRPr="001A163B">
        <w:rPr>
          <w:rFonts w:ascii="Times New Roman" w:hAnsi="Times New Roman" w:hint="eastAsia"/>
          <w:szCs w:val="24"/>
        </w:rPr>
        <w:t xml:space="preserve"> 53</w:t>
      </w:r>
      <w:r w:rsidRPr="001A163B">
        <w:rPr>
          <w:rFonts w:ascii="Times New Roman" w:hAnsi="Times New Roman"/>
          <w:szCs w:val="24"/>
        </w:rPr>
        <w:t>, pp.</w:t>
      </w:r>
      <w:r w:rsidRPr="001A163B">
        <w:rPr>
          <w:rFonts w:ascii="Times New Roman" w:hAnsi="Times New Roman" w:hint="eastAsia"/>
          <w:szCs w:val="24"/>
        </w:rPr>
        <w:t xml:space="preserve"> 73-80</w:t>
      </w:r>
      <w:r w:rsidRPr="001A163B">
        <w:rPr>
          <w:rFonts w:ascii="Times New Roman" w:hAnsi="Times New Roman"/>
          <w:szCs w:val="24"/>
        </w:rPr>
        <w:t>, 2015.</w:t>
      </w:r>
    </w:p>
    <w:p w14:paraId="18DE1547" w14:textId="77777777" w:rsidR="00971DE8" w:rsidRPr="001A163B" w:rsidRDefault="00971DE8" w:rsidP="001A163B">
      <w:pPr>
        <w:pStyle w:val="EndNoteBibliography"/>
        <w:numPr>
          <w:ilvl w:val="0"/>
          <w:numId w:val="2"/>
        </w:numPr>
        <w:tabs>
          <w:tab w:val="clear" w:pos="480"/>
        </w:tabs>
        <w:spacing w:line="276" w:lineRule="auto"/>
        <w:ind w:left="566" w:hangingChars="236" w:hanging="566"/>
        <w:rPr>
          <w:rFonts w:ascii="Times New Roman" w:hAnsi="Times New Roman"/>
          <w:szCs w:val="24"/>
        </w:rPr>
      </w:pPr>
      <w:r w:rsidRPr="001A163B">
        <w:rPr>
          <w:rFonts w:ascii="Times New Roman" w:hAnsi="Times New Roman" w:hint="eastAsia"/>
          <w:szCs w:val="24"/>
        </w:rPr>
        <w:t>R</w:t>
      </w:r>
      <w:r w:rsidRPr="001A163B">
        <w:rPr>
          <w:rFonts w:ascii="Times New Roman" w:hAnsi="Times New Roman"/>
          <w:szCs w:val="24"/>
        </w:rPr>
        <w:t>.</w:t>
      </w:r>
      <w:r w:rsidRPr="001A163B">
        <w:rPr>
          <w:rFonts w:ascii="Times New Roman" w:hAnsi="Times New Roman" w:hint="eastAsia"/>
          <w:szCs w:val="24"/>
        </w:rPr>
        <w:t xml:space="preserve"> Mishra, </w:t>
      </w:r>
      <w:r w:rsidRPr="001A163B">
        <w:rPr>
          <w:rFonts w:ascii="Times New Roman" w:hAnsi="Times New Roman"/>
          <w:szCs w:val="24"/>
        </w:rPr>
        <w:t xml:space="preserve">and P. </w:t>
      </w:r>
      <w:r w:rsidRPr="001A163B">
        <w:rPr>
          <w:rFonts w:ascii="Times New Roman" w:hAnsi="Times New Roman" w:hint="eastAsia"/>
          <w:szCs w:val="24"/>
        </w:rPr>
        <w:t>Kumar</w:t>
      </w:r>
      <w:r w:rsidRPr="001A163B">
        <w:rPr>
          <w:rFonts w:ascii="Times New Roman" w:hAnsi="Times New Roman"/>
          <w:szCs w:val="24"/>
        </w:rPr>
        <w:t>, “</w:t>
      </w:r>
      <w:r w:rsidRPr="001A163B">
        <w:rPr>
          <w:rFonts w:ascii="Times New Roman" w:hAnsi="Times New Roman" w:hint="eastAsia"/>
          <w:szCs w:val="24"/>
        </w:rPr>
        <w:t xml:space="preserve">Clustering web logs using similarity upper approximation with </w:t>
      </w:r>
      <w:r w:rsidRPr="001A163B">
        <w:rPr>
          <w:rFonts w:ascii="Times New Roman" w:hAnsi="Times New Roman"/>
          <w:szCs w:val="24"/>
        </w:rPr>
        <w:t>different</w:t>
      </w:r>
      <w:r w:rsidRPr="001A163B">
        <w:rPr>
          <w:rFonts w:ascii="Times New Roman" w:hAnsi="Times New Roman" w:hint="eastAsia"/>
          <w:szCs w:val="24"/>
        </w:rPr>
        <w:t xml:space="preserve"> similarity measures</w:t>
      </w:r>
      <w:r w:rsidRPr="001A163B">
        <w:rPr>
          <w:rFonts w:ascii="Times New Roman" w:hAnsi="Times New Roman"/>
          <w:szCs w:val="24"/>
        </w:rPr>
        <w:t>,”</w:t>
      </w:r>
      <w:r w:rsidRPr="001A163B">
        <w:rPr>
          <w:rFonts w:ascii="Times New Roman" w:hAnsi="Times New Roman" w:hint="eastAsia"/>
          <w:szCs w:val="24"/>
        </w:rPr>
        <w:t xml:space="preserve"> </w:t>
      </w:r>
      <w:r w:rsidRPr="00943348">
        <w:rPr>
          <w:rFonts w:ascii="Times New Roman" w:hAnsi="Times New Roman" w:hint="eastAsia"/>
          <w:i/>
          <w:iCs/>
          <w:szCs w:val="24"/>
        </w:rPr>
        <w:t>International Journal of Machine Learning and Computing</w:t>
      </w:r>
      <w:r w:rsidRPr="001A163B">
        <w:rPr>
          <w:rFonts w:ascii="Times New Roman" w:hAnsi="Times New Roman"/>
          <w:szCs w:val="24"/>
        </w:rPr>
        <w:t>, Vol.</w:t>
      </w:r>
      <w:r w:rsidRPr="001A163B">
        <w:rPr>
          <w:rFonts w:ascii="Times New Roman" w:hAnsi="Times New Roman" w:hint="eastAsia"/>
          <w:szCs w:val="24"/>
        </w:rPr>
        <w:t xml:space="preserve"> 2</w:t>
      </w:r>
      <w:r w:rsidRPr="001A163B">
        <w:rPr>
          <w:rFonts w:ascii="Times New Roman" w:hAnsi="Times New Roman"/>
          <w:szCs w:val="24"/>
        </w:rPr>
        <w:t xml:space="preserve">, No. </w:t>
      </w:r>
      <w:r w:rsidRPr="001A163B">
        <w:rPr>
          <w:rFonts w:ascii="Times New Roman" w:hAnsi="Times New Roman" w:hint="eastAsia"/>
          <w:szCs w:val="24"/>
        </w:rPr>
        <w:t>3</w:t>
      </w:r>
      <w:r w:rsidRPr="001A163B">
        <w:rPr>
          <w:rFonts w:ascii="Times New Roman" w:hAnsi="Times New Roman"/>
          <w:szCs w:val="24"/>
        </w:rPr>
        <w:t>, pp.</w:t>
      </w:r>
      <w:r w:rsidRPr="001A163B">
        <w:rPr>
          <w:rFonts w:ascii="Times New Roman" w:hAnsi="Times New Roman" w:hint="eastAsia"/>
          <w:szCs w:val="24"/>
        </w:rPr>
        <w:t xml:space="preserve"> 219-221</w:t>
      </w:r>
      <w:r w:rsidRPr="001A163B">
        <w:rPr>
          <w:rFonts w:ascii="Times New Roman" w:hAnsi="Times New Roman"/>
          <w:szCs w:val="24"/>
        </w:rPr>
        <w:t>, 2012.</w:t>
      </w:r>
    </w:p>
    <w:p w14:paraId="1AE30370" w14:textId="77777777" w:rsidR="00971DE8" w:rsidRPr="001A163B" w:rsidRDefault="00971DE8" w:rsidP="001A163B">
      <w:pPr>
        <w:pStyle w:val="EndNoteBibliography"/>
        <w:numPr>
          <w:ilvl w:val="0"/>
          <w:numId w:val="2"/>
        </w:numPr>
        <w:tabs>
          <w:tab w:val="clear" w:pos="480"/>
        </w:tabs>
        <w:spacing w:line="276" w:lineRule="auto"/>
        <w:ind w:left="566" w:hangingChars="236" w:hanging="566"/>
        <w:rPr>
          <w:rFonts w:ascii="Times New Roman" w:hAnsi="Times New Roman"/>
          <w:szCs w:val="24"/>
        </w:rPr>
      </w:pPr>
      <w:r w:rsidRPr="001A163B">
        <w:rPr>
          <w:rFonts w:ascii="Times New Roman" w:hAnsi="Times New Roman"/>
          <w:szCs w:val="24"/>
        </w:rPr>
        <w:t xml:space="preserve">P. </w:t>
      </w:r>
      <w:r w:rsidRPr="001A163B">
        <w:rPr>
          <w:rFonts w:ascii="Times New Roman" w:hAnsi="Times New Roman" w:hint="eastAsia"/>
          <w:szCs w:val="24"/>
        </w:rPr>
        <w:t xml:space="preserve">SenKul, </w:t>
      </w:r>
      <w:r w:rsidRPr="001A163B">
        <w:rPr>
          <w:rFonts w:ascii="Times New Roman" w:hAnsi="Times New Roman"/>
          <w:szCs w:val="24"/>
        </w:rPr>
        <w:t xml:space="preserve">and S. </w:t>
      </w:r>
      <w:r w:rsidRPr="001A163B">
        <w:rPr>
          <w:rFonts w:ascii="Times New Roman" w:hAnsi="Times New Roman" w:hint="eastAsia"/>
          <w:szCs w:val="24"/>
        </w:rPr>
        <w:t>Salin</w:t>
      </w:r>
      <w:r w:rsidRPr="001A163B">
        <w:rPr>
          <w:rFonts w:ascii="Times New Roman" w:hAnsi="Times New Roman"/>
          <w:szCs w:val="24"/>
        </w:rPr>
        <w:t>, “</w:t>
      </w:r>
      <w:r w:rsidRPr="001A163B">
        <w:rPr>
          <w:rFonts w:ascii="Times New Roman" w:hAnsi="Times New Roman" w:hint="eastAsia"/>
          <w:szCs w:val="24"/>
        </w:rPr>
        <w:t xml:space="preserve">Improving pattern quality in web usage mining by using semantic </w:t>
      </w:r>
      <w:r w:rsidRPr="001A163B">
        <w:rPr>
          <w:rFonts w:ascii="Times New Roman" w:hAnsi="Times New Roman"/>
          <w:szCs w:val="24"/>
        </w:rPr>
        <w:t>information,”</w:t>
      </w:r>
      <w:r w:rsidRPr="001A163B">
        <w:rPr>
          <w:rFonts w:ascii="Times New Roman" w:hAnsi="Times New Roman" w:hint="eastAsia"/>
          <w:szCs w:val="24"/>
        </w:rPr>
        <w:t xml:space="preserve"> </w:t>
      </w:r>
      <w:r w:rsidRPr="00943348">
        <w:rPr>
          <w:rFonts w:ascii="Times New Roman" w:hAnsi="Times New Roman" w:hint="eastAsia"/>
          <w:i/>
          <w:iCs/>
          <w:szCs w:val="24"/>
        </w:rPr>
        <w:t>Knowledge and Information Systems</w:t>
      </w:r>
      <w:r w:rsidRPr="001A163B">
        <w:rPr>
          <w:rFonts w:ascii="Times New Roman" w:hAnsi="Times New Roman"/>
          <w:szCs w:val="24"/>
        </w:rPr>
        <w:t xml:space="preserve">, Vol. </w:t>
      </w:r>
      <w:r w:rsidRPr="001A163B">
        <w:rPr>
          <w:rFonts w:ascii="Times New Roman" w:hAnsi="Times New Roman" w:hint="eastAsia"/>
          <w:szCs w:val="24"/>
        </w:rPr>
        <w:t>30</w:t>
      </w:r>
      <w:r w:rsidRPr="001A163B">
        <w:rPr>
          <w:rFonts w:ascii="Times New Roman" w:hAnsi="Times New Roman"/>
          <w:szCs w:val="24"/>
        </w:rPr>
        <w:t xml:space="preserve">, No. </w:t>
      </w:r>
      <w:r w:rsidRPr="001A163B">
        <w:rPr>
          <w:rFonts w:ascii="Times New Roman" w:hAnsi="Times New Roman" w:hint="eastAsia"/>
          <w:szCs w:val="24"/>
        </w:rPr>
        <w:t>3</w:t>
      </w:r>
      <w:r w:rsidRPr="001A163B">
        <w:rPr>
          <w:rFonts w:ascii="Times New Roman" w:hAnsi="Times New Roman"/>
          <w:szCs w:val="24"/>
        </w:rPr>
        <w:t xml:space="preserve">, pp. </w:t>
      </w:r>
      <w:r w:rsidRPr="001A163B">
        <w:rPr>
          <w:rFonts w:ascii="Times New Roman" w:hAnsi="Times New Roman" w:hint="eastAsia"/>
          <w:szCs w:val="24"/>
        </w:rPr>
        <w:t>527-541</w:t>
      </w:r>
      <w:r w:rsidRPr="001A163B">
        <w:rPr>
          <w:rFonts w:ascii="Times New Roman" w:hAnsi="Times New Roman"/>
          <w:szCs w:val="24"/>
        </w:rPr>
        <w:t>, 2012.</w:t>
      </w:r>
    </w:p>
    <w:p w14:paraId="12078D79" w14:textId="77777777" w:rsidR="00971DE8" w:rsidRPr="001A163B" w:rsidRDefault="00971DE8" w:rsidP="001A163B">
      <w:pPr>
        <w:pStyle w:val="EndNoteBibliography"/>
        <w:numPr>
          <w:ilvl w:val="0"/>
          <w:numId w:val="2"/>
        </w:numPr>
        <w:tabs>
          <w:tab w:val="clear" w:pos="480"/>
        </w:tabs>
        <w:spacing w:line="276" w:lineRule="auto"/>
        <w:ind w:left="566" w:hangingChars="236" w:hanging="566"/>
        <w:rPr>
          <w:rFonts w:ascii="Times New Roman" w:hAnsi="Times New Roman"/>
          <w:szCs w:val="24"/>
        </w:rPr>
      </w:pPr>
      <w:r w:rsidRPr="001A163B">
        <w:rPr>
          <w:rFonts w:ascii="Times New Roman" w:hAnsi="Times New Roman" w:hint="eastAsia"/>
          <w:szCs w:val="24"/>
        </w:rPr>
        <w:t>V</w:t>
      </w:r>
      <w:r w:rsidRPr="001A163B">
        <w:rPr>
          <w:rFonts w:ascii="Times New Roman" w:hAnsi="Times New Roman"/>
          <w:szCs w:val="24"/>
        </w:rPr>
        <w:t xml:space="preserve">. </w:t>
      </w:r>
      <w:r w:rsidRPr="001A163B">
        <w:rPr>
          <w:rFonts w:ascii="Times New Roman" w:hAnsi="Times New Roman" w:hint="eastAsia"/>
          <w:szCs w:val="24"/>
        </w:rPr>
        <w:t>C</w:t>
      </w:r>
      <w:r w:rsidRPr="001A163B">
        <w:rPr>
          <w:rFonts w:ascii="Times New Roman" w:hAnsi="Times New Roman"/>
          <w:szCs w:val="24"/>
        </w:rPr>
        <w:t xml:space="preserve">. </w:t>
      </w:r>
      <w:r w:rsidRPr="001A163B">
        <w:rPr>
          <w:rFonts w:ascii="Times New Roman" w:hAnsi="Times New Roman" w:hint="eastAsia"/>
          <w:szCs w:val="24"/>
        </w:rPr>
        <w:t xml:space="preserve">C. Liao, </w:t>
      </w:r>
      <w:r w:rsidRPr="001A163B">
        <w:rPr>
          <w:rFonts w:ascii="Times New Roman" w:hAnsi="Times New Roman"/>
          <w:szCs w:val="24"/>
        </w:rPr>
        <w:t xml:space="preserve">and M. S. </w:t>
      </w:r>
      <w:r w:rsidRPr="001A163B">
        <w:rPr>
          <w:rFonts w:ascii="Times New Roman" w:hAnsi="Times New Roman" w:hint="eastAsia"/>
          <w:szCs w:val="24"/>
        </w:rPr>
        <w:t>Chen</w:t>
      </w:r>
      <w:r w:rsidRPr="001A163B">
        <w:rPr>
          <w:rFonts w:ascii="Times New Roman" w:hAnsi="Times New Roman"/>
          <w:szCs w:val="24"/>
        </w:rPr>
        <w:t>, “</w:t>
      </w:r>
      <w:r w:rsidRPr="001A163B">
        <w:rPr>
          <w:rFonts w:ascii="Times New Roman" w:hAnsi="Times New Roman" w:hint="eastAsia"/>
          <w:szCs w:val="24"/>
        </w:rPr>
        <w:t>Dfsp: a depth-first spelling algorithm for sequential pattern mining of biological sequence</w:t>
      </w:r>
      <w:r w:rsidRPr="001A163B">
        <w:rPr>
          <w:rFonts w:ascii="Times New Roman" w:hAnsi="Times New Roman"/>
          <w:szCs w:val="24"/>
        </w:rPr>
        <w:t>,”</w:t>
      </w:r>
      <w:r w:rsidRPr="001A163B">
        <w:rPr>
          <w:rFonts w:ascii="Times New Roman" w:hAnsi="Times New Roman" w:hint="eastAsia"/>
          <w:szCs w:val="24"/>
        </w:rPr>
        <w:t xml:space="preserve"> </w:t>
      </w:r>
      <w:r w:rsidRPr="00943348">
        <w:rPr>
          <w:rFonts w:ascii="Times New Roman" w:hAnsi="Times New Roman" w:hint="eastAsia"/>
          <w:i/>
          <w:iCs/>
          <w:szCs w:val="24"/>
        </w:rPr>
        <w:t>Knowledge and Information Systems</w:t>
      </w:r>
      <w:r w:rsidRPr="001A163B">
        <w:rPr>
          <w:rFonts w:ascii="Times New Roman" w:hAnsi="Times New Roman"/>
          <w:szCs w:val="24"/>
        </w:rPr>
        <w:t>, Vol.</w:t>
      </w:r>
      <w:r w:rsidRPr="001A163B">
        <w:rPr>
          <w:rFonts w:ascii="Times New Roman" w:hAnsi="Times New Roman" w:hint="eastAsia"/>
          <w:szCs w:val="24"/>
        </w:rPr>
        <w:t xml:space="preserve"> 38</w:t>
      </w:r>
      <w:r w:rsidRPr="001A163B">
        <w:rPr>
          <w:rFonts w:ascii="Times New Roman" w:hAnsi="Times New Roman"/>
          <w:szCs w:val="24"/>
        </w:rPr>
        <w:t xml:space="preserve">, No. </w:t>
      </w:r>
      <w:r w:rsidRPr="001A163B">
        <w:rPr>
          <w:rFonts w:ascii="Times New Roman" w:hAnsi="Times New Roman" w:hint="eastAsia"/>
          <w:szCs w:val="24"/>
        </w:rPr>
        <w:t>3</w:t>
      </w:r>
      <w:r w:rsidRPr="001A163B">
        <w:rPr>
          <w:rFonts w:ascii="Times New Roman" w:hAnsi="Times New Roman"/>
          <w:szCs w:val="24"/>
        </w:rPr>
        <w:t>, pp.</w:t>
      </w:r>
      <w:r w:rsidRPr="001A163B">
        <w:rPr>
          <w:rFonts w:ascii="Times New Roman" w:hAnsi="Times New Roman" w:hint="eastAsia"/>
          <w:szCs w:val="24"/>
        </w:rPr>
        <w:t xml:space="preserve"> 623-639</w:t>
      </w:r>
      <w:r w:rsidRPr="001A163B">
        <w:rPr>
          <w:rFonts w:ascii="Times New Roman" w:hAnsi="Times New Roman"/>
          <w:szCs w:val="24"/>
        </w:rPr>
        <w:t>, 2014.</w:t>
      </w:r>
    </w:p>
    <w:p w14:paraId="46CB0DC2" w14:textId="77777777" w:rsidR="00BD6A48" w:rsidRPr="001A163B" w:rsidRDefault="003B198F" w:rsidP="001A163B">
      <w:pPr>
        <w:pStyle w:val="EndNoteBibliography"/>
        <w:numPr>
          <w:ilvl w:val="0"/>
          <w:numId w:val="2"/>
        </w:numPr>
        <w:tabs>
          <w:tab w:val="clear" w:pos="480"/>
        </w:tabs>
        <w:spacing w:line="276" w:lineRule="auto"/>
        <w:ind w:left="566" w:hangingChars="236" w:hanging="566"/>
        <w:rPr>
          <w:rFonts w:ascii="Times New Roman" w:hAnsi="Times New Roman"/>
          <w:szCs w:val="24"/>
        </w:rPr>
      </w:pPr>
      <w:r w:rsidRPr="001A163B">
        <w:rPr>
          <w:rFonts w:ascii="Times New Roman" w:hAnsi="Times New Roman"/>
          <w:szCs w:val="24"/>
        </w:rPr>
        <w:t xml:space="preserve">Y. L. </w:t>
      </w:r>
      <w:r w:rsidR="00BD6A48" w:rsidRPr="001A163B">
        <w:rPr>
          <w:rFonts w:ascii="Times New Roman" w:hAnsi="Times New Roman" w:hint="eastAsia"/>
          <w:szCs w:val="24"/>
        </w:rPr>
        <w:t>Chen</w:t>
      </w:r>
      <w:r w:rsidRPr="001A163B">
        <w:rPr>
          <w:rFonts w:ascii="Times New Roman" w:hAnsi="Times New Roman"/>
          <w:szCs w:val="24"/>
        </w:rPr>
        <w:t xml:space="preserve">, and Y. H. </w:t>
      </w:r>
      <w:r w:rsidR="00BD6A48" w:rsidRPr="001A163B">
        <w:rPr>
          <w:rFonts w:ascii="Times New Roman" w:hAnsi="Times New Roman" w:hint="eastAsia"/>
          <w:szCs w:val="24"/>
        </w:rPr>
        <w:t>Hu</w:t>
      </w:r>
      <w:r w:rsidRPr="001A163B">
        <w:rPr>
          <w:rFonts w:ascii="Times New Roman" w:hAnsi="Times New Roman"/>
          <w:szCs w:val="24"/>
        </w:rPr>
        <w:t>, “</w:t>
      </w:r>
      <w:r w:rsidR="00BD6A48" w:rsidRPr="001A163B">
        <w:rPr>
          <w:rFonts w:ascii="Times New Roman" w:hAnsi="Times New Roman" w:hint="eastAsia"/>
          <w:szCs w:val="24"/>
        </w:rPr>
        <w:t>Constraint-based sequential pattern mining: the consideration of recency and compactness</w:t>
      </w:r>
      <w:r w:rsidRPr="001A163B">
        <w:rPr>
          <w:rFonts w:ascii="Times New Roman" w:hAnsi="Times New Roman"/>
          <w:szCs w:val="24"/>
        </w:rPr>
        <w:t>,”</w:t>
      </w:r>
      <w:r w:rsidR="00BD6A48" w:rsidRPr="001A163B">
        <w:rPr>
          <w:rFonts w:ascii="Times New Roman" w:hAnsi="Times New Roman" w:hint="eastAsia"/>
          <w:szCs w:val="24"/>
        </w:rPr>
        <w:t xml:space="preserve"> </w:t>
      </w:r>
      <w:r w:rsidR="00BD6A48" w:rsidRPr="00943348">
        <w:rPr>
          <w:rFonts w:ascii="Times New Roman" w:hAnsi="Times New Roman" w:hint="eastAsia"/>
          <w:i/>
          <w:iCs/>
          <w:szCs w:val="24"/>
        </w:rPr>
        <w:t>Decision Support Systems</w:t>
      </w:r>
      <w:r w:rsidRPr="001A163B">
        <w:rPr>
          <w:rFonts w:ascii="Times New Roman" w:hAnsi="Times New Roman"/>
          <w:szCs w:val="24"/>
        </w:rPr>
        <w:t>,</w:t>
      </w:r>
      <w:r w:rsidR="00BD6A48" w:rsidRPr="001A163B">
        <w:rPr>
          <w:rFonts w:ascii="Times New Roman" w:hAnsi="Times New Roman" w:hint="eastAsia"/>
          <w:szCs w:val="24"/>
        </w:rPr>
        <w:t xml:space="preserve"> </w:t>
      </w:r>
      <w:r w:rsidRPr="001A163B">
        <w:rPr>
          <w:rFonts w:ascii="Times New Roman" w:hAnsi="Times New Roman"/>
          <w:szCs w:val="24"/>
        </w:rPr>
        <w:t xml:space="preserve">Vol. </w:t>
      </w:r>
      <w:r w:rsidR="00BD6A48" w:rsidRPr="001A163B">
        <w:rPr>
          <w:rFonts w:ascii="Times New Roman" w:hAnsi="Times New Roman" w:hint="eastAsia"/>
          <w:szCs w:val="24"/>
        </w:rPr>
        <w:t>42</w:t>
      </w:r>
      <w:r w:rsidRPr="001A163B">
        <w:rPr>
          <w:rFonts w:ascii="Times New Roman" w:hAnsi="Times New Roman"/>
          <w:szCs w:val="24"/>
        </w:rPr>
        <w:t>, pp.</w:t>
      </w:r>
      <w:r w:rsidR="00BD6A48" w:rsidRPr="001A163B">
        <w:rPr>
          <w:rFonts w:ascii="Times New Roman" w:hAnsi="Times New Roman" w:hint="eastAsia"/>
          <w:szCs w:val="24"/>
        </w:rPr>
        <w:t xml:space="preserve"> 1203-1215</w:t>
      </w:r>
      <w:r w:rsidRPr="001A163B">
        <w:rPr>
          <w:rFonts w:ascii="Times New Roman" w:hAnsi="Times New Roman"/>
          <w:szCs w:val="24"/>
        </w:rPr>
        <w:t>, 2006</w:t>
      </w:r>
      <w:r w:rsidR="00BD6A48" w:rsidRPr="001A163B">
        <w:rPr>
          <w:rFonts w:ascii="Times New Roman" w:hAnsi="Times New Roman" w:hint="eastAsia"/>
          <w:szCs w:val="24"/>
        </w:rPr>
        <w:t>.</w:t>
      </w:r>
    </w:p>
    <w:p w14:paraId="76DBAB28" w14:textId="77777777" w:rsidR="00971DE8" w:rsidRPr="001A163B" w:rsidRDefault="00971DE8" w:rsidP="001A163B">
      <w:pPr>
        <w:pStyle w:val="EndNoteBibliography"/>
        <w:numPr>
          <w:ilvl w:val="0"/>
          <w:numId w:val="2"/>
        </w:numPr>
        <w:tabs>
          <w:tab w:val="clear" w:pos="480"/>
        </w:tabs>
        <w:spacing w:line="276" w:lineRule="auto"/>
        <w:ind w:left="566" w:hangingChars="236" w:hanging="566"/>
        <w:rPr>
          <w:rFonts w:ascii="Times New Roman" w:hAnsi="Times New Roman"/>
          <w:szCs w:val="24"/>
        </w:rPr>
      </w:pPr>
      <w:r w:rsidRPr="001A163B">
        <w:rPr>
          <w:rFonts w:ascii="Times New Roman" w:hAnsi="Times New Roman"/>
          <w:szCs w:val="24"/>
        </w:rPr>
        <w:t xml:space="preserve">H. J. </w:t>
      </w:r>
      <w:r w:rsidRPr="001A163B">
        <w:rPr>
          <w:rFonts w:ascii="Times New Roman" w:hAnsi="Times New Roman" w:hint="eastAsia"/>
          <w:szCs w:val="24"/>
        </w:rPr>
        <w:t xml:space="preserve">Shyur, </w:t>
      </w:r>
      <w:r w:rsidRPr="001A163B">
        <w:rPr>
          <w:rFonts w:ascii="Times New Roman" w:hAnsi="Times New Roman"/>
          <w:szCs w:val="24"/>
        </w:rPr>
        <w:t xml:space="preserve">C. </w:t>
      </w:r>
      <w:r w:rsidRPr="001A163B">
        <w:rPr>
          <w:rFonts w:ascii="Times New Roman" w:hAnsi="Times New Roman" w:hint="eastAsia"/>
          <w:szCs w:val="24"/>
        </w:rPr>
        <w:t xml:space="preserve">Jou, </w:t>
      </w:r>
      <w:r w:rsidRPr="001A163B">
        <w:rPr>
          <w:rFonts w:ascii="Times New Roman" w:hAnsi="Times New Roman"/>
          <w:szCs w:val="24"/>
        </w:rPr>
        <w:t xml:space="preserve">and K. </w:t>
      </w:r>
      <w:r w:rsidRPr="001A163B">
        <w:rPr>
          <w:rFonts w:ascii="Times New Roman" w:hAnsi="Times New Roman" w:hint="eastAsia"/>
          <w:szCs w:val="24"/>
        </w:rPr>
        <w:t>Chang</w:t>
      </w:r>
      <w:r w:rsidRPr="001A163B">
        <w:rPr>
          <w:rFonts w:ascii="Times New Roman" w:hAnsi="Times New Roman"/>
          <w:szCs w:val="24"/>
        </w:rPr>
        <w:t>, “</w:t>
      </w:r>
      <w:r w:rsidRPr="001A163B">
        <w:rPr>
          <w:rFonts w:ascii="Times New Roman" w:hAnsi="Times New Roman" w:hint="eastAsia"/>
          <w:szCs w:val="24"/>
        </w:rPr>
        <w:t xml:space="preserve">A data mining approach to discovering </w:t>
      </w:r>
      <w:r w:rsidRPr="001A163B">
        <w:rPr>
          <w:rFonts w:ascii="Times New Roman" w:hAnsi="Times New Roman" w:hint="eastAsia"/>
          <w:szCs w:val="24"/>
        </w:rPr>
        <w:lastRenderedPageBreak/>
        <w:t>reliable sequential patterns</w:t>
      </w:r>
      <w:r w:rsidRPr="001A163B">
        <w:rPr>
          <w:rFonts w:ascii="Times New Roman" w:hAnsi="Times New Roman"/>
          <w:szCs w:val="24"/>
        </w:rPr>
        <w:t>,”</w:t>
      </w:r>
      <w:r w:rsidRPr="00943348">
        <w:rPr>
          <w:rFonts w:ascii="Times New Roman" w:hAnsi="Times New Roman" w:hint="eastAsia"/>
          <w:i/>
          <w:iCs/>
          <w:szCs w:val="24"/>
        </w:rPr>
        <w:t xml:space="preserve"> The Journal of Systems and Software</w:t>
      </w:r>
      <w:r w:rsidRPr="001A163B">
        <w:rPr>
          <w:rFonts w:ascii="Times New Roman" w:hAnsi="Times New Roman"/>
          <w:szCs w:val="24"/>
        </w:rPr>
        <w:t xml:space="preserve">, Vol. </w:t>
      </w:r>
      <w:r w:rsidRPr="001A163B">
        <w:rPr>
          <w:rFonts w:ascii="Times New Roman" w:hAnsi="Times New Roman" w:hint="eastAsia"/>
          <w:szCs w:val="24"/>
        </w:rPr>
        <w:t>86</w:t>
      </w:r>
      <w:r w:rsidRPr="001A163B">
        <w:rPr>
          <w:rFonts w:ascii="Times New Roman" w:hAnsi="Times New Roman"/>
          <w:szCs w:val="24"/>
        </w:rPr>
        <w:t>, pp.</w:t>
      </w:r>
      <w:r w:rsidRPr="001A163B">
        <w:rPr>
          <w:rFonts w:ascii="Times New Roman" w:hAnsi="Times New Roman" w:hint="eastAsia"/>
          <w:szCs w:val="24"/>
        </w:rPr>
        <w:t xml:space="preserve"> 2196-2203</w:t>
      </w:r>
      <w:r w:rsidRPr="001A163B">
        <w:rPr>
          <w:rFonts w:ascii="Times New Roman" w:hAnsi="Times New Roman"/>
          <w:szCs w:val="24"/>
        </w:rPr>
        <w:t>, 2013.</w:t>
      </w:r>
    </w:p>
    <w:p w14:paraId="64421C02" w14:textId="77777777" w:rsidR="00971DE8" w:rsidRPr="001A163B" w:rsidRDefault="00971DE8" w:rsidP="001A163B">
      <w:pPr>
        <w:pStyle w:val="EndNoteBibliography"/>
        <w:numPr>
          <w:ilvl w:val="0"/>
          <w:numId w:val="2"/>
        </w:numPr>
        <w:tabs>
          <w:tab w:val="clear" w:pos="480"/>
        </w:tabs>
        <w:spacing w:line="276" w:lineRule="auto"/>
        <w:ind w:left="566" w:hangingChars="236" w:hanging="566"/>
        <w:rPr>
          <w:rFonts w:ascii="Times New Roman" w:hAnsi="Times New Roman"/>
          <w:szCs w:val="24"/>
        </w:rPr>
      </w:pPr>
      <w:r w:rsidRPr="001A163B">
        <w:rPr>
          <w:rFonts w:ascii="Times New Roman" w:hAnsi="Times New Roman"/>
          <w:szCs w:val="24"/>
        </w:rPr>
        <w:t xml:space="preserve">K. </w:t>
      </w:r>
      <w:r w:rsidRPr="001A163B">
        <w:rPr>
          <w:rFonts w:ascii="Times New Roman" w:hAnsi="Times New Roman" w:hint="eastAsia"/>
          <w:szCs w:val="24"/>
        </w:rPr>
        <w:t xml:space="preserve">Choi, </w:t>
      </w:r>
      <w:r w:rsidRPr="001A163B">
        <w:rPr>
          <w:rFonts w:ascii="Times New Roman" w:hAnsi="Times New Roman"/>
          <w:szCs w:val="24"/>
        </w:rPr>
        <w:t xml:space="preserve">D. </w:t>
      </w:r>
      <w:r w:rsidRPr="001A163B">
        <w:rPr>
          <w:rFonts w:ascii="Times New Roman" w:hAnsi="Times New Roman" w:hint="eastAsia"/>
          <w:szCs w:val="24"/>
        </w:rPr>
        <w:t xml:space="preserve">Yoo, </w:t>
      </w:r>
      <w:r w:rsidRPr="001A163B">
        <w:rPr>
          <w:rFonts w:ascii="Times New Roman" w:hAnsi="Times New Roman"/>
          <w:szCs w:val="24"/>
        </w:rPr>
        <w:t xml:space="preserve">G. </w:t>
      </w:r>
      <w:r w:rsidRPr="001A163B">
        <w:rPr>
          <w:rFonts w:ascii="Times New Roman" w:hAnsi="Times New Roman" w:hint="eastAsia"/>
          <w:szCs w:val="24"/>
        </w:rPr>
        <w:t>Kim,</w:t>
      </w:r>
      <w:r w:rsidRPr="001A163B">
        <w:rPr>
          <w:rFonts w:ascii="Times New Roman" w:hAnsi="Times New Roman"/>
          <w:szCs w:val="24"/>
        </w:rPr>
        <w:t xml:space="preserve"> and Y.</w:t>
      </w:r>
      <w:r w:rsidRPr="001A163B">
        <w:rPr>
          <w:rFonts w:ascii="Times New Roman" w:hAnsi="Times New Roman" w:hint="eastAsia"/>
          <w:szCs w:val="24"/>
        </w:rPr>
        <w:t xml:space="preserve"> Suh</w:t>
      </w:r>
      <w:r w:rsidRPr="001A163B">
        <w:rPr>
          <w:rFonts w:ascii="Times New Roman" w:hAnsi="Times New Roman"/>
          <w:szCs w:val="24"/>
        </w:rPr>
        <w:t>, “</w:t>
      </w:r>
      <w:r w:rsidRPr="001A163B">
        <w:rPr>
          <w:rFonts w:ascii="Times New Roman" w:hAnsi="Times New Roman" w:hint="eastAsia"/>
          <w:szCs w:val="24"/>
        </w:rPr>
        <w:t>A hybrid online-product recommendation system: combining implicit rating-based collaborative filtering and sequential pattern analysis</w:t>
      </w:r>
      <w:r w:rsidRPr="001A163B">
        <w:rPr>
          <w:rFonts w:ascii="Times New Roman" w:hAnsi="Times New Roman"/>
          <w:szCs w:val="24"/>
        </w:rPr>
        <w:t>,”</w:t>
      </w:r>
      <w:r w:rsidRPr="001A163B">
        <w:rPr>
          <w:rFonts w:ascii="Times New Roman" w:hAnsi="Times New Roman" w:hint="eastAsia"/>
          <w:szCs w:val="24"/>
        </w:rPr>
        <w:t xml:space="preserve"> </w:t>
      </w:r>
      <w:r w:rsidRPr="00943348">
        <w:rPr>
          <w:rFonts w:ascii="Times New Roman" w:hAnsi="Times New Roman" w:hint="eastAsia"/>
          <w:i/>
          <w:iCs/>
          <w:szCs w:val="24"/>
        </w:rPr>
        <w:t>Electronic Commerce Research and Applications</w:t>
      </w:r>
      <w:r w:rsidRPr="001A163B">
        <w:rPr>
          <w:rFonts w:ascii="Times New Roman" w:hAnsi="Times New Roman"/>
          <w:szCs w:val="24"/>
        </w:rPr>
        <w:t xml:space="preserve">, Vol. </w:t>
      </w:r>
      <w:r w:rsidRPr="001A163B">
        <w:rPr>
          <w:rFonts w:ascii="Times New Roman" w:hAnsi="Times New Roman" w:hint="eastAsia"/>
          <w:szCs w:val="24"/>
        </w:rPr>
        <w:t>11</w:t>
      </w:r>
      <w:r w:rsidRPr="001A163B">
        <w:rPr>
          <w:rFonts w:ascii="Times New Roman" w:hAnsi="Times New Roman"/>
          <w:szCs w:val="24"/>
        </w:rPr>
        <w:t xml:space="preserve">, pp. </w:t>
      </w:r>
      <w:r w:rsidRPr="001A163B">
        <w:rPr>
          <w:rFonts w:ascii="Times New Roman" w:hAnsi="Times New Roman" w:hint="eastAsia"/>
          <w:szCs w:val="24"/>
        </w:rPr>
        <w:t>309-317</w:t>
      </w:r>
      <w:r w:rsidRPr="001A163B">
        <w:rPr>
          <w:rFonts w:ascii="Times New Roman" w:hAnsi="Times New Roman"/>
          <w:szCs w:val="24"/>
        </w:rPr>
        <w:t>, 2012.</w:t>
      </w:r>
    </w:p>
    <w:p w14:paraId="573969F1" w14:textId="77777777" w:rsidR="00971DE8" w:rsidRPr="001A163B" w:rsidRDefault="00971DE8" w:rsidP="001A163B">
      <w:pPr>
        <w:pStyle w:val="EndNoteBibliography"/>
        <w:numPr>
          <w:ilvl w:val="0"/>
          <w:numId w:val="2"/>
        </w:numPr>
        <w:tabs>
          <w:tab w:val="clear" w:pos="480"/>
        </w:tabs>
        <w:spacing w:line="276" w:lineRule="auto"/>
        <w:ind w:left="566" w:hangingChars="236" w:hanging="566"/>
        <w:rPr>
          <w:rFonts w:ascii="Times New Roman" w:hAnsi="Times New Roman"/>
          <w:szCs w:val="24"/>
        </w:rPr>
      </w:pPr>
      <w:r w:rsidRPr="001A163B">
        <w:rPr>
          <w:rFonts w:ascii="Times New Roman" w:hAnsi="Times New Roman"/>
          <w:szCs w:val="24"/>
        </w:rPr>
        <w:t xml:space="preserve">M. </w:t>
      </w:r>
      <w:r w:rsidRPr="001A163B">
        <w:rPr>
          <w:rFonts w:ascii="Times New Roman" w:hAnsi="Times New Roman" w:hint="eastAsia"/>
          <w:szCs w:val="24"/>
        </w:rPr>
        <w:t>Pazzani</w:t>
      </w:r>
      <w:r w:rsidRPr="001A163B">
        <w:rPr>
          <w:rFonts w:ascii="Times New Roman" w:hAnsi="Times New Roman"/>
          <w:szCs w:val="24"/>
        </w:rPr>
        <w:t>, and D.</w:t>
      </w:r>
      <w:r w:rsidRPr="001A163B">
        <w:rPr>
          <w:rFonts w:ascii="Times New Roman" w:hAnsi="Times New Roman" w:hint="eastAsia"/>
          <w:szCs w:val="24"/>
        </w:rPr>
        <w:t xml:space="preserve"> Billsus</w:t>
      </w:r>
      <w:r w:rsidRPr="001A163B">
        <w:rPr>
          <w:rFonts w:ascii="Times New Roman" w:hAnsi="Times New Roman"/>
          <w:szCs w:val="24"/>
        </w:rPr>
        <w:t>, “</w:t>
      </w:r>
      <w:r w:rsidRPr="001A163B">
        <w:rPr>
          <w:rFonts w:ascii="Times New Roman" w:hAnsi="Times New Roman" w:hint="eastAsia"/>
          <w:szCs w:val="24"/>
        </w:rPr>
        <w:t xml:space="preserve">Learning and revising user profile: the </w:t>
      </w:r>
      <w:r w:rsidRPr="001A163B">
        <w:rPr>
          <w:rFonts w:ascii="Times New Roman" w:hAnsi="Times New Roman"/>
          <w:szCs w:val="24"/>
        </w:rPr>
        <w:t>identification</w:t>
      </w:r>
      <w:r w:rsidRPr="001A163B">
        <w:rPr>
          <w:rFonts w:ascii="Times New Roman" w:hAnsi="Times New Roman" w:hint="eastAsia"/>
          <w:szCs w:val="24"/>
        </w:rPr>
        <w:t xml:space="preserve"> of </w:t>
      </w:r>
      <w:r w:rsidRPr="001A163B">
        <w:rPr>
          <w:rFonts w:ascii="Times New Roman" w:hAnsi="Times New Roman"/>
          <w:szCs w:val="24"/>
        </w:rPr>
        <w:t>interesting</w:t>
      </w:r>
      <w:r w:rsidRPr="001A163B">
        <w:rPr>
          <w:rFonts w:ascii="Times New Roman" w:hAnsi="Times New Roman" w:hint="eastAsia"/>
          <w:szCs w:val="24"/>
        </w:rPr>
        <w:t xml:space="preserve"> web sites</w:t>
      </w:r>
      <w:r w:rsidRPr="001A163B">
        <w:rPr>
          <w:rFonts w:ascii="Times New Roman" w:hAnsi="Times New Roman"/>
          <w:szCs w:val="24"/>
        </w:rPr>
        <w:t>,”</w:t>
      </w:r>
      <w:r w:rsidRPr="001A163B">
        <w:rPr>
          <w:rFonts w:ascii="Times New Roman" w:hAnsi="Times New Roman" w:hint="eastAsia"/>
          <w:szCs w:val="24"/>
        </w:rPr>
        <w:t xml:space="preserve"> </w:t>
      </w:r>
      <w:r w:rsidRPr="00943348">
        <w:rPr>
          <w:rFonts w:ascii="Times New Roman" w:hAnsi="Times New Roman" w:hint="eastAsia"/>
          <w:i/>
          <w:iCs/>
          <w:szCs w:val="24"/>
        </w:rPr>
        <w:t>Machine Learning</w:t>
      </w:r>
      <w:r w:rsidRPr="001A163B">
        <w:rPr>
          <w:rFonts w:ascii="Times New Roman" w:hAnsi="Times New Roman"/>
          <w:szCs w:val="24"/>
        </w:rPr>
        <w:t>, Vol.</w:t>
      </w:r>
      <w:r w:rsidRPr="001A163B">
        <w:rPr>
          <w:rFonts w:ascii="Times New Roman" w:hAnsi="Times New Roman" w:hint="eastAsia"/>
          <w:szCs w:val="24"/>
        </w:rPr>
        <w:t xml:space="preserve"> 27</w:t>
      </w:r>
      <w:r w:rsidRPr="001A163B">
        <w:rPr>
          <w:rFonts w:ascii="Times New Roman" w:hAnsi="Times New Roman"/>
          <w:szCs w:val="24"/>
        </w:rPr>
        <w:t>, No</w:t>
      </w:r>
      <w:r w:rsidRPr="001A163B">
        <w:rPr>
          <w:rFonts w:ascii="Times New Roman" w:hAnsi="Times New Roman" w:hint="eastAsia"/>
          <w:szCs w:val="24"/>
        </w:rPr>
        <w:t>.</w:t>
      </w:r>
      <w:r w:rsidRPr="001A163B">
        <w:rPr>
          <w:rFonts w:ascii="Times New Roman" w:hAnsi="Times New Roman"/>
          <w:szCs w:val="24"/>
        </w:rPr>
        <w:t xml:space="preserve"> </w:t>
      </w:r>
      <w:r w:rsidRPr="001A163B">
        <w:rPr>
          <w:rFonts w:ascii="Times New Roman" w:hAnsi="Times New Roman" w:hint="eastAsia"/>
          <w:szCs w:val="24"/>
        </w:rPr>
        <w:t>3</w:t>
      </w:r>
      <w:r w:rsidRPr="001A163B">
        <w:rPr>
          <w:rFonts w:ascii="Times New Roman" w:hAnsi="Times New Roman"/>
          <w:szCs w:val="24"/>
        </w:rPr>
        <w:t xml:space="preserve">, </w:t>
      </w:r>
      <w:r w:rsidRPr="001A163B">
        <w:rPr>
          <w:rFonts w:ascii="Times New Roman" w:hAnsi="Times New Roman" w:hint="eastAsia"/>
          <w:szCs w:val="24"/>
        </w:rPr>
        <w:t>p</w:t>
      </w:r>
      <w:r w:rsidRPr="001A163B">
        <w:rPr>
          <w:rFonts w:ascii="Times New Roman" w:hAnsi="Times New Roman"/>
          <w:szCs w:val="24"/>
        </w:rPr>
        <w:t>p.</w:t>
      </w:r>
      <w:r w:rsidRPr="001A163B">
        <w:rPr>
          <w:rFonts w:ascii="Times New Roman" w:hAnsi="Times New Roman" w:hint="eastAsia"/>
          <w:szCs w:val="24"/>
        </w:rPr>
        <w:t xml:space="preserve"> 313-331</w:t>
      </w:r>
      <w:r w:rsidRPr="001A163B">
        <w:rPr>
          <w:rFonts w:ascii="Times New Roman" w:hAnsi="Times New Roman"/>
          <w:szCs w:val="24"/>
        </w:rPr>
        <w:t>, 1997.</w:t>
      </w:r>
    </w:p>
    <w:p w14:paraId="50A22DFF" w14:textId="77777777" w:rsidR="00BD6A48" w:rsidRPr="001A163B" w:rsidRDefault="003B198F" w:rsidP="001A163B">
      <w:pPr>
        <w:pStyle w:val="EndNoteBibliography"/>
        <w:numPr>
          <w:ilvl w:val="0"/>
          <w:numId w:val="2"/>
        </w:numPr>
        <w:tabs>
          <w:tab w:val="clear" w:pos="480"/>
        </w:tabs>
        <w:spacing w:line="276" w:lineRule="auto"/>
        <w:ind w:left="566" w:hangingChars="236" w:hanging="566"/>
        <w:rPr>
          <w:rFonts w:ascii="Times New Roman" w:hAnsi="Times New Roman"/>
          <w:szCs w:val="24"/>
        </w:rPr>
      </w:pPr>
      <w:r w:rsidRPr="001A163B">
        <w:rPr>
          <w:rFonts w:ascii="Times New Roman" w:hAnsi="Times New Roman" w:hint="eastAsia"/>
          <w:szCs w:val="24"/>
        </w:rPr>
        <w:t>K</w:t>
      </w:r>
      <w:r w:rsidRPr="001A163B">
        <w:rPr>
          <w:rFonts w:ascii="Times New Roman" w:hAnsi="Times New Roman"/>
          <w:szCs w:val="24"/>
        </w:rPr>
        <w:t xml:space="preserve">. </w:t>
      </w:r>
      <w:r w:rsidRPr="001A163B">
        <w:rPr>
          <w:rFonts w:ascii="Times New Roman" w:hAnsi="Times New Roman" w:hint="eastAsia"/>
          <w:szCs w:val="24"/>
        </w:rPr>
        <w:t>W</w:t>
      </w:r>
      <w:r w:rsidRPr="001A163B">
        <w:rPr>
          <w:rFonts w:ascii="Times New Roman" w:hAnsi="Times New Roman"/>
          <w:szCs w:val="24"/>
        </w:rPr>
        <w:t>.</w:t>
      </w:r>
      <w:r w:rsidRPr="001A163B">
        <w:rPr>
          <w:rFonts w:ascii="Times New Roman" w:hAnsi="Times New Roman" w:hint="eastAsia"/>
          <w:szCs w:val="24"/>
        </w:rPr>
        <w:t xml:space="preserve"> </w:t>
      </w:r>
      <w:r w:rsidR="00BD6A48" w:rsidRPr="001A163B">
        <w:rPr>
          <w:rFonts w:ascii="Times New Roman" w:hAnsi="Times New Roman" w:hint="eastAsia"/>
          <w:szCs w:val="24"/>
        </w:rPr>
        <w:t xml:space="preserve">Cheung, </w:t>
      </w:r>
      <w:r w:rsidRPr="001A163B">
        <w:rPr>
          <w:rFonts w:ascii="Times New Roman" w:hAnsi="Times New Roman"/>
          <w:szCs w:val="24"/>
        </w:rPr>
        <w:t xml:space="preserve">J. T. </w:t>
      </w:r>
      <w:r w:rsidR="00BD6A48" w:rsidRPr="001A163B">
        <w:rPr>
          <w:rFonts w:ascii="Times New Roman" w:hAnsi="Times New Roman" w:hint="eastAsia"/>
          <w:szCs w:val="24"/>
        </w:rPr>
        <w:t xml:space="preserve">Kwok, </w:t>
      </w:r>
      <w:r w:rsidRPr="001A163B">
        <w:rPr>
          <w:rFonts w:ascii="Times New Roman" w:hAnsi="Times New Roman"/>
          <w:szCs w:val="24"/>
        </w:rPr>
        <w:t xml:space="preserve">M. H. </w:t>
      </w:r>
      <w:r w:rsidR="00BD6A48" w:rsidRPr="001A163B">
        <w:rPr>
          <w:rFonts w:ascii="Times New Roman" w:hAnsi="Times New Roman" w:hint="eastAsia"/>
          <w:szCs w:val="24"/>
        </w:rPr>
        <w:t xml:space="preserve">Law, </w:t>
      </w:r>
      <w:r w:rsidRPr="001A163B">
        <w:rPr>
          <w:rFonts w:ascii="Times New Roman" w:hAnsi="Times New Roman"/>
          <w:szCs w:val="24"/>
        </w:rPr>
        <w:t xml:space="preserve">and K. C. </w:t>
      </w:r>
      <w:r w:rsidR="00BD6A48" w:rsidRPr="001A163B">
        <w:rPr>
          <w:rFonts w:ascii="Times New Roman" w:hAnsi="Times New Roman" w:hint="eastAsia"/>
          <w:szCs w:val="24"/>
        </w:rPr>
        <w:t>Tsui</w:t>
      </w:r>
      <w:r w:rsidRPr="001A163B">
        <w:rPr>
          <w:rFonts w:ascii="Times New Roman" w:hAnsi="Times New Roman"/>
          <w:szCs w:val="24"/>
        </w:rPr>
        <w:t>, “</w:t>
      </w:r>
      <w:r w:rsidR="00BD6A48" w:rsidRPr="001A163B">
        <w:rPr>
          <w:rFonts w:ascii="Times New Roman" w:hAnsi="Times New Roman" w:hint="eastAsia"/>
          <w:szCs w:val="24"/>
        </w:rPr>
        <w:t>Mining customer product ratings for personalized marketing</w:t>
      </w:r>
      <w:r w:rsidRPr="001A163B">
        <w:rPr>
          <w:rFonts w:ascii="Times New Roman" w:hAnsi="Times New Roman"/>
          <w:szCs w:val="24"/>
        </w:rPr>
        <w:t>,”</w:t>
      </w:r>
      <w:r w:rsidR="00BD6A48" w:rsidRPr="001A163B">
        <w:rPr>
          <w:rFonts w:ascii="Times New Roman" w:hAnsi="Times New Roman" w:hint="eastAsia"/>
          <w:szCs w:val="24"/>
        </w:rPr>
        <w:t xml:space="preserve"> </w:t>
      </w:r>
      <w:r w:rsidR="00BD6A48" w:rsidRPr="00943348">
        <w:rPr>
          <w:rFonts w:ascii="Times New Roman" w:hAnsi="Times New Roman" w:hint="eastAsia"/>
          <w:i/>
          <w:iCs/>
          <w:szCs w:val="24"/>
        </w:rPr>
        <w:t>Decision Support Systems</w:t>
      </w:r>
      <w:r w:rsidRPr="001A163B">
        <w:rPr>
          <w:rFonts w:ascii="Times New Roman" w:hAnsi="Times New Roman"/>
          <w:szCs w:val="24"/>
        </w:rPr>
        <w:t>, Vol.</w:t>
      </w:r>
      <w:r w:rsidR="00BD6A48" w:rsidRPr="001A163B">
        <w:rPr>
          <w:rFonts w:ascii="Times New Roman" w:hAnsi="Times New Roman" w:hint="eastAsia"/>
          <w:szCs w:val="24"/>
        </w:rPr>
        <w:t xml:space="preserve"> 35</w:t>
      </w:r>
      <w:r w:rsidRPr="001A163B">
        <w:rPr>
          <w:rFonts w:ascii="Times New Roman" w:hAnsi="Times New Roman"/>
          <w:szCs w:val="24"/>
        </w:rPr>
        <w:t xml:space="preserve">, No. </w:t>
      </w:r>
      <w:r w:rsidR="00BD6A48" w:rsidRPr="001A163B">
        <w:rPr>
          <w:rFonts w:ascii="Times New Roman" w:hAnsi="Times New Roman" w:hint="eastAsia"/>
          <w:szCs w:val="24"/>
        </w:rPr>
        <w:t>2</w:t>
      </w:r>
      <w:r w:rsidRPr="001A163B">
        <w:rPr>
          <w:rFonts w:ascii="Times New Roman" w:hAnsi="Times New Roman"/>
          <w:szCs w:val="24"/>
        </w:rPr>
        <w:t>, pp.</w:t>
      </w:r>
      <w:r w:rsidR="00BD6A48" w:rsidRPr="001A163B">
        <w:rPr>
          <w:rFonts w:ascii="Times New Roman" w:hAnsi="Times New Roman" w:hint="eastAsia"/>
          <w:szCs w:val="24"/>
        </w:rPr>
        <w:t xml:space="preserve"> 231-</w:t>
      </w:r>
      <w:r w:rsidRPr="001A163B">
        <w:rPr>
          <w:rFonts w:ascii="Times New Roman" w:hAnsi="Times New Roman" w:hint="eastAsia"/>
          <w:szCs w:val="24"/>
        </w:rPr>
        <w:t>243</w:t>
      </w:r>
      <w:r w:rsidRPr="001A163B">
        <w:rPr>
          <w:rFonts w:ascii="Times New Roman" w:hAnsi="Times New Roman"/>
          <w:szCs w:val="24"/>
        </w:rPr>
        <w:t>, 2003</w:t>
      </w:r>
      <w:r w:rsidR="00971DE8" w:rsidRPr="001A163B">
        <w:rPr>
          <w:rFonts w:ascii="Times New Roman" w:hAnsi="Times New Roman"/>
          <w:szCs w:val="24"/>
        </w:rPr>
        <w:t>.</w:t>
      </w:r>
    </w:p>
    <w:p w14:paraId="78CB7B9B" w14:textId="77777777" w:rsidR="00971DE8" w:rsidRPr="001A163B" w:rsidRDefault="00971DE8" w:rsidP="001A163B">
      <w:pPr>
        <w:pStyle w:val="EndNoteBibliography"/>
        <w:numPr>
          <w:ilvl w:val="0"/>
          <w:numId w:val="2"/>
        </w:numPr>
        <w:tabs>
          <w:tab w:val="clear" w:pos="480"/>
        </w:tabs>
        <w:spacing w:line="276" w:lineRule="auto"/>
        <w:ind w:left="566" w:hangingChars="236" w:hanging="566"/>
        <w:rPr>
          <w:rFonts w:ascii="Times New Roman" w:hAnsi="Times New Roman"/>
          <w:szCs w:val="24"/>
        </w:rPr>
      </w:pPr>
      <w:r w:rsidRPr="001A163B">
        <w:rPr>
          <w:rFonts w:ascii="Times New Roman" w:hAnsi="Times New Roman"/>
          <w:szCs w:val="24"/>
        </w:rPr>
        <w:t xml:space="preserve">K. </w:t>
      </w:r>
      <w:r w:rsidRPr="001A163B">
        <w:rPr>
          <w:rFonts w:ascii="Times New Roman" w:hAnsi="Times New Roman" w:hint="eastAsia"/>
          <w:szCs w:val="24"/>
        </w:rPr>
        <w:t xml:space="preserve">Yu, </w:t>
      </w:r>
      <w:r w:rsidRPr="001A163B">
        <w:rPr>
          <w:rFonts w:ascii="Times New Roman" w:hAnsi="Times New Roman"/>
          <w:szCs w:val="24"/>
        </w:rPr>
        <w:t xml:space="preserve">A. </w:t>
      </w:r>
      <w:r w:rsidRPr="001A163B">
        <w:rPr>
          <w:rFonts w:ascii="Times New Roman" w:hAnsi="Times New Roman" w:hint="eastAsia"/>
          <w:szCs w:val="24"/>
        </w:rPr>
        <w:t xml:space="preserve">Schwaighofer, </w:t>
      </w:r>
      <w:r w:rsidRPr="001A163B">
        <w:rPr>
          <w:rFonts w:ascii="Times New Roman" w:hAnsi="Times New Roman"/>
          <w:szCs w:val="24"/>
        </w:rPr>
        <w:t xml:space="preserve">V. </w:t>
      </w:r>
      <w:r w:rsidRPr="001A163B">
        <w:rPr>
          <w:rFonts w:ascii="Times New Roman" w:hAnsi="Times New Roman" w:hint="eastAsia"/>
          <w:szCs w:val="24"/>
        </w:rPr>
        <w:t xml:space="preserve">Tresp, </w:t>
      </w:r>
      <w:r w:rsidRPr="001A163B">
        <w:rPr>
          <w:rFonts w:ascii="Times New Roman" w:hAnsi="Times New Roman"/>
          <w:szCs w:val="24"/>
        </w:rPr>
        <w:t xml:space="preserve">X. </w:t>
      </w:r>
      <w:r w:rsidRPr="001A163B">
        <w:rPr>
          <w:rFonts w:ascii="Times New Roman" w:hAnsi="Times New Roman" w:hint="eastAsia"/>
          <w:szCs w:val="24"/>
        </w:rPr>
        <w:t xml:space="preserve">Xu, </w:t>
      </w:r>
      <w:r w:rsidRPr="001A163B">
        <w:rPr>
          <w:rFonts w:ascii="Times New Roman" w:hAnsi="Times New Roman"/>
          <w:szCs w:val="24"/>
        </w:rPr>
        <w:t xml:space="preserve">and H. P. </w:t>
      </w:r>
      <w:r w:rsidRPr="001A163B">
        <w:rPr>
          <w:rFonts w:ascii="Times New Roman" w:hAnsi="Times New Roman" w:hint="eastAsia"/>
          <w:szCs w:val="24"/>
        </w:rPr>
        <w:t>Kriegel</w:t>
      </w:r>
      <w:r w:rsidRPr="001A163B">
        <w:rPr>
          <w:rFonts w:ascii="Times New Roman" w:hAnsi="Times New Roman"/>
          <w:szCs w:val="24"/>
        </w:rPr>
        <w:t>, “</w:t>
      </w:r>
      <w:r w:rsidRPr="001A163B">
        <w:rPr>
          <w:rFonts w:ascii="Times New Roman" w:hAnsi="Times New Roman" w:hint="eastAsia"/>
          <w:szCs w:val="24"/>
        </w:rPr>
        <w:t>Probabilistic memory-based collaborative filtering</w:t>
      </w:r>
      <w:r w:rsidRPr="001A163B">
        <w:rPr>
          <w:rFonts w:ascii="Times New Roman" w:hAnsi="Times New Roman"/>
          <w:szCs w:val="24"/>
        </w:rPr>
        <w:t xml:space="preserve">,” </w:t>
      </w:r>
      <w:r w:rsidRPr="00943348">
        <w:rPr>
          <w:rFonts w:ascii="Times New Roman" w:hAnsi="Times New Roman" w:hint="eastAsia"/>
          <w:i/>
          <w:iCs/>
          <w:szCs w:val="24"/>
        </w:rPr>
        <w:t>IEEE Transactions on Knowledge and Data Engineering</w:t>
      </w:r>
      <w:r w:rsidRPr="001A163B">
        <w:rPr>
          <w:rFonts w:ascii="Times New Roman" w:hAnsi="Times New Roman"/>
          <w:szCs w:val="24"/>
        </w:rPr>
        <w:t>, Vol.</w:t>
      </w:r>
      <w:r w:rsidRPr="001A163B">
        <w:rPr>
          <w:rFonts w:ascii="Times New Roman" w:hAnsi="Times New Roman" w:hint="eastAsia"/>
          <w:szCs w:val="24"/>
        </w:rPr>
        <w:t xml:space="preserve"> 16</w:t>
      </w:r>
      <w:r w:rsidRPr="001A163B">
        <w:rPr>
          <w:rFonts w:ascii="Times New Roman" w:hAnsi="Times New Roman"/>
          <w:szCs w:val="24"/>
        </w:rPr>
        <w:t xml:space="preserve">, No. </w:t>
      </w:r>
      <w:r w:rsidRPr="001A163B">
        <w:rPr>
          <w:rFonts w:ascii="Times New Roman" w:hAnsi="Times New Roman" w:hint="eastAsia"/>
          <w:szCs w:val="24"/>
        </w:rPr>
        <w:t>1</w:t>
      </w:r>
      <w:r w:rsidRPr="001A163B">
        <w:rPr>
          <w:rFonts w:ascii="Times New Roman" w:hAnsi="Times New Roman"/>
          <w:szCs w:val="24"/>
        </w:rPr>
        <w:t>, pp.</w:t>
      </w:r>
      <w:r w:rsidRPr="001A163B">
        <w:rPr>
          <w:rFonts w:ascii="Times New Roman" w:hAnsi="Times New Roman" w:hint="eastAsia"/>
          <w:szCs w:val="24"/>
        </w:rPr>
        <w:t xml:space="preserve"> 56-69</w:t>
      </w:r>
      <w:r w:rsidRPr="001A163B">
        <w:rPr>
          <w:rFonts w:ascii="Times New Roman" w:hAnsi="Times New Roman"/>
          <w:szCs w:val="24"/>
        </w:rPr>
        <w:t>, 2004.</w:t>
      </w:r>
    </w:p>
    <w:p w14:paraId="3151DFB2" w14:textId="77777777" w:rsidR="00971DE8" w:rsidRPr="001A163B" w:rsidRDefault="00971DE8" w:rsidP="001A163B">
      <w:pPr>
        <w:pStyle w:val="EndNoteBibliography"/>
        <w:numPr>
          <w:ilvl w:val="0"/>
          <w:numId w:val="2"/>
        </w:numPr>
        <w:tabs>
          <w:tab w:val="clear" w:pos="480"/>
        </w:tabs>
        <w:spacing w:line="276" w:lineRule="auto"/>
        <w:ind w:left="566" w:hangingChars="236" w:hanging="566"/>
        <w:rPr>
          <w:rFonts w:ascii="Times New Roman" w:hAnsi="Times New Roman"/>
          <w:szCs w:val="24"/>
        </w:rPr>
      </w:pPr>
      <w:r w:rsidRPr="001A163B">
        <w:rPr>
          <w:rFonts w:ascii="Times New Roman" w:hAnsi="Times New Roman" w:hint="eastAsia"/>
          <w:szCs w:val="24"/>
        </w:rPr>
        <w:t>R</w:t>
      </w:r>
      <w:r w:rsidRPr="001A163B">
        <w:rPr>
          <w:rFonts w:ascii="Times New Roman" w:hAnsi="Times New Roman"/>
          <w:szCs w:val="24"/>
        </w:rPr>
        <w:t>.</w:t>
      </w:r>
      <w:r w:rsidRPr="001A163B">
        <w:rPr>
          <w:rFonts w:ascii="Times New Roman" w:hAnsi="Times New Roman" w:hint="eastAsia"/>
          <w:szCs w:val="24"/>
        </w:rPr>
        <w:t xml:space="preserve"> Mishra, </w:t>
      </w:r>
      <w:r w:rsidRPr="001A163B">
        <w:rPr>
          <w:rFonts w:ascii="Times New Roman" w:hAnsi="Times New Roman"/>
          <w:szCs w:val="24"/>
        </w:rPr>
        <w:t xml:space="preserve">P. </w:t>
      </w:r>
      <w:r w:rsidRPr="001A163B">
        <w:rPr>
          <w:rFonts w:ascii="Times New Roman" w:hAnsi="Times New Roman" w:hint="eastAsia"/>
          <w:szCs w:val="24"/>
        </w:rPr>
        <w:t xml:space="preserve">Kumar, </w:t>
      </w:r>
      <w:r w:rsidRPr="001A163B">
        <w:rPr>
          <w:rFonts w:ascii="Times New Roman" w:hAnsi="Times New Roman"/>
          <w:szCs w:val="24"/>
        </w:rPr>
        <w:t xml:space="preserve">and B. </w:t>
      </w:r>
      <w:r w:rsidRPr="001A163B">
        <w:rPr>
          <w:rFonts w:ascii="Times New Roman" w:hAnsi="Times New Roman" w:hint="eastAsia"/>
          <w:szCs w:val="24"/>
        </w:rPr>
        <w:t>Bhasker</w:t>
      </w:r>
      <w:r w:rsidRPr="001A163B">
        <w:rPr>
          <w:rFonts w:ascii="Times New Roman" w:hAnsi="Times New Roman"/>
          <w:szCs w:val="24"/>
        </w:rPr>
        <w:t>,</w:t>
      </w:r>
      <w:r w:rsidRPr="001A163B">
        <w:rPr>
          <w:rFonts w:ascii="Times New Roman" w:hAnsi="Times New Roman" w:hint="eastAsia"/>
          <w:szCs w:val="24"/>
        </w:rPr>
        <w:t xml:space="preserve"> </w:t>
      </w:r>
      <w:r w:rsidRPr="001A163B">
        <w:rPr>
          <w:rFonts w:ascii="Times New Roman" w:hAnsi="Times New Roman"/>
          <w:szCs w:val="24"/>
        </w:rPr>
        <w:t>“</w:t>
      </w:r>
      <w:r w:rsidRPr="001A163B">
        <w:rPr>
          <w:rFonts w:ascii="Times New Roman" w:hAnsi="Times New Roman" w:hint="eastAsia"/>
          <w:szCs w:val="24"/>
        </w:rPr>
        <w:t>A web recommendation system considering sequential information</w:t>
      </w:r>
      <w:r w:rsidRPr="001A163B">
        <w:rPr>
          <w:rFonts w:ascii="Times New Roman" w:hAnsi="Times New Roman"/>
          <w:szCs w:val="24"/>
        </w:rPr>
        <w:t>,”</w:t>
      </w:r>
      <w:r w:rsidRPr="001A163B">
        <w:rPr>
          <w:rFonts w:ascii="Times New Roman" w:hAnsi="Times New Roman" w:hint="eastAsia"/>
          <w:szCs w:val="24"/>
        </w:rPr>
        <w:t xml:space="preserve"> </w:t>
      </w:r>
      <w:r w:rsidRPr="00943348">
        <w:rPr>
          <w:rFonts w:ascii="Times New Roman" w:hAnsi="Times New Roman" w:hint="eastAsia"/>
          <w:i/>
          <w:iCs/>
          <w:szCs w:val="24"/>
        </w:rPr>
        <w:t>Decision Support Systems</w:t>
      </w:r>
      <w:r w:rsidRPr="001A163B">
        <w:rPr>
          <w:rFonts w:ascii="Times New Roman" w:hAnsi="Times New Roman"/>
          <w:szCs w:val="24"/>
        </w:rPr>
        <w:t>, Vol.</w:t>
      </w:r>
      <w:r w:rsidRPr="001A163B">
        <w:rPr>
          <w:rFonts w:ascii="Times New Roman" w:hAnsi="Times New Roman" w:hint="eastAsia"/>
          <w:szCs w:val="24"/>
        </w:rPr>
        <w:t xml:space="preserve"> 75</w:t>
      </w:r>
      <w:r w:rsidRPr="001A163B">
        <w:rPr>
          <w:rFonts w:ascii="Times New Roman" w:hAnsi="Times New Roman"/>
          <w:szCs w:val="24"/>
        </w:rPr>
        <w:t>, pp.</w:t>
      </w:r>
      <w:r w:rsidRPr="001A163B">
        <w:rPr>
          <w:rFonts w:ascii="Times New Roman" w:hAnsi="Times New Roman" w:hint="eastAsia"/>
          <w:szCs w:val="24"/>
        </w:rPr>
        <w:t xml:space="preserve"> 1-10</w:t>
      </w:r>
      <w:r w:rsidRPr="001A163B">
        <w:rPr>
          <w:rFonts w:ascii="Times New Roman" w:hAnsi="Times New Roman"/>
          <w:szCs w:val="24"/>
        </w:rPr>
        <w:t>, 2015.</w:t>
      </w:r>
    </w:p>
    <w:p w14:paraId="2CFF8934" w14:textId="77777777" w:rsidR="00971DE8" w:rsidRPr="001A163B" w:rsidRDefault="00971DE8" w:rsidP="001A163B">
      <w:pPr>
        <w:pStyle w:val="EndNoteBibliography"/>
        <w:numPr>
          <w:ilvl w:val="0"/>
          <w:numId w:val="2"/>
        </w:numPr>
        <w:tabs>
          <w:tab w:val="clear" w:pos="480"/>
        </w:tabs>
        <w:spacing w:line="276" w:lineRule="auto"/>
        <w:ind w:left="566" w:hangingChars="236" w:hanging="566"/>
        <w:rPr>
          <w:rFonts w:ascii="Times New Roman" w:hAnsi="Times New Roman"/>
          <w:szCs w:val="24"/>
        </w:rPr>
      </w:pPr>
      <w:r w:rsidRPr="001A163B">
        <w:rPr>
          <w:rFonts w:ascii="Times New Roman" w:hAnsi="Times New Roman"/>
          <w:szCs w:val="24"/>
        </w:rPr>
        <w:t xml:space="preserve">Y. </w:t>
      </w:r>
      <w:r w:rsidRPr="001A163B">
        <w:rPr>
          <w:rFonts w:ascii="Times New Roman" w:hAnsi="Times New Roman" w:hint="eastAsia"/>
          <w:szCs w:val="24"/>
        </w:rPr>
        <w:t xml:space="preserve">Wang, </w:t>
      </w:r>
      <w:r w:rsidRPr="001A163B">
        <w:rPr>
          <w:rFonts w:ascii="Times New Roman" w:hAnsi="Times New Roman"/>
          <w:szCs w:val="24"/>
        </w:rPr>
        <w:t xml:space="preserve">W. </w:t>
      </w:r>
      <w:r w:rsidRPr="001A163B">
        <w:rPr>
          <w:rFonts w:ascii="Times New Roman" w:hAnsi="Times New Roman" w:hint="eastAsia"/>
          <w:szCs w:val="24"/>
        </w:rPr>
        <w:t xml:space="preserve">Dai, </w:t>
      </w:r>
      <w:r w:rsidRPr="001A163B">
        <w:rPr>
          <w:rFonts w:ascii="Times New Roman" w:hAnsi="Times New Roman"/>
          <w:szCs w:val="24"/>
        </w:rPr>
        <w:t xml:space="preserve">and Y. </w:t>
      </w:r>
      <w:r w:rsidRPr="001A163B">
        <w:rPr>
          <w:rFonts w:ascii="Times New Roman" w:hAnsi="Times New Roman" w:hint="eastAsia"/>
          <w:szCs w:val="24"/>
        </w:rPr>
        <w:t>Yuan</w:t>
      </w:r>
      <w:r w:rsidRPr="001A163B">
        <w:rPr>
          <w:rFonts w:ascii="Times New Roman" w:hAnsi="Times New Roman"/>
          <w:szCs w:val="24"/>
        </w:rPr>
        <w:t>, “</w:t>
      </w:r>
      <w:r w:rsidRPr="001A163B">
        <w:rPr>
          <w:rFonts w:ascii="Times New Roman" w:hAnsi="Times New Roman" w:hint="eastAsia"/>
          <w:szCs w:val="24"/>
        </w:rPr>
        <w:t>Website browsing aid: a navigation graph-based recommendation system</w:t>
      </w:r>
      <w:r w:rsidRPr="001A163B">
        <w:rPr>
          <w:rFonts w:ascii="Times New Roman" w:hAnsi="Times New Roman"/>
          <w:szCs w:val="24"/>
        </w:rPr>
        <w:t>,”</w:t>
      </w:r>
      <w:r w:rsidRPr="001A163B">
        <w:rPr>
          <w:rFonts w:ascii="Times New Roman" w:hAnsi="Times New Roman" w:hint="eastAsia"/>
          <w:szCs w:val="24"/>
        </w:rPr>
        <w:t xml:space="preserve"> </w:t>
      </w:r>
      <w:r w:rsidRPr="00943348">
        <w:rPr>
          <w:rFonts w:ascii="Times New Roman" w:hAnsi="Times New Roman" w:hint="eastAsia"/>
          <w:i/>
          <w:iCs/>
          <w:szCs w:val="24"/>
        </w:rPr>
        <w:t>Decision Support Systems</w:t>
      </w:r>
      <w:r w:rsidRPr="001A163B">
        <w:rPr>
          <w:rFonts w:ascii="Times New Roman" w:hAnsi="Times New Roman"/>
          <w:szCs w:val="24"/>
        </w:rPr>
        <w:t xml:space="preserve">, Vol. </w:t>
      </w:r>
      <w:r w:rsidRPr="001A163B">
        <w:rPr>
          <w:rFonts w:ascii="Times New Roman" w:hAnsi="Times New Roman" w:hint="eastAsia"/>
          <w:szCs w:val="24"/>
        </w:rPr>
        <w:t xml:space="preserve"> 45</w:t>
      </w:r>
      <w:r w:rsidRPr="001A163B">
        <w:rPr>
          <w:rFonts w:ascii="Times New Roman" w:hAnsi="Times New Roman"/>
          <w:szCs w:val="24"/>
        </w:rPr>
        <w:t xml:space="preserve">, No. </w:t>
      </w:r>
      <w:r w:rsidRPr="001A163B">
        <w:rPr>
          <w:rFonts w:ascii="Times New Roman" w:hAnsi="Times New Roman" w:hint="eastAsia"/>
          <w:szCs w:val="24"/>
        </w:rPr>
        <w:t>3</w:t>
      </w:r>
      <w:r w:rsidRPr="001A163B">
        <w:rPr>
          <w:rFonts w:ascii="Times New Roman" w:hAnsi="Times New Roman"/>
          <w:szCs w:val="24"/>
        </w:rPr>
        <w:t>, pp.</w:t>
      </w:r>
      <w:r w:rsidRPr="001A163B">
        <w:rPr>
          <w:rFonts w:ascii="Times New Roman" w:hAnsi="Times New Roman" w:hint="eastAsia"/>
          <w:szCs w:val="24"/>
        </w:rPr>
        <w:t xml:space="preserve"> 387-400</w:t>
      </w:r>
      <w:r w:rsidRPr="001A163B">
        <w:rPr>
          <w:rFonts w:ascii="Times New Roman" w:hAnsi="Times New Roman"/>
          <w:szCs w:val="24"/>
        </w:rPr>
        <w:t>, 2008.</w:t>
      </w:r>
    </w:p>
    <w:p w14:paraId="623F6C0D" w14:textId="77777777" w:rsidR="00971DE8" w:rsidRPr="001A163B" w:rsidRDefault="00971DE8" w:rsidP="001A163B">
      <w:pPr>
        <w:pStyle w:val="EndNoteBibliography"/>
        <w:numPr>
          <w:ilvl w:val="0"/>
          <w:numId w:val="2"/>
        </w:numPr>
        <w:tabs>
          <w:tab w:val="clear" w:pos="480"/>
        </w:tabs>
        <w:spacing w:line="276" w:lineRule="auto"/>
        <w:ind w:left="566" w:hangingChars="236" w:hanging="566"/>
        <w:rPr>
          <w:rFonts w:ascii="Times New Roman" w:hAnsi="Times New Roman"/>
          <w:szCs w:val="24"/>
        </w:rPr>
      </w:pPr>
      <w:r w:rsidRPr="001A163B">
        <w:rPr>
          <w:rFonts w:ascii="Times New Roman" w:hAnsi="Times New Roman"/>
          <w:szCs w:val="24"/>
        </w:rPr>
        <w:t xml:space="preserve">M. </w:t>
      </w:r>
      <w:r w:rsidRPr="001A163B">
        <w:rPr>
          <w:rFonts w:ascii="Times New Roman" w:hAnsi="Times New Roman" w:hint="eastAsia"/>
          <w:szCs w:val="24"/>
        </w:rPr>
        <w:t xml:space="preserve">Salehi, </w:t>
      </w:r>
      <w:r w:rsidR="001C3071" w:rsidRPr="001A163B">
        <w:rPr>
          <w:rFonts w:ascii="Times New Roman" w:hAnsi="Times New Roman"/>
          <w:szCs w:val="24"/>
        </w:rPr>
        <w:t xml:space="preserve">and </w:t>
      </w:r>
      <w:r w:rsidRPr="001A163B">
        <w:rPr>
          <w:rFonts w:ascii="Times New Roman" w:hAnsi="Times New Roman"/>
          <w:szCs w:val="24"/>
        </w:rPr>
        <w:t xml:space="preserve">I. N. </w:t>
      </w:r>
      <w:r w:rsidRPr="001A163B">
        <w:rPr>
          <w:rFonts w:ascii="Times New Roman" w:hAnsi="Times New Roman" w:hint="eastAsia"/>
          <w:szCs w:val="24"/>
        </w:rPr>
        <w:t>Kamalabadi</w:t>
      </w:r>
      <w:r w:rsidRPr="001A163B">
        <w:rPr>
          <w:rFonts w:ascii="Times New Roman" w:hAnsi="Times New Roman"/>
          <w:szCs w:val="24"/>
        </w:rPr>
        <w:t>,</w:t>
      </w:r>
      <w:r w:rsidRPr="001A163B">
        <w:rPr>
          <w:rFonts w:ascii="Times New Roman" w:hAnsi="Times New Roman" w:hint="eastAsia"/>
          <w:szCs w:val="24"/>
        </w:rPr>
        <w:t xml:space="preserve"> </w:t>
      </w:r>
      <w:r w:rsidRPr="001A163B">
        <w:rPr>
          <w:rFonts w:ascii="Times New Roman" w:hAnsi="Times New Roman"/>
          <w:szCs w:val="24"/>
        </w:rPr>
        <w:t>“</w:t>
      </w:r>
      <w:r w:rsidRPr="001A163B">
        <w:rPr>
          <w:rFonts w:ascii="Times New Roman" w:hAnsi="Times New Roman" w:hint="eastAsia"/>
          <w:szCs w:val="24"/>
        </w:rPr>
        <w:t>Hybrid recommendation approach for learning material based on sequential pattern of the accessed material and the learner</w:t>
      </w:r>
      <w:r w:rsidRPr="001A163B">
        <w:rPr>
          <w:rFonts w:ascii="Times New Roman" w:hAnsi="Times New Roman"/>
          <w:szCs w:val="24"/>
        </w:rPr>
        <w:t>’</w:t>
      </w:r>
      <w:r w:rsidRPr="001A163B">
        <w:rPr>
          <w:rFonts w:ascii="Times New Roman" w:hAnsi="Times New Roman" w:hint="eastAsia"/>
          <w:szCs w:val="24"/>
        </w:rPr>
        <w:t>s preference tree</w:t>
      </w:r>
      <w:r w:rsidRPr="001A163B">
        <w:rPr>
          <w:rFonts w:ascii="Times New Roman" w:hAnsi="Times New Roman"/>
          <w:szCs w:val="24"/>
        </w:rPr>
        <w:t>,”</w:t>
      </w:r>
      <w:r w:rsidRPr="001A163B">
        <w:rPr>
          <w:rFonts w:ascii="Times New Roman" w:hAnsi="Times New Roman" w:hint="eastAsia"/>
          <w:szCs w:val="24"/>
        </w:rPr>
        <w:t xml:space="preserve"> </w:t>
      </w:r>
      <w:r w:rsidRPr="00943348">
        <w:rPr>
          <w:rFonts w:ascii="Times New Roman" w:hAnsi="Times New Roman" w:hint="eastAsia"/>
          <w:i/>
          <w:iCs/>
          <w:szCs w:val="24"/>
        </w:rPr>
        <w:t>Knowledge-Based Systems</w:t>
      </w:r>
      <w:r w:rsidRPr="001A163B">
        <w:rPr>
          <w:rFonts w:ascii="Times New Roman" w:hAnsi="Times New Roman"/>
          <w:szCs w:val="24"/>
        </w:rPr>
        <w:t>, Vol.</w:t>
      </w:r>
      <w:r w:rsidRPr="001A163B">
        <w:rPr>
          <w:rFonts w:ascii="Times New Roman" w:hAnsi="Times New Roman" w:hint="eastAsia"/>
          <w:szCs w:val="24"/>
        </w:rPr>
        <w:t xml:space="preserve"> 48</w:t>
      </w:r>
      <w:r w:rsidRPr="001A163B">
        <w:rPr>
          <w:rFonts w:ascii="Times New Roman" w:hAnsi="Times New Roman"/>
          <w:szCs w:val="24"/>
        </w:rPr>
        <w:t>, pp.</w:t>
      </w:r>
      <w:r w:rsidRPr="001A163B">
        <w:rPr>
          <w:rFonts w:ascii="Times New Roman" w:hAnsi="Times New Roman" w:hint="eastAsia"/>
          <w:szCs w:val="24"/>
        </w:rPr>
        <w:t xml:space="preserve"> 57-69</w:t>
      </w:r>
      <w:r w:rsidRPr="001A163B">
        <w:rPr>
          <w:rFonts w:ascii="Times New Roman" w:hAnsi="Times New Roman"/>
          <w:szCs w:val="24"/>
        </w:rPr>
        <w:t>, 2013.</w:t>
      </w:r>
    </w:p>
    <w:p w14:paraId="36211899" w14:textId="77777777" w:rsidR="00BD6A48" w:rsidRPr="001A163B" w:rsidRDefault="003B198F" w:rsidP="001A163B">
      <w:pPr>
        <w:pStyle w:val="EndNoteBibliography"/>
        <w:numPr>
          <w:ilvl w:val="0"/>
          <w:numId w:val="2"/>
        </w:numPr>
        <w:tabs>
          <w:tab w:val="clear" w:pos="480"/>
        </w:tabs>
        <w:spacing w:line="276" w:lineRule="auto"/>
        <w:ind w:left="566" w:hangingChars="236" w:hanging="566"/>
        <w:rPr>
          <w:rFonts w:ascii="Times New Roman" w:hAnsi="Times New Roman"/>
          <w:szCs w:val="24"/>
        </w:rPr>
      </w:pPr>
      <w:r w:rsidRPr="001A163B">
        <w:rPr>
          <w:rFonts w:ascii="Times New Roman" w:hAnsi="Times New Roman"/>
          <w:szCs w:val="24"/>
        </w:rPr>
        <w:t xml:space="preserve">L. C. </w:t>
      </w:r>
      <w:r w:rsidR="00BD6A48" w:rsidRPr="001A163B">
        <w:rPr>
          <w:rFonts w:ascii="Times New Roman" w:hAnsi="Times New Roman" w:hint="eastAsia"/>
          <w:szCs w:val="24"/>
        </w:rPr>
        <w:t>Ma</w:t>
      </w:r>
      <w:r w:rsidR="00833EF5" w:rsidRPr="001A163B">
        <w:rPr>
          <w:rFonts w:ascii="Times New Roman" w:hAnsi="Times New Roman"/>
          <w:szCs w:val="24"/>
        </w:rPr>
        <w:t>, “</w:t>
      </w:r>
      <w:r w:rsidR="00BD6A48" w:rsidRPr="001A163B">
        <w:rPr>
          <w:rFonts w:ascii="Times New Roman" w:hAnsi="Times New Roman" w:hint="eastAsia"/>
          <w:szCs w:val="24"/>
        </w:rPr>
        <w:t>A new group ranking approach f</w:t>
      </w:r>
      <w:r w:rsidR="00BD6A48" w:rsidRPr="001A163B">
        <w:rPr>
          <w:rFonts w:ascii="Times New Roman" w:hAnsi="Times New Roman"/>
          <w:szCs w:val="24"/>
        </w:rPr>
        <w:t>or</w:t>
      </w:r>
      <w:r w:rsidR="00BD6A48" w:rsidRPr="001A163B">
        <w:rPr>
          <w:rFonts w:ascii="Times New Roman" w:hAnsi="Times New Roman" w:hint="eastAsia"/>
          <w:szCs w:val="24"/>
        </w:rPr>
        <w:t xml:space="preserve"> ordinal preferences based on group maximum consensus sequences</w:t>
      </w:r>
      <w:r w:rsidR="00833EF5" w:rsidRPr="001A163B">
        <w:rPr>
          <w:rFonts w:ascii="Times New Roman" w:hAnsi="Times New Roman"/>
          <w:szCs w:val="24"/>
        </w:rPr>
        <w:t>,”</w:t>
      </w:r>
      <w:r w:rsidR="00BD6A48" w:rsidRPr="001A163B">
        <w:rPr>
          <w:rFonts w:ascii="Times New Roman" w:hAnsi="Times New Roman" w:hint="eastAsia"/>
          <w:szCs w:val="24"/>
        </w:rPr>
        <w:t xml:space="preserve"> </w:t>
      </w:r>
      <w:r w:rsidR="00BD6A48" w:rsidRPr="00943348">
        <w:rPr>
          <w:rFonts w:ascii="Times New Roman" w:hAnsi="Times New Roman" w:hint="eastAsia"/>
          <w:i/>
          <w:iCs/>
          <w:szCs w:val="24"/>
        </w:rPr>
        <w:t>European Journal of Operational Research</w:t>
      </w:r>
      <w:r w:rsidR="00833EF5" w:rsidRPr="001A163B">
        <w:rPr>
          <w:rFonts w:ascii="Times New Roman" w:hAnsi="Times New Roman"/>
          <w:szCs w:val="24"/>
        </w:rPr>
        <w:t>, Vol.</w:t>
      </w:r>
      <w:r w:rsidR="00BD6A48" w:rsidRPr="001A163B">
        <w:rPr>
          <w:rFonts w:ascii="Times New Roman" w:hAnsi="Times New Roman" w:hint="eastAsia"/>
          <w:szCs w:val="24"/>
        </w:rPr>
        <w:t xml:space="preserve"> 251</w:t>
      </w:r>
      <w:r w:rsidR="00833EF5" w:rsidRPr="001A163B">
        <w:rPr>
          <w:rFonts w:ascii="Times New Roman" w:hAnsi="Times New Roman"/>
          <w:szCs w:val="24"/>
        </w:rPr>
        <w:t xml:space="preserve">, No. </w:t>
      </w:r>
      <w:r w:rsidR="00BD6A48" w:rsidRPr="001A163B">
        <w:rPr>
          <w:rFonts w:ascii="Times New Roman" w:hAnsi="Times New Roman" w:hint="eastAsia"/>
          <w:szCs w:val="24"/>
        </w:rPr>
        <w:t>1</w:t>
      </w:r>
      <w:r w:rsidR="00833EF5" w:rsidRPr="001A163B">
        <w:rPr>
          <w:rFonts w:ascii="Times New Roman" w:hAnsi="Times New Roman"/>
          <w:szCs w:val="24"/>
        </w:rPr>
        <w:t>, pp.</w:t>
      </w:r>
      <w:r w:rsidR="00BD6A48" w:rsidRPr="001A163B">
        <w:rPr>
          <w:rFonts w:ascii="Times New Roman" w:hAnsi="Times New Roman" w:hint="eastAsia"/>
          <w:szCs w:val="24"/>
        </w:rPr>
        <w:t xml:space="preserve"> 171-181</w:t>
      </w:r>
      <w:r w:rsidR="00833EF5" w:rsidRPr="001A163B">
        <w:rPr>
          <w:rFonts w:ascii="Times New Roman" w:hAnsi="Times New Roman"/>
          <w:szCs w:val="24"/>
        </w:rPr>
        <w:t xml:space="preserve">, </w:t>
      </w:r>
      <w:r w:rsidRPr="001A163B">
        <w:rPr>
          <w:rFonts w:ascii="Times New Roman" w:hAnsi="Times New Roman"/>
          <w:szCs w:val="24"/>
        </w:rPr>
        <w:t>2016</w:t>
      </w:r>
      <w:r w:rsidR="00833EF5" w:rsidRPr="001A163B">
        <w:rPr>
          <w:rFonts w:ascii="Times New Roman" w:hAnsi="Times New Roman"/>
          <w:szCs w:val="24"/>
        </w:rPr>
        <w:t>.</w:t>
      </w:r>
    </w:p>
    <w:p w14:paraId="2EB9724F" w14:textId="77777777" w:rsidR="00F27EAF" w:rsidRPr="001A163B" w:rsidRDefault="00833EF5" w:rsidP="001A163B">
      <w:pPr>
        <w:pStyle w:val="EndNoteBibliography"/>
        <w:numPr>
          <w:ilvl w:val="0"/>
          <w:numId w:val="2"/>
        </w:numPr>
        <w:tabs>
          <w:tab w:val="clear" w:pos="480"/>
        </w:tabs>
        <w:spacing w:line="276" w:lineRule="auto"/>
        <w:ind w:left="566" w:hangingChars="236" w:hanging="566"/>
        <w:rPr>
          <w:rFonts w:ascii="Times New Roman" w:hAnsi="Times New Roman"/>
          <w:szCs w:val="24"/>
        </w:rPr>
      </w:pPr>
      <w:r w:rsidRPr="001A163B">
        <w:rPr>
          <w:rFonts w:ascii="Times New Roman" w:hAnsi="Times New Roman"/>
          <w:szCs w:val="24"/>
        </w:rPr>
        <w:t xml:space="preserve">L. C. </w:t>
      </w:r>
      <w:r w:rsidR="00F27EAF" w:rsidRPr="001A163B">
        <w:rPr>
          <w:rFonts w:ascii="Times New Roman" w:hAnsi="Times New Roman"/>
          <w:szCs w:val="24"/>
        </w:rPr>
        <w:t>Ma</w:t>
      </w:r>
      <w:r w:rsidRPr="001A163B">
        <w:rPr>
          <w:rFonts w:ascii="Times New Roman" w:hAnsi="Times New Roman"/>
          <w:szCs w:val="24"/>
        </w:rPr>
        <w:t>,</w:t>
      </w:r>
      <w:r w:rsidR="00922A3C" w:rsidRPr="001A163B">
        <w:rPr>
          <w:rFonts w:ascii="Times New Roman" w:hAnsi="Times New Roman"/>
          <w:szCs w:val="24"/>
        </w:rPr>
        <w:t xml:space="preserve"> </w:t>
      </w:r>
      <w:r w:rsidRPr="001A163B">
        <w:rPr>
          <w:rFonts w:ascii="Times New Roman" w:hAnsi="Times New Roman"/>
          <w:szCs w:val="24"/>
        </w:rPr>
        <w:t>“</w:t>
      </w:r>
      <w:r w:rsidR="00F27EAF" w:rsidRPr="001A163B">
        <w:rPr>
          <w:rFonts w:ascii="Times New Roman" w:hAnsi="Times New Roman"/>
          <w:szCs w:val="24"/>
        </w:rPr>
        <w:t xml:space="preserve">Discovering </w:t>
      </w:r>
      <w:r w:rsidR="00922A3C" w:rsidRPr="001A163B">
        <w:rPr>
          <w:rFonts w:ascii="Times New Roman" w:hAnsi="Times New Roman"/>
          <w:szCs w:val="24"/>
        </w:rPr>
        <w:t>c</w:t>
      </w:r>
      <w:r w:rsidR="00F27EAF" w:rsidRPr="001A163B">
        <w:rPr>
          <w:rFonts w:ascii="Times New Roman" w:hAnsi="Times New Roman"/>
          <w:szCs w:val="24"/>
        </w:rPr>
        <w:t xml:space="preserve">onsensus </w:t>
      </w:r>
      <w:r w:rsidR="00922A3C" w:rsidRPr="001A163B">
        <w:rPr>
          <w:rFonts w:ascii="Times New Roman" w:hAnsi="Times New Roman"/>
          <w:szCs w:val="24"/>
        </w:rPr>
        <w:t>p</w:t>
      </w:r>
      <w:r w:rsidR="00F27EAF" w:rsidRPr="001A163B">
        <w:rPr>
          <w:rFonts w:ascii="Times New Roman" w:hAnsi="Times New Roman"/>
          <w:szCs w:val="24"/>
        </w:rPr>
        <w:t xml:space="preserve">references </w:t>
      </w:r>
      <w:r w:rsidR="00922A3C" w:rsidRPr="001A163B">
        <w:rPr>
          <w:rFonts w:ascii="Times New Roman" w:hAnsi="Times New Roman"/>
          <w:szCs w:val="24"/>
        </w:rPr>
        <w:t>v</w:t>
      </w:r>
      <w:r w:rsidR="00F27EAF" w:rsidRPr="001A163B">
        <w:rPr>
          <w:rFonts w:ascii="Times New Roman" w:hAnsi="Times New Roman"/>
          <w:szCs w:val="24"/>
        </w:rPr>
        <w:t>isually</w:t>
      </w:r>
      <w:r w:rsidR="00F27EAF" w:rsidRPr="001A163B">
        <w:rPr>
          <w:rFonts w:ascii="Times New Roman" w:hAnsi="Times New Roman" w:hint="eastAsia"/>
          <w:szCs w:val="24"/>
        </w:rPr>
        <w:t xml:space="preserve"> </w:t>
      </w:r>
      <w:r w:rsidR="00922A3C" w:rsidRPr="001A163B">
        <w:rPr>
          <w:rFonts w:ascii="Times New Roman" w:hAnsi="Times New Roman"/>
          <w:szCs w:val="24"/>
        </w:rPr>
        <w:t>b</w:t>
      </w:r>
      <w:r w:rsidR="00F27EAF" w:rsidRPr="001A163B">
        <w:rPr>
          <w:rFonts w:ascii="Times New Roman" w:hAnsi="Times New Roman"/>
          <w:szCs w:val="24"/>
        </w:rPr>
        <w:t xml:space="preserve">ased on Gower </w:t>
      </w:r>
      <w:r w:rsidR="00922A3C" w:rsidRPr="001A163B">
        <w:rPr>
          <w:rFonts w:ascii="Times New Roman" w:hAnsi="Times New Roman"/>
          <w:szCs w:val="24"/>
        </w:rPr>
        <w:t>p</w:t>
      </w:r>
      <w:r w:rsidR="00F27EAF" w:rsidRPr="001A163B">
        <w:rPr>
          <w:rFonts w:ascii="Times New Roman" w:hAnsi="Times New Roman"/>
          <w:szCs w:val="24"/>
        </w:rPr>
        <w:t>lots</w:t>
      </w:r>
      <w:r w:rsidRPr="001A163B">
        <w:rPr>
          <w:rFonts w:ascii="Times New Roman" w:hAnsi="Times New Roman"/>
          <w:szCs w:val="24"/>
        </w:rPr>
        <w:t>,”</w:t>
      </w:r>
      <w:r w:rsidR="00F27EAF" w:rsidRPr="001A163B">
        <w:rPr>
          <w:rFonts w:ascii="Times New Roman" w:hAnsi="Times New Roman"/>
          <w:szCs w:val="24"/>
        </w:rPr>
        <w:t xml:space="preserve"> </w:t>
      </w:r>
      <w:r w:rsidR="00F27EAF" w:rsidRPr="00943348">
        <w:rPr>
          <w:rFonts w:ascii="Times New Roman" w:hAnsi="Times New Roman"/>
          <w:i/>
          <w:iCs/>
          <w:szCs w:val="24"/>
        </w:rPr>
        <w:t>International Journal of Information Technology &amp; Decision Making</w:t>
      </w:r>
      <w:r w:rsidRPr="001A163B">
        <w:rPr>
          <w:rFonts w:ascii="Times New Roman" w:hAnsi="Times New Roman"/>
          <w:szCs w:val="24"/>
        </w:rPr>
        <w:t>, Vol.</w:t>
      </w:r>
      <w:r w:rsidR="00F27EAF" w:rsidRPr="001A163B">
        <w:rPr>
          <w:rFonts w:ascii="Times New Roman" w:hAnsi="Times New Roman" w:hint="eastAsia"/>
          <w:szCs w:val="24"/>
        </w:rPr>
        <w:t xml:space="preserve"> </w:t>
      </w:r>
      <w:r w:rsidR="00F27EAF" w:rsidRPr="001A163B">
        <w:rPr>
          <w:rFonts w:ascii="Times New Roman" w:hAnsi="Times New Roman"/>
          <w:szCs w:val="24"/>
        </w:rPr>
        <w:t>17</w:t>
      </w:r>
      <w:r w:rsidRPr="001A163B">
        <w:rPr>
          <w:rFonts w:ascii="Times New Roman" w:hAnsi="Times New Roman"/>
          <w:szCs w:val="24"/>
        </w:rPr>
        <w:t xml:space="preserve">, No. </w:t>
      </w:r>
      <w:r w:rsidR="00F27EAF" w:rsidRPr="001A163B">
        <w:rPr>
          <w:rFonts w:ascii="Times New Roman" w:hAnsi="Times New Roman" w:hint="eastAsia"/>
          <w:szCs w:val="24"/>
        </w:rPr>
        <w:t>3</w:t>
      </w:r>
      <w:r w:rsidRPr="001A163B">
        <w:rPr>
          <w:rFonts w:ascii="Times New Roman" w:hAnsi="Times New Roman"/>
          <w:szCs w:val="24"/>
        </w:rPr>
        <w:t>, pp.</w:t>
      </w:r>
      <w:r w:rsidR="00F27EAF" w:rsidRPr="001A163B">
        <w:rPr>
          <w:rFonts w:ascii="Times New Roman" w:hAnsi="Times New Roman"/>
          <w:szCs w:val="24"/>
        </w:rPr>
        <w:t xml:space="preserve"> 741–761</w:t>
      </w:r>
      <w:r w:rsidRPr="001A163B">
        <w:rPr>
          <w:rFonts w:ascii="Times New Roman" w:hAnsi="Times New Roman"/>
          <w:szCs w:val="24"/>
        </w:rPr>
        <w:t>, 201</w:t>
      </w:r>
      <w:r w:rsidRPr="001A163B">
        <w:rPr>
          <w:rFonts w:ascii="Times New Roman" w:hAnsi="Times New Roman" w:hint="eastAsia"/>
          <w:szCs w:val="24"/>
        </w:rPr>
        <w:t>8</w:t>
      </w:r>
      <w:r w:rsidRPr="001A163B">
        <w:rPr>
          <w:rFonts w:ascii="Times New Roman" w:hAnsi="Times New Roman"/>
          <w:szCs w:val="24"/>
        </w:rPr>
        <w:t>.</w:t>
      </w:r>
    </w:p>
    <w:p w14:paraId="1B631A8A" w14:textId="325BD576" w:rsidR="00E37ED5" w:rsidRDefault="00833EF5" w:rsidP="001A163B">
      <w:pPr>
        <w:pStyle w:val="EndNoteBibliography"/>
        <w:numPr>
          <w:ilvl w:val="0"/>
          <w:numId w:val="2"/>
        </w:numPr>
        <w:tabs>
          <w:tab w:val="clear" w:pos="480"/>
        </w:tabs>
        <w:spacing w:line="276" w:lineRule="auto"/>
        <w:ind w:left="566" w:hangingChars="236" w:hanging="566"/>
        <w:rPr>
          <w:rFonts w:ascii="Times New Roman" w:hAnsi="Times New Roman"/>
          <w:szCs w:val="24"/>
        </w:rPr>
      </w:pPr>
      <w:r w:rsidRPr="001A163B">
        <w:rPr>
          <w:rFonts w:ascii="Times New Roman" w:hAnsi="Times New Roman"/>
          <w:szCs w:val="24"/>
        </w:rPr>
        <w:t xml:space="preserve">L. C. </w:t>
      </w:r>
      <w:r w:rsidR="00F27EAF" w:rsidRPr="001A163B">
        <w:rPr>
          <w:rFonts w:ascii="Times New Roman" w:hAnsi="Times New Roman"/>
          <w:szCs w:val="24"/>
        </w:rPr>
        <w:t>Ma</w:t>
      </w:r>
      <w:r w:rsidRPr="001A163B">
        <w:rPr>
          <w:rFonts w:ascii="Times New Roman" w:hAnsi="Times New Roman"/>
          <w:szCs w:val="24"/>
        </w:rPr>
        <w:t>, “</w:t>
      </w:r>
      <w:r w:rsidR="00FF55B5" w:rsidRPr="001A163B">
        <w:rPr>
          <w:rFonts w:ascii="Times New Roman" w:hAnsi="Times New Roman"/>
          <w:szCs w:val="24"/>
        </w:rPr>
        <w:t>A new c</w:t>
      </w:r>
      <w:r w:rsidR="00F27EAF" w:rsidRPr="001A163B">
        <w:rPr>
          <w:rFonts w:ascii="Times New Roman" w:hAnsi="Times New Roman"/>
          <w:szCs w:val="24"/>
        </w:rPr>
        <w:t xml:space="preserve">onsensus </w:t>
      </w:r>
      <w:r w:rsidR="00FF55B5" w:rsidRPr="001A163B">
        <w:rPr>
          <w:rFonts w:ascii="Times New Roman" w:hAnsi="Times New Roman"/>
          <w:szCs w:val="24"/>
        </w:rPr>
        <w:t>m</w:t>
      </w:r>
      <w:r w:rsidR="00F27EAF" w:rsidRPr="001A163B">
        <w:rPr>
          <w:rFonts w:ascii="Times New Roman" w:hAnsi="Times New Roman"/>
          <w:szCs w:val="24"/>
        </w:rPr>
        <w:t xml:space="preserve">ining </w:t>
      </w:r>
      <w:r w:rsidR="00FF55B5" w:rsidRPr="001A163B">
        <w:rPr>
          <w:rFonts w:ascii="Times New Roman" w:hAnsi="Times New Roman"/>
          <w:szCs w:val="24"/>
        </w:rPr>
        <w:t>a</w:t>
      </w:r>
      <w:r w:rsidR="00F27EAF" w:rsidRPr="001A163B">
        <w:rPr>
          <w:rFonts w:ascii="Times New Roman" w:hAnsi="Times New Roman"/>
          <w:szCs w:val="24"/>
        </w:rPr>
        <w:t xml:space="preserve">pproach to </w:t>
      </w:r>
      <w:r w:rsidR="00FF55B5" w:rsidRPr="001A163B">
        <w:rPr>
          <w:rFonts w:ascii="Times New Roman" w:hAnsi="Times New Roman"/>
          <w:szCs w:val="24"/>
        </w:rPr>
        <w:t>group ranking problems i</w:t>
      </w:r>
      <w:r w:rsidR="00F27EAF" w:rsidRPr="001A163B">
        <w:rPr>
          <w:rFonts w:ascii="Times New Roman" w:hAnsi="Times New Roman"/>
          <w:szCs w:val="24"/>
        </w:rPr>
        <w:t xml:space="preserve">nvolving </w:t>
      </w:r>
      <w:r w:rsidR="00FF55B5" w:rsidRPr="001A163B">
        <w:rPr>
          <w:rFonts w:ascii="Times New Roman" w:hAnsi="Times New Roman"/>
          <w:szCs w:val="24"/>
        </w:rPr>
        <w:t>d</w:t>
      </w:r>
      <w:r w:rsidR="00F27EAF" w:rsidRPr="001A163B">
        <w:rPr>
          <w:rFonts w:ascii="Times New Roman" w:hAnsi="Times New Roman"/>
          <w:szCs w:val="24"/>
        </w:rPr>
        <w:t xml:space="preserve">ifferent </w:t>
      </w:r>
      <w:r w:rsidR="00FF55B5" w:rsidRPr="001A163B">
        <w:rPr>
          <w:rFonts w:ascii="Times New Roman" w:hAnsi="Times New Roman"/>
          <w:szCs w:val="24"/>
        </w:rPr>
        <w:t>i</w:t>
      </w:r>
      <w:r w:rsidR="00F27EAF" w:rsidRPr="001A163B">
        <w:rPr>
          <w:rFonts w:ascii="Times New Roman" w:hAnsi="Times New Roman"/>
          <w:szCs w:val="24"/>
        </w:rPr>
        <w:t xml:space="preserve">ntensities of </w:t>
      </w:r>
      <w:r w:rsidR="00FF55B5" w:rsidRPr="001A163B">
        <w:rPr>
          <w:rFonts w:ascii="Times New Roman" w:hAnsi="Times New Roman"/>
          <w:szCs w:val="24"/>
        </w:rPr>
        <w:t>p</w:t>
      </w:r>
      <w:r w:rsidR="00F27EAF" w:rsidRPr="001A163B">
        <w:rPr>
          <w:rFonts w:ascii="Times New Roman" w:hAnsi="Times New Roman"/>
          <w:szCs w:val="24"/>
        </w:rPr>
        <w:t>references</w:t>
      </w:r>
      <w:r w:rsidRPr="001A163B">
        <w:rPr>
          <w:rFonts w:ascii="Times New Roman" w:hAnsi="Times New Roman"/>
          <w:szCs w:val="24"/>
        </w:rPr>
        <w:t>,”</w:t>
      </w:r>
      <w:r w:rsidR="00F27EAF" w:rsidRPr="001A163B">
        <w:rPr>
          <w:rFonts w:ascii="Times New Roman" w:hAnsi="Times New Roman"/>
          <w:szCs w:val="24"/>
        </w:rPr>
        <w:t xml:space="preserve"> </w:t>
      </w:r>
      <w:r w:rsidR="00F27EAF" w:rsidRPr="00943348">
        <w:rPr>
          <w:rFonts w:ascii="Times New Roman" w:hAnsi="Times New Roman"/>
          <w:i/>
          <w:iCs/>
          <w:szCs w:val="24"/>
        </w:rPr>
        <w:t>Computers &amp; Industrial Engineering</w:t>
      </w:r>
      <w:r w:rsidRPr="001A163B">
        <w:rPr>
          <w:rFonts w:ascii="Times New Roman" w:hAnsi="Times New Roman"/>
          <w:szCs w:val="24"/>
        </w:rPr>
        <w:t>, Vol.</w:t>
      </w:r>
      <w:r w:rsidR="00F27EAF" w:rsidRPr="001A163B">
        <w:rPr>
          <w:rFonts w:ascii="Times New Roman" w:hAnsi="Times New Roman"/>
          <w:szCs w:val="24"/>
        </w:rPr>
        <w:t xml:space="preserve"> 131</w:t>
      </w:r>
      <w:r w:rsidRPr="001A163B">
        <w:rPr>
          <w:rFonts w:ascii="Times New Roman" w:hAnsi="Times New Roman"/>
          <w:szCs w:val="24"/>
        </w:rPr>
        <w:t xml:space="preserve">, pp. </w:t>
      </w:r>
      <w:r w:rsidR="00F27EAF" w:rsidRPr="001A163B">
        <w:rPr>
          <w:rFonts w:ascii="Times New Roman" w:hAnsi="Times New Roman"/>
          <w:szCs w:val="24"/>
        </w:rPr>
        <w:t>320-326</w:t>
      </w:r>
      <w:r w:rsidRPr="001A163B">
        <w:rPr>
          <w:rFonts w:ascii="Times New Roman" w:hAnsi="Times New Roman"/>
          <w:szCs w:val="24"/>
        </w:rPr>
        <w:t>, 2019.</w:t>
      </w:r>
    </w:p>
    <w:p w14:paraId="47F8E451" w14:textId="3E8E3924" w:rsidR="00F27EAF" w:rsidRPr="001A163B" w:rsidRDefault="00E37ED5" w:rsidP="00E37ED5">
      <w:pPr>
        <w:widowControl/>
        <w:rPr>
          <w:noProof/>
        </w:rPr>
      </w:pPr>
      <w:r>
        <w:br w:type="page"/>
      </w:r>
    </w:p>
    <w:sectPr w:rsidR="00F27EAF" w:rsidRPr="001A163B" w:rsidSect="00E37ED5">
      <w:headerReference w:type="even" r:id="rId51"/>
      <w:headerReference w:type="default" r:id="rId52"/>
      <w:headerReference w:type="first" r:id="rId53"/>
      <w:pgSz w:w="11906" w:h="16838" w:code="9"/>
      <w:pgMar w:top="1440" w:right="1800" w:bottom="1440" w:left="1800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91C47" w14:textId="77777777" w:rsidR="00244549" w:rsidRDefault="00244549">
      <w:r>
        <w:separator/>
      </w:r>
    </w:p>
  </w:endnote>
  <w:endnote w:type="continuationSeparator" w:id="0">
    <w:p w14:paraId="5C21C4F7" w14:textId="77777777" w:rsidR="00244549" w:rsidRDefault="0024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蝸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liverRM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6664C" w14:textId="77777777" w:rsidR="00244549" w:rsidRDefault="00244549">
      <w:r>
        <w:separator/>
      </w:r>
    </w:p>
  </w:footnote>
  <w:footnote w:type="continuationSeparator" w:id="0">
    <w:p w14:paraId="31ABD868" w14:textId="77777777" w:rsidR="00244549" w:rsidRDefault="00244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030607"/>
      <w:docPartObj>
        <w:docPartGallery w:val="Page Numbers (Top of Page)"/>
        <w:docPartUnique/>
      </w:docPartObj>
    </w:sdtPr>
    <w:sdtEndPr/>
    <w:sdtContent>
      <w:p w14:paraId="09AC149C" w14:textId="69F0C666" w:rsidR="00D779E3" w:rsidRPr="00D969FE" w:rsidRDefault="00D779E3">
        <w:pPr>
          <w:pStyle w:val="a7"/>
          <w:rPr>
            <w:i/>
            <w:iCs/>
            <w:sz w:val="16"/>
            <w:szCs w:val="16"/>
          </w:rPr>
        </w:pPr>
        <w:r w:rsidRPr="00D779E3">
          <w:rPr>
            <w:i/>
            <w:iCs/>
          </w:rPr>
          <w:fldChar w:fldCharType="begin"/>
        </w:r>
        <w:r w:rsidRPr="00D779E3">
          <w:rPr>
            <w:i/>
            <w:iCs/>
          </w:rPr>
          <w:instrText>PAGE   \* MERGEFORMAT</w:instrText>
        </w:r>
        <w:r w:rsidRPr="00D779E3">
          <w:rPr>
            <w:i/>
            <w:iCs/>
          </w:rPr>
          <w:fldChar w:fldCharType="separate"/>
        </w:r>
        <w:r w:rsidRPr="00D779E3">
          <w:rPr>
            <w:i/>
            <w:iCs/>
          </w:rPr>
          <w:t>2</w:t>
        </w:r>
        <w:r w:rsidRPr="00D779E3">
          <w:rPr>
            <w:i/>
            <w:iCs/>
          </w:rPr>
          <w:fldChar w:fldCharType="end"/>
        </w:r>
        <w:r w:rsidRPr="00D779E3">
          <w:rPr>
            <w:rFonts w:hint="eastAsia"/>
            <w:i/>
            <w:iCs/>
            <w:sz w:val="24"/>
            <w:szCs w:val="24"/>
          </w:rPr>
          <w:t xml:space="preserve"> </w:t>
        </w:r>
        <w:r w:rsidRPr="00D779E3">
          <w:rPr>
            <w:rFonts w:hint="eastAsia"/>
            <w:b/>
            <w:bCs/>
            <w:i/>
            <w:iCs/>
            <w:sz w:val="24"/>
            <w:szCs w:val="24"/>
          </w:rPr>
          <w:t xml:space="preserve">   </w:t>
        </w:r>
        <w:r>
          <w:rPr>
            <w:rFonts w:hint="eastAsia"/>
            <w:sz w:val="24"/>
            <w:szCs w:val="24"/>
          </w:rPr>
          <w:t xml:space="preserve">                   </w:t>
        </w:r>
        <w:r>
          <w:rPr>
            <w:sz w:val="24"/>
            <w:szCs w:val="24"/>
          </w:rPr>
          <w:t xml:space="preserve">      </w:t>
        </w:r>
        <w:r w:rsidR="00D969FE">
          <w:rPr>
            <w:sz w:val="24"/>
            <w:szCs w:val="24"/>
          </w:rPr>
          <w:t xml:space="preserve"> </w:t>
        </w:r>
        <w:r>
          <w:rPr>
            <w:rFonts w:hint="eastAsia"/>
            <w:sz w:val="24"/>
            <w:szCs w:val="24"/>
          </w:rPr>
          <w:t xml:space="preserve"> </w:t>
        </w:r>
        <w:r w:rsidRPr="00D779E3">
          <w:rPr>
            <w:rFonts w:hint="eastAsia"/>
            <w:i/>
            <w:iCs/>
          </w:rPr>
          <w:t>International Journal of Electronic Commerce Studies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8831726"/>
      <w:docPartObj>
        <w:docPartGallery w:val="Page Numbers (Top of Page)"/>
        <w:docPartUnique/>
      </w:docPartObj>
    </w:sdtPr>
    <w:sdtEndPr>
      <w:rPr>
        <w:i/>
        <w:iCs/>
      </w:rPr>
    </w:sdtEndPr>
    <w:sdtContent>
      <w:p w14:paraId="0ACB0504" w14:textId="286F0CA9" w:rsidR="00D779E3" w:rsidRPr="00D779E3" w:rsidRDefault="00D779E3">
        <w:pPr>
          <w:pStyle w:val="a7"/>
          <w:jc w:val="right"/>
          <w:rPr>
            <w:i/>
            <w:iCs/>
          </w:rPr>
        </w:pPr>
        <w:r w:rsidRPr="00D779E3">
          <w:rPr>
            <w:rFonts w:eastAsia="Arial Unicode MS"/>
            <w:i/>
            <w:iCs/>
          </w:rPr>
          <w:t>Li-Ching Ma</w:t>
        </w:r>
        <w:r w:rsidRPr="00D779E3">
          <w:rPr>
            <w:i/>
            <w:iCs/>
          </w:rPr>
          <w:t xml:space="preserve"> and Pei-Pei Hsu</w:t>
        </w:r>
        <w:r>
          <w:rPr>
            <w:i/>
            <w:iCs/>
          </w:rPr>
          <w:t xml:space="preserve"> </w:t>
        </w:r>
        <w:r w:rsidRPr="00D779E3">
          <w:rPr>
            <w:i/>
            <w:iCs/>
          </w:rPr>
          <w:t xml:space="preserve"> </w:t>
        </w:r>
        <w:r w:rsidRPr="00D779E3">
          <w:rPr>
            <w:i/>
            <w:iCs/>
          </w:rPr>
          <w:fldChar w:fldCharType="begin"/>
        </w:r>
        <w:r w:rsidRPr="00D779E3">
          <w:rPr>
            <w:i/>
            <w:iCs/>
          </w:rPr>
          <w:instrText>PAGE   \* MERGEFORMAT</w:instrText>
        </w:r>
        <w:r w:rsidRPr="00D779E3">
          <w:rPr>
            <w:i/>
            <w:iCs/>
          </w:rPr>
          <w:fldChar w:fldCharType="separate"/>
        </w:r>
        <w:r w:rsidRPr="00D779E3">
          <w:rPr>
            <w:i/>
            <w:iCs/>
          </w:rPr>
          <w:t>2</w:t>
        </w:r>
        <w:r w:rsidRPr="00D779E3">
          <w:rPr>
            <w:i/>
            <w:iCs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139" w:type="dxa"/>
      <w:jc w:val="right"/>
      <w:tblBorders>
        <w:top w:val="thinThickSmallGap" w:sz="24" w:space="0" w:color="auto"/>
        <w:bottom w:val="thickThinSmallGap" w:sz="2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39"/>
    </w:tblGrid>
    <w:tr w:rsidR="00D779E3" w14:paraId="7A016C12" w14:textId="77777777" w:rsidTr="001C4E89">
      <w:trPr>
        <w:jc w:val="right"/>
      </w:trPr>
      <w:tc>
        <w:tcPr>
          <w:tcW w:w="4139" w:type="dxa"/>
          <w:vAlign w:val="center"/>
        </w:tcPr>
        <w:p w14:paraId="3889E39B" w14:textId="77777777" w:rsidR="00D779E3" w:rsidRPr="000916FC" w:rsidRDefault="00D779E3" w:rsidP="00D779E3">
          <w:pPr>
            <w:widowControl/>
            <w:suppressAutoHyphens/>
            <w:autoSpaceDE w:val="0"/>
            <w:autoSpaceDN w:val="0"/>
            <w:adjustRightInd w:val="0"/>
            <w:spacing w:line="0" w:lineRule="atLeast"/>
            <w:rPr>
              <w:kern w:val="0"/>
              <w:sz w:val="18"/>
              <w:szCs w:val="20"/>
              <w:lang w:eastAsia="ar-SA"/>
            </w:rPr>
          </w:pPr>
          <w:r w:rsidRPr="000916FC">
            <w:rPr>
              <w:kern w:val="0"/>
              <w:sz w:val="18"/>
              <w:szCs w:val="20"/>
              <w:lang w:eastAsia="ar-SA"/>
            </w:rPr>
            <w:t>International Journal of Electronic Commerce Studies</w:t>
          </w:r>
        </w:p>
        <w:p w14:paraId="1CED74F9" w14:textId="7336A54A" w:rsidR="00D779E3" w:rsidRPr="000916FC" w:rsidRDefault="00D779E3" w:rsidP="00D779E3">
          <w:pPr>
            <w:widowControl/>
            <w:suppressAutoHyphens/>
            <w:autoSpaceDE w:val="0"/>
            <w:autoSpaceDN w:val="0"/>
            <w:adjustRightInd w:val="0"/>
            <w:spacing w:line="0" w:lineRule="atLeast"/>
            <w:rPr>
              <w:kern w:val="0"/>
              <w:sz w:val="18"/>
              <w:szCs w:val="20"/>
            </w:rPr>
          </w:pPr>
          <w:r w:rsidRPr="000916FC">
            <w:rPr>
              <w:kern w:val="0"/>
              <w:sz w:val="18"/>
              <w:szCs w:val="20"/>
              <w:lang w:eastAsia="ar-SA"/>
            </w:rPr>
            <w:t>Vol.</w:t>
          </w:r>
          <w:r w:rsidR="00E37ED5">
            <w:rPr>
              <w:kern w:val="0"/>
              <w:sz w:val="18"/>
              <w:szCs w:val="20"/>
              <w:lang w:eastAsia="ar-SA"/>
            </w:rPr>
            <w:t>13</w:t>
          </w:r>
          <w:r w:rsidRPr="000916FC">
            <w:rPr>
              <w:kern w:val="0"/>
              <w:sz w:val="18"/>
              <w:szCs w:val="20"/>
              <w:lang w:eastAsia="ar-SA"/>
            </w:rPr>
            <w:t>, No.</w:t>
          </w:r>
          <w:r w:rsidR="00E37ED5">
            <w:rPr>
              <w:kern w:val="0"/>
              <w:sz w:val="18"/>
              <w:szCs w:val="20"/>
              <w:lang w:eastAsia="ar-SA"/>
            </w:rPr>
            <w:t>3</w:t>
          </w:r>
          <w:r w:rsidRPr="000916FC">
            <w:rPr>
              <w:kern w:val="0"/>
              <w:sz w:val="18"/>
              <w:szCs w:val="20"/>
              <w:lang w:eastAsia="ar-SA"/>
            </w:rPr>
            <w:t>, pp.</w:t>
          </w:r>
          <w:r w:rsidR="00E37ED5">
            <w:rPr>
              <w:kern w:val="0"/>
              <w:sz w:val="18"/>
              <w:szCs w:val="20"/>
              <w:lang w:eastAsia="ar-SA"/>
            </w:rPr>
            <w:t>001</w:t>
          </w:r>
          <w:r w:rsidRPr="000916FC">
            <w:rPr>
              <w:kern w:val="0"/>
              <w:sz w:val="18"/>
              <w:szCs w:val="20"/>
              <w:lang w:eastAsia="ar-SA"/>
            </w:rPr>
            <w:t>-</w:t>
          </w:r>
          <w:r w:rsidR="00E37ED5">
            <w:rPr>
              <w:kern w:val="0"/>
              <w:sz w:val="18"/>
              <w:szCs w:val="20"/>
              <w:lang w:eastAsia="ar-SA"/>
            </w:rPr>
            <w:t>020</w:t>
          </w:r>
          <w:r w:rsidRPr="000916FC">
            <w:rPr>
              <w:kern w:val="0"/>
              <w:sz w:val="18"/>
              <w:szCs w:val="20"/>
              <w:lang w:eastAsia="ar-SA"/>
            </w:rPr>
            <w:t>, 20</w:t>
          </w:r>
          <w:r w:rsidR="00E37ED5">
            <w:rPr>
              <w:kern w:val="0"/>
              <w:sz w:val="18"/>
              <w:szCs w:val="20"/>
              <w:lang w:eastAsia="ar-SA"/>
            </w:rPr>
            <w:t>22</w:t>
          </w:r>
        </w:p>
        <w:p w14:paraId="5CAD28C1" w14:textId="06E2E9FA" w:rsidR="00D779E3" w:rsidRPr="00140812" w:rsidRDefault="00D779E3" w:rsidP="00D779E3">
          <w:pPr>
            <w:widowControl/>
            <w:suppressAutoHyphens/>
            <w:autoSpaceDE w:val="0"/>
            <w:autoSpaceDN w:val="0"/>
            <w:adjustRightInd w:val="0"/>
            <w:spacing w:line="0" w:lineRule="atLeast"/>
            <w:rPr>
              <w:sz w:val="18"/>
              <w:szCs w:val="16"/>
            </w:rPr>
          </w:pPr>
          <w:r w:rsidRPr="000916FC">
            <w:rPr>
              <w:kern w:val="0"/>
              <w:sz w:val="18"/>
              <w:szCs w:val="20"/>
              <w:lang w:eastAsia="ar-SA"/>
            </w:rPr>
            <w:t>doi: 10.7903/ijecs.</w:t>
          </w:r>
          <w:r w:rsidR="00E37ED5">
            <w:rPr>
              <w:kern w:val="0"/>
              <w:sz w:val="18"/>
              <w:szCs w:val="20"/>
              <w:lang w:eastAsia="ar-SA"/>
            </w:rPr>
            <w:t>2061</w:t>
          </w:r>
        </w:p>
      </w:tc>
    </w:tr>
  </w:tbl>
  <w:p w14:paraId="6737F793" w14:textId="77777777" w:rsidR="00D779E3" w:rsidRPr="00D779E3" w:rsidRDefault="00D779E3" w:rsidP="00D779E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CFA594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C1E144E"/>
    <w:multiLevelType w:val="hybridMultilevel"/>
    <w:tmpl w:val="34003AC2"/>
    <w:lvl w:ilvl="0" w:tplc="B42C99E2">
      <w:start w:val="6"/>
      <w:numFmt w:val="decimal"/>
      <w:lvlText w:val="%1."/>
      <w:lvlJc w:val="left"/>
      <w:pPr>
        <w:ind w:left="386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F80243"/>
    <w:multiLevelType w:val="hybridMultilevel"/>
    <w:tmpl w:val="08724F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03B37AC"/>
    <w:multiLevelType w:val="hybridMultilevel"/>
    <w:tmpl w:val="D0FCE4A0"/>
    <w:lvl w:ilvl="0" w:tplc="A35C6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524595"/>
    <w:multiLevelType w:val="hybridMultilevel"/>
    <w:tmpl w:val="57189D1C"/>
    <w:lvl w:ilvl="0" w:tplc="5FBAF92A">
      <w:start w:val="1"/>
      <w:numFmt w:val="decimal"/>
      <w:lvlText w:val="%1."/>
      <w:lvlJc w:val="left"/>
      <w:pPr>
        <w:ind w:left="360" w:hanging="360"/>
      </w:pPr>
      <w:rPr>
        <w:rFonts w:ascii="Arial" w:eastAsia="Microsoft JhengHei UI" w:hAnsi="Arial" w:cs="Arial" w:hint="default"/>
        <w:color w:val="2121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791DAF"/>
    <w:multiLevelType w:val="hybridMultilevel"/>
    <w:tmpl w:val="B3A0A218"/>
    <w:lvl w:ilvl="0" w:tplc="DB9221F8">
      <w:start w:val="2"/>
      <w:numFmt w:val="decimal"/>
      <w:lvlText w:val="%1."/>
      <w:lvlJc w:val="left"/>
      <w:pPr>
        <w:ind w:left="386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6" w15:restartNumberingAfterBreak="0">
    <w:nsid w:val="2D3D2952"/>
    <w:multiLevelType w:val="hybridMultilevel"/>
    <w:tmpl w:val="E50EF6EA"/>
    <w:lvl w:ilvl="0" w:tplc="D624D0DE">
      <w:start w:val="1"/>
      <w:numFmt w:val="decimal"/>
      <w:lvlText w:val="[%1]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306"/>
        </w:tabs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1C05B42"/>
    <w:multiLevelType w:val="hybridMultilevel"/>
    <w:tmpl w:val="D39CC1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73A5E47"/>
    <w:multiLevelType w:val="hybridMultilevel"/>
    <w:tmpl w:val="E632AC5E"/>
    <w:lvl w:ilvl="0" w:tplc="75F49A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5EBE7C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15601D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E30FC4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1628A6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A9A602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A2CD61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A7CF09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278889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E5B582D"/>
    <w:multiLevelType w:val="hybridMultilevel"/>
    <w:tmpl w:val="19D09F9A"/>
    <w:lvl w:ilvl="0" w:tplc="0A4AFD16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5A5FE7"/>
    <w:multiLevelType w:val="hybridMultilevel"/>
    <w:tmpl w:val="CCD6E984"/>
    <w:lvl w:ilvl="0" w:tplc="0A4AFD16">
      <w:start w:val="1"/>
      <w:numFmt w:val="lowerLetter"/>
      <w:lvlText w:val="(%1)"/>
      <w:lvlJc w:val="left"/>
      <w:pPr>
        <w:ind w:left="23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85" w:hanging="480"/>
      </w:pPr>
    </w:lvl>
    <w:lvl w:ilvl="2" w:tplc="0409001B" w:tentative="1">
      <w:start w:val="1"/>
      <w:numFmt w:val="lowerRoman"/>
      <w:lvlText w:val="%3."/>
      <w:lvlJc w:val="right"/>
      <w:pPr>
        <w:ind w:left="3465" w:hanging="480"/>
      </w:pPr>
    </w:lvl>
    <w:lvl w:ilvl="3" w:tplc="0409000F" w:tentative="1">
      <w:start w:val="1"/>
      <w:numFmt w:val="decimal"/>
      <w:lvlText w:val="%4."/>
      <w:lvlJc w:val="left"/>
      <w:pPr>
        <w:ind w:left="39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25" w:hanging="480"/>
      </w:pPr>
    </w:lvl>
    <w:lvl w:ilvl="5" w:tplc="0409001B" w:tentative="1">
      <w:start w:val="1"/>
      <w:numFmt w:val="lowerRoman"/>
      <w:lvlText w:val="%6."/>
      <w:lvlJc w:val="right"/>
      <w:pPr>
        <w:ind w:left="4905" w:hanging="480"/>
      </w:pPr>
    </w:lvl>
    <w:lvl w:ilvl="6" w:tplc="0409000F" w:tentative="1">
      <w:start w:val="1"/>
      <w:numFmt w:val="decimal"/>
      <w:lvlText w:val="%7."/>
      <w:lvlJc w:val="left"/>
      <w:pPr>
        <w:ind w:left="53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65" w:hanging="480"/>
      </w:pPr>
    </w:lvl>
    <w:lvl w:ilvl="8" w:tplc="0409001B" w:tentative="1">
      <w:start w:val="1"/>
      <w:numFmt w:val="lowerRoman"/>
      <w:lvlText w:val="%9."/>
      <w:lvlJc w:val="right"/>
      <w:pPr>
        <w:ind w:left="6345" w:hanging="480"/>
      </w:pPr>
    </w:lvl>
  </w:abstractNum>
  <w:abstractNum w:abstractNumId="11" w15:restartNumberingAfterBreak="0">
    <w:nsid w:val="42EA5CE3"/>
    <w:multiLevelType w:val="hybridMultilevel"/>
    <w:tmpl w:val="8F1C9464"/>
    <w:lvl w:ilvl="0" w:tplc="10AE4B98">
      <w:start w:val="1"/>
      <w:numFmt w:val="decimal"/>
      <w:lvlText w:val="%1."/>
      <w:lvlJc w:val="left"/>
      <w:pPr>
        <w:ind w:left="497" w:hanging="360"/>
      </w:pPr>
      <w:rPr>
        <w:rFonts w:ascii="Microsoft JhengHei UI" w:eastAsia="Microsoft JhengHei UI" w:hAnsi="Microsoft JhengHei UI" w:hint="default"/>
        <w:b w:val="0"/>
        <w:color w:val="212121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12" w15:restartNumberingAfterBreak="0">
    <w:nsid w:val="73D5042F"/>
    <w:multiLevelType w:val="hybridMultilevel"/>
    <w:tmpl w:val="4C3E5028"/>
    <w:lvl w:ilvl="0" w:tplc="2B46AA46">
      <w:start w:val="1"/>
      <w:numFmt w:val="lowerRoman"/>
      <w:lvlText w:val="(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3" w15:restartNumberingAfterBreak="0">
    <w:nsid w:val="76974B1A"/>
    <w:multiLevelType w:val="hybridMultilevel"/>
    <w:tmpl w:val="EF449236"/>
    <w:lvl w:ilvl="0" w:tplc="38A6BFBC">
      <w:start w:val="1"/>
      <w:numFmt w:val="decimal"/>
      <w:lvlText w:val="[%1]"/>
      <w:lvlJc w:val="left"/>
      <w:pPr>
        <w:tabs>
          <w:tab w:val="num" w:pos="764"/>
        </w:tabs>
        <w:ind w:left="764" w:hanging="480"/>
      </w:pPr>
      <w:rPr>
        <w:rFonts w:hint="eastAsia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306"/>
        </w:tabs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0835538">
    <w:abstractNumId w:val="0"/>
  </w:num>
  <w:num w:numId="2" w16cid:durableId="1278294960">
    <w:abstractNumId w:val="6"/>
  </w:num>
  <w:num w:numId="3" w16cid:durableId="38862980">
    <w:abstractNumId w:val="10"/>
  </w:num>
  <w:num w:numId="4" w16cid:durableId="1165901669">
    <w:abstractNumId w:val="12"/>
  </w:num>
  <w:num w:numId="5" w16cid:durableId="1458337042">
    <w:abstractNumId w:val="3"/>
  </w:num>
  <w:num w:numId="6" w16cid:durableId="639574312">
    <w:abstractNumId w:val="5"/>
  </w:num>
  <w:num w:numId="7" w16cid:durableId="1449426333">
    <w:abstractNumId w:val="1"/>
  </w:num>
  <w:num w:numId="8" w16cid:durableId="2083795526">
    <w:abstractNumId w:val="7"/>
  </w:num>
  <w:num w:numId="9" w16cid:durableId="1354527507">
    <w:abstractNumId w:val="2"/>
  </w:num>
  <w:num w:numId="10" w16cid:durableId="1452169804">
    <w:abstractNumId w:val="13"/>
  </w:num>
  <w:num w:numId="11" w16cid:durableId="1992908394">
    <w:abstractNumId w:val="11"/>
  </w:num>
  <w:num w:numId="12" w16cid:durableId="1497068424">
    <w:abstractNumId w:val="4"/>
  </w:num>
  <w:num w:numId="13" w16cid:durableId="1588272029">
    <w:abstractNumId w:val="8"/>
  </w:num>
  <w:num w:numId="14" w16cid:durableId="152629022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o:colormru v:ext="edit" colors="#eaeaea,#f8f8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F20"/>
    <w:rsid w:val="00000856"/>
    <w:rsid w:val="0000179A"/>
    <w:rsid w:val="0000330D"/>
    <w:rsid w:val="00003615"/>
    <w:rsid w:val="000048FA"/>
    <w:rsid w:val="00004EE3"/>
    <w:rsid w:val="00005384"/>
    <w:rsid w:val="00005814"/>
    <w:rsid w:val="0000597D"/>
    <w:rsid w:val="0000649B"/>
    <w:rsid w:val="00006A4E"/>
    <w:rsid w:val="000074AB"/>
    <w:rsid w:val="000102B6"/>
    <w:rsid w:val="0001059C"/>
    <w:rsid w:val="00010740"/>
    <w:rsid w:val="00011000"/>
    <w:rsid w:val="0001184F"/>
    <w:rsid w:val="0001211D"/>
    <w:rsid w:val="00012823"/>
    <w:rsid w:val="00013214"/>
    <w:rsid w:val="00014362"/>
    <w:rsid w:val="000148C0"/>
    <w:rsid w:val="0001543E"/>
    <w:rsid w:val="000204DE"/>
    <w:rsid w:val="00021E33"/>
    <w:rsid w:val="00023068"/>
    <w:rsid w:val="00024C26"/>
    <w:rsid w:val="00024CAA"/>
    <w:rsid w:val="0002579F"/>
    <w:rsid w:val="00026817"/>
    <w:rsid w:val="000279EF"/>
    <w:rsid w:val="00027DB6"/>
    <w:rsid w:val="00030E21"/>
    <w:rsid w:val="00030F00"/>
    <w:rsid w:val="00033566"/>
    <w:rsid w:val="000362DB"/>
    <w:rsid w:val="00036A9E"/>
    <w:rsid w:val="00036AD7"/>
    <w:rsid w:val="0003706D"/>
    <w:rsid w:val="00041FDF"/>
    <w:rsid w:val="0004202A"/>
    <w:rsid w:val="00043CC7"/>
    <w:rsid w:val="00044FBB"/>
    <w:rsid w:val="000470FC"/>
    <w:rsid w:val="00050E26"/>
    <w:rsid w:val="00051EDC"/>
    <w:rsid w:val="00052375"/>
    <w:rsid w:val="0005265E"/>
    <w:rsid w:val="000539BF"/>
    <w:rsid w:val="00054673"/>
    <w:rsid w:val="0005569D"/>
    <w:rsid w:val="00061689"/>
    <w:rsid w:val="0006280F"/>
    <w:rsid w:val="00062E41"/>
    <w:rsid w:val="00062E8B"/>
    <w:rsid w:val="00063CF3"/>
    <w:rsid w:val="00064110"/>
    <w:rsid w:val="000677A6"/>
    <w:rsid w:val="00067AFE"/>
    <w:rsid w:val="00067E63"/>
    <w:rsid w:val="00070BF2"/>
    <w:rsid w:val="000727AB"/>
    <w:rsid w:val="0007389C"/>
    <w:rsid w:val="00075E17"/>
    <w:rsid w:val="000766A0"/>
    <w:rsid w:val="000779BE"/>
    <w:rsid w:val="000779DE"/>
    <w:rsid w:val="00083319"/>
    <w:rsid w:val="00083418"/>
    <w:rsid w:val="000842B6"/>
    <w:rsid w:val="00084F9D"/>
    <w:rsid w:val="000855BF"/>
    <w:rsid w:val="00095330"/>
    <w:rsid w:val="000A351C"/>
    <w:rsid w:val="000A3520"/>
    <w:rsid w:val="000A4576"/>
    <w:rsid w:val="000A4CF6"/>
    <w:rsid w:val="000A64F0"/>
    <w:rsid w:val="000A667E"/>
    <w:rsid w:val="000A7E2F"/>
    <w:rsid w:val="000B03A7"/>
    <w:rsid w:val="000B1C57"/>
    <w:rsid w:val="000B45F1"/>
    <w:rsid w:val="000B478C"/>
    <w:rsid w:val="000B619E"/>
    <w:rsid w:val="000C0319"/>
    <w:rsid w:val="000C0695"/>
    <w:rsid w:val="000C0891"/>
    <w:rsid w:val="000C3493"/>
    <w:rsid w:val="000C37EB"/>
    <w:rsid w:val="000C65CD"/>
    <w:rsid w:val="000C6AD7"/>
    <w:rsid w:val="000C7167"/>
    <w:rsid w:val="000D1C1A"/>
    <w:rsid w:val="000D4194"/>
    <w:rsid w:val="000D507F"/>
    <w:rsid w:val="000D59FD"/>
    <w:rsid w:val="000D7004"/>
    <w:rsid w:val="000E010B"/>
    <w:rsid w:val="000E1A9E"/>
    <w:rsid w:val="000E25D9"/>
    <w:rsid w:val="000E386B"/>
    <w:rsid w:val="000E4E66"/>
    <w:rsid w:val="000E5C50"/>
    <w:rsid w:val="000E60F2"/>
    <w:rsid w:val="000F05D0"/>
    <w:rsid w:val="000F0F3E"/>
    <w:rsid w:val="000F1ECC"/>
    <w:rsid w:val="000F2A42"/>
    <w:rsid w:val="000F335D"/>
    <w:rsid w:val="000F3B35"/>
    <w:rsid w:val="000F3EEB"/>
    <w:rsid w:val="000F4C84"/>
    <w:rsid w:val="000F4FA3"/>
    <w:rsid w:val="000F5730"/>
    <w:rsid w:val="000F7DBF"/>
    <w:rsid w:val="00101011"/>
    <w:rsid w:val="00101AE3"/>
    <w:rsid w:val="00103F74"/>
    <w:rsid w:val="0010445B"/>
    <w:rsid w:val="00104CE7"/>
    <w:rsid w:val="00105767"/>
    <w:rsid w:val="00106D99"/>
    <w:rsid w:val="00107AF3"/>
    <w:rsid w:val="001107A0"/>
    <w:rsid w:val="001115FE"/>
    <w:rsid w:val="00112653"/>
    <w:rsid w:val="0011428A"/>
    <w:rsid w:val="00114D68"/>
    <w:rsid w:val="0011683D"/>
    <w:rsid w:val="001175E6"/>
    <w:rsid w:val="001207D8"/>
    <w:rsid w:val="00120C9F"/>
    <w:rsid w:val="00122875"/>
    <w:rsid w:val="0012317C"/>
    <w:rsid w:val="0012441A"/>
    <w:rsid w:val="0012506E"/>
    <w:rsid w:val="00125F5F"/>
    <w:rsid w:val="0012644B"/>
    <w:rsid w:val="00126C70"/>
    <w:rsid w:val="00127190"/>
    <w:rsid w:val="0012767A"/>
    <w:rsid w:val="00127EF2"/>
    <w:rsid w:val="00130B93"/>
    <w:rsid w:val="001317D7"/>
    <w:rsid w:val="00132686"/>
    <w:rsid w:val="00133379"/>
    <w:rsid w:val="00134F6C"/>
    <w:rsid w:val="00136BA4"/>
    <w:rsid w:val="00140355"/>
    <w:rsid w:val="00143B36"/>
    <w:rsid w:val="00143C36"/>
    <w:rsid w:val="00144607"/>
    <w:rsid w:val="001450C2"/>
    <w:rsid w:val="001455AF"/>
    <w:rsid w:val="00145F59"/>
    <w:rsid w:val="00147EB6"/>
    <w:rsid w:val="001501F9"/>
    <w:rsid w:val="00152506"/>
    <w:rsid w:val="001546A7"/>
    <w:rsid w:val="0015505E"/>
    <w:rsid w:val="00156760"/>
    <w:rsid w:val="001602F4"/>
    <w:rsid w:val="0016117C"/>
    <w:rsid w:val="001616C2"/>
    <w:rsid w:val="00164E39"/>
    <w:rsid w:val="00166096"/>
    <w:rsid w:val="00170343"/>
    <w:rsid w:val="001708D4"/>
    <w:rsid w:val="00171B4D"/>
    <w:rsid w:val="0017508A"/>
    <w:rsid w:val="00176A12"/>
    <w:rsid w:val="0017767E"/>
    <w:rsid w:val="001810C4"/>
    <w:rsid w:val="00183009"/>
    <w:rsid w:val="001831E4"/>
    <w:rsid w:val="00184C30"/>
    <w:rsid w:val="00184D3C"/>
    <w:rsid w:val="0018606B"/>
    <w:rsid w:val="0018645A"/>
    <w:rsid w:val="00187EA9"/>
    <w:rsid w:val="00192B85"/>
    <w:rsid w:val="001940C8"/>
    <w:rsid w:val="00195357"/>
    <w:rsid w:val="001960BF"/>
    <w:rsid w:val="0019772E"/>
    <w:rsid w:val="001A0557"/>
    <w:rsid w:val="001A0569"/>
    <w:rsid w:val="001A0D85"/>
    <w:rsid w:val="001A163B"/>
    <w:rsid w:val="001A1DF7"/>
    <w:rsid w:val="001A35A9"/>
    <w:rsid w:val="001A4308"/>
    <w:rsid w:val="001A5D64"/>
    <w:rsid w:val="001A7236"/>
    <w:rsid w:val="001A72D2"/>
    <w:rsid w:val="001B0399"/>
    <w:rsid w:val="001B07F2"/>
    <w:rsid w:val="001B1E21"/>
    <w:rsid w:val="001B2A4D"/>
    <w:rsid w:val="001B3069"/>
    <w:rsid w:val="001B5BEF"/>
    <w:rsid w:val="001B6C54"/>
    <w:rsid w:val="001C11A6"/>
    <w:rsid w:val="001C1EC7"/>
    <w:rsid w:val="001C2306"/>
    <w:rsid w:val="001C3071"/>
    <w:rsid w:val="001C3104"/>
    <w:rsid w:val="001C3AE6"/>
    <w:rsid w:val="001C5121"/>
    <w:rsid w:val="001C5377"/>
    <w:rsid w:val="001C717C"/>
    <w:rsid w:val="001C7E87"/>
    <w:rsid w:val="001D0486"/>
    <w:rsid w:val="001D22D0"/>
    <w:rsid w:val="001D2914"/>
    <w:rsid w:val="001D3511"/>
    <w:rsid w:val="001D356D"/>
    <w:rsid w:val="001D3C72"/>
    <w:rsid w:val="001D43E4"/>
    <w:rsid w:val="001D4D08"/>
    <w:rsid w:val="001D584C"/>
    <w:rsid w:val="001D6170"/>
    <w:rsid w:val="001D70D0"/>
    <w:rsid w:val="001D713E"/>
    <w:rsid w:val="001D7FC7"/>
    <w:rsid w:val="001D7FCF"/>
    <w:rsid w:val="001E3146"/>
    <w:rsid w:val="001E3AFE"/>
    <w:rsid w:val="001E40F1"/>
    <w:rsid w:val="001E4A8A"/>
    <w:rsid w:val="001E54C3"/>
    <w:rsid w:val="001E55EE"/>
    <w:rsid w:val="001F19BC"/>
    <w:rsid w:val="001F200A"/>
    <w:rsid w:val="001F4523"/>
    <w:rsid w:val="001F774D"/>
    <w:rsid w:val="001F7CF9"/>
    <w:rsid w:val="00200AF0"/>
    <w:rsid w:val="00203246"/>
    <w:rsid w:val="00205109"/>
    <w:rsid w:val="00205659"/>
    <w:rsid w:val="00207462"/>
    <w:rsid w:val="0021023F"/>
    <w:rsid w:val="00210753"/>
    <w:rsid w:val="00214B06"/>
    <w:rsid w:val="0021527D"/>
    <w:rsid w:val="002157DA"/>
    <w:rsid w:val="002163E6"/>
    <w:rsid w:val="002177FC"/>
    <w:rsid w:val="00222562"/>
    <w:rsid w:val="00224238"/>
    <w:rsid w:val="00225940"/>
    <w:rsid w:val="00226B2D"/>
    <w:rsid w:val="00232091"/>
    <w:rsid w:val="00232FE7"/>
    <w:rsid w:val="002351E3"/>
    <w:rsid w:val="002360F1"/>
    <w:rsid w:val="00242DEE"/>
    <w:rsid w:val="00244549"/>
    <w:rsid w:val="0024552D"/>
    <w:rsid w:val="0024637E"/>
    <w:rsid w:val="00246770"/>
    <w:rsid w:val="00247F19"/>
    <w:rsid w:val="002513F7"/>
    <w:rsid w:val="00252E15"/>
    <w:rsid w:val="002543D2"/>
    <w:rsid w:val="002620BE"/>
    <w:rsid w:val="00264771"/>
    <w:rsid w:val="00266C2C"/>
    <w:rsid w:val="0027023E"/>
    <w:rsid w:val="0027135C"/>
    <w:rsid w:val="00272FCA"/>
    <w:rsid w:val="0027388B"/>
    <w:rsid w:val="002767A7"/>
    <w:rsid w:val="00277269"/>
    <w:rsid w:val="00280D65"/>
    <w:rsid w:val="002812D8"/>
    <w:rsid w:val="00281925"/>
    <w:rsid w:val="00281CF2"/>
    <w:rsid w:val="002822ED"/>
    <w:rsid w:val="00283503"/>
    <w:rsid w:val="00283CE8"/>
    <w:rsid w:val="002854EC"/>
    <w:rsid w:val="002857C9"/>
    <w:rsid w:val="00285AA9"/>
    <w:rsid w:val="00286A34"/>
    <w:rsid w:val="00286F20"/>
    <w:rsid w:val="002911CE"/>
    <w:rsid w:val="00291964"/>
    <w:rsid w:val="00293AB7"/>
    <w:rsid w:val="00293E29"/>
    <w:rsid w:val="002955CF"/>
    <w:rsid w:val="00295BF1"/>
    <w:rsid w:val="00297267"/>
    <w:rsid w:val="0029753E"/>
    <w:rsid w:val="002A0D88"/>
    <w:rsid w:val="002A14F7"/>
    <w:rsid w:val="002A2521"/>
    <w:rsid w:val="002A2AC0"/>
    <w:rsid w:val="002A31F0"/>
    <w:rsid w:val="002A4BA8"/>
    <w:rsid w:val="002A66A5"/>
    <w:rsid w:val="002A66AB"/>
    <w:rsid w:val="002A6D94"/>
    <w:rsid w:val="002A7CB6"/>
    <w:rsid w:val="002B1889"/>
    <w:rsid w:val="002B2967"/>
    <w:rsid w:val="002B354B"/>
    <w:rsid w:val="002B40D7"/>
    <w:rsid w:val="002B7D06"/>
    <w:rsid w:val="002C1514"/>
    <w:rsid w:val="002C17EF"/>
    <w:rsid w:val="002C2313"/>
    <w:rsid w:val="002C3464"/>
    <w:rsid w:val="002C4350"/>
    <w:rsid w:val="002C4DAE"/>
    <w:rsid w:val="002C5F9E"/>
    <w:rsid w:val="002C63E3"/>
    <w:rsid w:val="002D0289"/>
    <w:rsid w:val="002D0664"/>
    <w:rsid w:val="002D0BD2"/>
    <w:rsid w:val="002D1B6C"/>
    <w:rsid w:val="002D2B3A"/>
    <w:rsid w:val="002D3C74"/>
    <w:rsid w:val="002D60DC"/>
    <w:rsid w:val="002E0A56"/>
    <w:rsid w:val="002E2BC7"/>
    <w:rsid w:val="002E578B"/>
    <w:rsid w:val="002E587F"/>
    <w:rsid w:val="002E6D6A"/>
    <w:rsid w:val="002E75AE"/>
    <w:rsid w:val="002F29C1"/>
    <w:rsid w:val="002F2D09"/>
    <w:rsid w:val="002F31C2"/>
    <w:rsid w:val="002F423E"/>
    <w:rsid w:val="002F4811"/>
    <w:rsid w:val="002F4C93"/>
    <w:rsid w:val="002F62BB"/>
    <w:rsid w:val="00301932"/>
    <w:rsid w:val="00302ED5"/>
    <w:rsid w:val="00303618"/>
    <w:rsid w:val="0030493E"/>
    <w:rsid w:val="003050B0"/>
    <w:rsid w:val="0030716D"/>
    <w:rsid w:val="00310CB2"/>
    <w:rsid w:val="0031217D"/>
    <w:rsid w:val="0031233B"/>
    <w:rsid w:val="0031291A"/>
    <w:rsid w:val="003138BC"/>
    <w:rsid w:val="00313CE7"/>
    <w:rsid w:val="00314281"/>
    <w:rsid w:val="0031493B"/>
    <w:rsid w:val="00314F4D"/>
    <w:rsid w:val="003200D7"/>
    <w:rsid w:val="003204E4"/>
    <w:rsid w:val="00323589"/>
    <w:rsid w:val="003300E2"/>
    <w:rsid w:val="00330861"/>
    <w:rsid w:val="00332477"/>
    <w:rsid w:val="00332609"/>
    <w:rsid w:val="00332800"/>
    <w:rsid w:val="00334334"/>
    <w:rsid w:val="0033566E"/>
    <w:rsid w:val="00335698"/>
    <w:rsid w:val="003359EF"/>
    <w:rsid w:val="00336A23"/>
    <w:rsid w:val="00336DD0"/>
    <w:rsid w:val="00340BFE"/>
    <w:rsid w:val="00341A4D"/>
    <w:rsid w:val="00343A61"/>
    <w:rsid w:val="003467B3"/>
    <w:rsid w:val="00346D57"/>
    <w:rsid w:val="00346EB5"/>
    <w:rsid w:val="0035250D"/>
    <w:rsid w:val="00352B45"/>
    <w:rsid w:val="00352EE3"/>
    <w:rsid w:val="00353A0F"/>
    <w:rsid w:val="00355540"/>
    <w:rsid w:val="00356385"/>
    <w:rsid w:val="003563D3"/>
    <w:rsid w:val="00356800"/>
    <w:rsid w:val="0035774E"/>
    <w:rsid w:val="00360B6B"/>
    <w:rsid w:val="00360BC4"/>
    <w:rsid w:val="00361A98"/>
    <w:rsid w:val="00361B88"/>
    <w:rsid w:val="003676E8"/>
    <w:rsid w:val="0037016D"/>
    <w:rsid w:val="00371CAA"/>
    <w:rsid w:val="0037300E"/>
    <w:rsid w:val="00374D12"/>
    <w:rsid w:val="00375FAB"/>
    <w:rsid w:val="00376BC2"/>
    <w:rsid w:val="00380AE1"/>
    <w:rsid w:val="00382AA9"/>
    <w:rsid w:val="00382BD8"/>
    <w:rsid w:val="00382CC7"/>
    <w:rsid w:val="00382D42"/>
    <w:rsid w:val="00387387"/>
    <w:rsid w:val="003907CE"/>
    <w:rsid w:val="003923ED"/>
    <w:rsid w:val="00392EAA"/>
    <w:rsid w:val="00393FEC"/>
    <w:rsid w:val="0039441E"/>
    <w:rsid w:val="00394B37"/>
    <w:rsid w:val="00395BD5"/>
    <w:rsid w:val="0039787C"/>
    <w:rsid w:val="00397AC1"/>
    <w:rsid w:val="00397DAB"/>
    <w:rsid w:val="003A3A06"/>
    <w:rsid w:val="003A6A44"/>
    <w:rsid w:val="003B198F"/>
    <w:rsid w:val="003B25DA"/>
    <w:rsid w:val="003B2763"/>
    <w:rsid w:val="003B2FA6"/>
    <w:rsid w:val="003B3E96"/>
    <w:rsid w:val="003B414B"/>
    <w:rsid w:val="003B4E48"/>
    <w:rsid w:val="003B51CC"/>
    <w:rsid w:val="003B5725"/>
    <w:rsid w:val="003B6A57"/>
    <w:rsid w:val="003B6AB3"/>
    <w:rsid w:val="003B6F86"/>
    <w:rsid w:val="003C1560"/>
    <w:rsid w:val="003C27F5"/>
    <w:rsid w:val="003C292A"/>
    <w:rsid w:val="003C3192"/>
    <w:rsid w:val="003C3A88"/>
    <w:rsid w:val="003D2B7C"/>
    <w:rsid w:val="003D3C16"/>
    <w:rsid w:val="003D65D9"/>
    <w:rsid w:val="003D6761"/>
    <w:rsid w:val="003D6CA2"/>
    <w:rsid w:val="003D73A6"/>
    <w:rsid w:val="003E1109"/>
    <w:rsid w:val="003E28E0"/>
    <w:rsid w:val="003E46ED"/>
    <w:rsid w:val="003E5BC2"/>
    <w:rsid w:val="003F0D90"/>
    <w:rsid w:val="003F1AB4"/>
    <w:rsid w:val="003F2329"/>
    <w:rsid w:val="003F3C0A"/>
    <w:rsid w:val="003F60B3"/>
    <w:rsid w:val="004000BD"/>
    <w:rsid w:val="00400C1D"/>
    <w:rsid w:val="00403D2F"/>
    <w:rsid w:val="0040429B"/>
    <w:rsid w:val="0040587E"/>
    <w:rsid w:val="00405B83"/>
    <w:rsid w:val="00410C67"/>
    <w:rsid w:val="00411317"/>
    <w:rsid w:val="00413A58"/>
    <w:rsid w:val="00415861"/>
    <w:rsid w:val="00415D04"/>
    <w:rsid w:val="0042106F"/>
    <w:rsid w:val="0042248D"/>
    <w:rsid w:val="004239CD"/>
    <w:rsid w:val="00423C34"/>
    <w:rsid w:val="00424FFB"/>
    <w:rsid w:val="00427479"/>
    <w:rsid w:val="00427918"/>
    <w:rsid w:val="00427C42"/>
    <w:rsid w:val="00433498"/>
    <w:rsid w:val="00433933"/>
    <w:rsid w:val="00434083"/>
    <w:rsid w:val="00435450"/>
    <w:rsid w:val="00435787"/>
    <w:rsid w:val="0043771D"/>
    <w:rsid w:val="004379AE"/>
    <w:rsid w:val="00441B21"/>
    <w:rsid w:val="00442308"/>
    <w:rsid w:val="004428EA"/>
    <w:rsid w:val="00445573"/>
    <w:rsid w:val="00446A3F"/>
    <w:rsid w:val="0045089B"/>
    <w:rsid w:val="00450A79"/>
    <w:rsid w:val="004512FB"/>
    <w:rsid w:val="004566F0"/>
    <w:rsid w:val="00457715"/>
    <w:rsid w:val="00461049"/>
    <w:rsid w:val="004614D3"/>
    <w:rsid w:val="00461FC8"/>
    <w:rsid w:val="00462192"/>
    <w:rsid w:val="00463ED2"/>
    <w:rsid w:val="00465664"/>
    <w:rsid w:val="00466D7D"/>
    <w:rsid w:val="00467830"/>
    <w:rsid w:val="004709E3"/>
    <w:rsid w:val="004722D3"/>
    <w:rsid w:val="004724AD"/>
    <w:rsid w:val="00473EE0"/>
    <w:rsid w:val="0047405B"/>
    <w:rsid w:val="0047598C"/>
    <w:rsid w:val="00475CE2"/>
    <w:rsid w:val="00476384"/>
    <w:rsid w:val="00476610"/>
    <w:rsid w:val="00480CA9"/>
    <w:rsid w:val="00480D2F"/>
    <w:rsid w:val="004824F9"/>
    <w:rsid w:val="00482C9F"/>
    <w:rsid w:val="00485C34"/>
    <w:rsid w:val="00490216"/>
    <w:rsid w:val="00490374"/>
    <w:rsid w:val="00490C40"/>
    <w:rsid w:val="00491320"/>
    <w:rsid w:val="0049290B"/>
    <w:rsid w:val="00493522"/>
    <w:rsid w:val="00493B5D"/>
    <w:rsid w:val="004941CB"/>
    <w:rsid w:val="004947CB"/>
    <w:rsid w:val="004A049C"/>
    <w:rsid w:val="004A13FC"/>
    <w:rsid w:val="004A1FB2"/>
    <w:rsid w:val="004A203C"/>
    <w:rsid w:val="004A48C2"/>
    <w:rsid w:val="004A48E9"/>
    <w:rsid w:val="004A4AA1"/>
    <w:rsid w:val="004A507C"/>
    <w:rsid w:val="004A53B9"/>
    <w:rsid w:val="004A5E17"/>
    <w:rsid w:val="004A73DF"/>
    <w:rsid w:val="004B350E"/>
    <w:rsid w:val="004B3A07"/>
    <w:rsid w:val="004B3E4C"/>
    <w:rsid w:val="004B4607"/>
    <w:rsid w:val="004B4F6A"/>
    <w:rsid w:val="004B652B"/>
    <w:rsid w:val="004B69EB"/>
    <w:rsid w:val="004B7A30"/>
    <w:rsid w:val="004B7C74"/>
    <w:rsid w:val="004C0051"/>
    <w:rsid w:val="004C0324"/>
    <w:rsid w:val="004C0938"/>
    <w:rsid w:val="004C0B02"/>
    <w:rsid w:val="004C14FC"/>
    <w:rsid w:val="004C5319"/>
    <w:rsid w:val="004C545D"/>
    <w:rsid w:val="004D0293"/>
    <w:rsid w:val="004D314A"/>
    <w:rsid w:val="004D3B30"/>
    <w:rsid w:val="004D4C27"/>
    <w:rsid w:val="004D58F2"/>
    <w:rsid w:val="004D5F49"/>
    <w:rsid w:val="004D6799"/>
    <w:rsid w:val="004E1219"/>
    <w:rsid w:val="004E217F"/>
    <w:rsid w:val="004E22EE"/>
    <w:rsid w:val="004E51D8"/>
    <w:rsid w:val="004F0294"/>
    <w:rsid w:val="004F08C8"/>
    <w:rsid w:val="004F2ECF"/>
    <w:rsid w:val="004F4922"/>
    <w:rsid w:val="004F5F97"/>
    <w:rsid w:val="004F759B"/>
    <w:rsid w:val="0050024F"/>
    <w:rsid w:val="005023DA"/>
    <w:rsid w:val="005038C2"/>
    <w:rsid w:val="005055F3"/>
    <w:rsid w:val="00511F20"/>
    <w:rsid w:val="0051223E"/>
    <w:rsid w:val="00514C57"/>
    <w:rsid w:val="00515B86"/>
    <w:rsid w:val="00522F04"/>
    <w:rsid w:val="0052551E"/>
    <w:rsid w:val="00525C0E"/>
    <w:rsid w:val="00525DAB"/>
    <w:rsid w:val="00525E57"/>
    <w:rsid w:val="00526656"/>
    <w:rsid w:val="00526738"/>
    <w:rsid w:val="00526FDD"/>
    <w:rsid w:val="00527410"/>
    <w:rsid w:val="00527B6D"/>
    <w:rsid w:val="00534EF4"/>
    <w:rsid w:val="00534FB3"/>
    <w:rsid w:val="00536451"/>
    <w:rsid w:val="00541903"/>
    <w:rsid w:val="00542198"/>
    <w:rsid w:val="005432AF"/>
    <w:rsid w:val="0054404F"/>
    <w:rsid w:val="0054445C"/>
    <w:rsid w:val="00545CC1"/>
    <w:rsid w:val="00545D44"/>
    <w:rsid w:val="00546306"/>
    <w:rsid w:val="00547237"/>
    <w:rsid w:val="00551194"/>
    <w:rsid w:val="00551749"/>
    <w:rsid w:val="00552108"/>
    <w:rsid w:val="005531EF"/>
    <w:rsid w:val="00553D77"/>
    <w:rsid w:val="00556F30"/>
    <w:rsid w:val="005573A5"/>
    <w:rsid w:val="00557C0D"/>
    <w:rsid w:val="00560ECD"/>
    <w:rsid w:val="005647E0"/>
    <w:rsid w:val="00565ABE"/>
    <w:rsid w:val="00565FD5"/>
    <w:rsid w:val="00566511"/>
    <w:rsid w:val="00567EAE"/>
    <w:rsid w:val="005705D2"/>
    <w:rsid w:val="00573A11"/>
    <w:rsid w:val="00574242"/>
    <w:rsid w:val="0057454A"/>
    <w:rsid w:val="00576676"/>
    <w:rsid w:val="0057688B"/>
    <w:rsid w:val="0058214C"/>
    <w:rsid w:val="005824F9"/>
    <w:rsid w:val="00582988"/>
    <w:rsid w:val="0058569F"/>
    <w:rsid w:val="00585B82"/>
    <w:rsid w:val="0058670F"/>
    <w:rsid w:val="00587A28"/>
    <w:rsid w:val="00587AA3"/>
    <w:rsid w:val="00591DA4"/>
    <w:rsid w:val="00592E0C"/>
    <w:rsid w:val="00593679"/>
    <w:rsid w:val="00593DF0"/>
    <w:rsid w:val="00594AA4"/>
    <w:rsid w:val="00594BBB"/>
    <w:rsid w:val="00596230"/>
    <w:rsid w:val="005968DB"/>
    <w:rsid w:val="005A13FC"/>
    <w:rsid w:val="005A312F"/>
    <w:rsid w:val="005A3835"/>
    <w:rsid w:val="005A43D8"/>
    <w:rsid w:val="005A4801"/>
    <w:rsid w:val="005A4F45"/>
    <w:rsid w:val="005A565E"/>
    <w:rsid w:val="005A63F7"/>
    <w:rsid w:val="005A7687"/>
    <w:rsid w:val="005B05F0"/>
    <w:rsid w:val="005B1EA5"/>
    <w:rsid w:val="005B23B5"/>
    <w:rsid w:val="005B2B51"/>
    <w:rsid w:val="005C0DB2"/>
    <w:rsid w:val="005C4002"/>
    <w:rsid w:val="005C6440"/>
    <w:rsid w:val="005D163D"/>
    <w:rsid w:val="005D172D"/>
    <w:rsid w:val="005D2E8D"/>
    <w:rsid w:val="005D33CF"/>
    <w:rsid w:val="005D3E81"/>
    <w:rsid w:val="005D4339"/>
    <w:rsid w:val="005D4F92"/>
    <w:rsid w:val="005D6F0D"/>
    <w:rsid w:val="005E0D90"/>
    <w:rsid w:val="005E2EB9"/>
    <w:rsid w:val="005E3F8C"/>
    <w:rsid w:val="005E668D"/>
    <w:rsid w:val="005F0762"/>
    <w:rsid w:val="005F0F17"/>
    <w:rsid w:val="005F160B"/>
    <w:rsid w:val="005F3FB1"/>
    <w:rsid w:val="005F49D4"/>
    <w:rsid w:val="005F6C24"/>
    <w:rsid w:val="005F7D98"/>
    <w:rsid w:val="006004C9"/>
    <w:rsid w:val="00602793"/>
    <w:rsid w:val="006029AB"/>
    <w:rsid w:val="00605E33"/>
    <w:rsid w:val="00606CB4"/>
    <w:rsid w:val="00611109"/>
    <w:rsid w:val="0061393E"/>
    <w:rsid w:val="00614108"/>
    <w:rsid w:val="0061447F"/>
    <w:rsid w:val="00614DE7"/>
    <w:rsid w:val="0061648A"/>
    <w:rsid w:val="00617495"/>
    <w:rsid w:val="0062246E"/>
    <w:rsid w:val="00622E02"/>
    <w:rsid w:val="00622FCF"/>
    <w:rsid w:val="006237E2"/>
    <w:rsid w:val="00623D8A"/>
    <w:rsid w:val="00625F1B"/>
    <w:rsid w:val="00626672"/>
    <w:rsid w:val="00627386"/>
    <w:rsid w:val="006277D9"/>
    <w:rsid w:val="00630F26"/>
    <w:rsid w:val="006313A1"/>
    <w:rsid w:val="00633405"/>
    <w:rsid w:val="00633A24"/>
    <w:rsid w:val="00636AAE"/>
    <w:rsid w:val="00637CD4"/>
    <w:rsid w:val="00640266"/>
    <w:rsid w:val="0064063C"/>
    <w:rsid w:val="00643164"/>
    <w:rsid w:val="00643F8D"/>
    <w:rsid w:val="00643FE9"/>
    <w:rsid w:val="006472B1"/>
    <w:rsid w:val="0065029E"/>
    <w:rsid w:val="006518C7"/>
    <w:rsid w:val="0065206E"/>
    <w:rsid w:val="00653011"/>
    <w:rsid w:val="00655A3A"/>
    <w:rsid w:val="00655E29"/>
    <w:rsid w:val="006560C6"/>
    <w:rsid w:val="006575AE"/>
    <w:rsid w:val="00660C20"/>
    <w:rsid w:val="00661F93"/>
    <w:rsid w:val="00662B2F"/>
    <w:rsid w:val="00662FF6"/>
    <w:rsid w:val="00663A99"/>
    <w:rsid w:val="0066411E"/>
    <w:rsid w:val="00664A9C"/>
    <w:rsid w:val="00664C1B"/>
    <w:rsid w:val="00667B4B"/>
    <w:rsid w:val="00671542"/>
    <w:rsid w:val="00671661"/>
    <w:rsid w:val="00673DC4"/>
    <w:rsid w:val="0067509E"/>
    <w:rsid w:val="006750DC"/>
    <w:rsid w:val="00680F55"/>
    <w:rsid w:val="00684724"/>
    <w:rsid w:val="00685433"/>
    <w:rsid w:val="006863AB"/>
    <w:rsid w:val="006945C1"/>
    <w:rsid w:val="0069546B"/>
    <w:rsid w:val="006976EE"/>
    <w:rsid w:val="006A01F5"/>
    <w:rsid w:val="006A10D2"/>
    <w:rsid w:val="006A1F2A"/>
    <w:rsid w:val="006A2F35"/>
    <w:rsid w:val="006A6FC9"/>
    <w:rsid w:val="006A72B9"/>
    <w:rsid w:val="006B01A1"/>
    <w:rsid w:val="006B207B"/>
    <w:rsid w:val="006B2E55"/>
    <w:rsid w:val="006B4390"/>
    <w:rsid w:val="006B4D47"/>
    <w:rsid w:val="006B4E44"/>
    <w:rsid w:val="006B7F6D"/>
    <w:rsid w:val="006C037F"/>
    <w:rsid w:val="006C421F"/>
    <w:rsid w:val="006C496D"/>
    <w:rsid w:val="006C656A"/>
    <w:rsid w:val="006C692A"/>
    <w:rsid w:val="006D038D"/>
    <w:rsid w:val="006D2F9F"/>
    <w:rsid w:val="006D3613"/>
    <w:rsid w:val="006D3708"/>
    <w:rsid w:val="006E050E"/>
    <w:rsid w:val="006E1C6C"/>
    <w:rsid w:val="006E60C1"/>
    <w:rsid w:val="006F37C8"/>
    <w:rsid w:val="006F3836"/>
    <w:rsid w:val="006F4905"/>
    <w:rsid w:val="006F4915"/>
    <w:rsid w:val="006F5A39"/>
    <w:rsid w:val="006F5D84"/>
    <w:rsid w:val="006F5F50"/>
    <w:rsid w:val="006F7D27"/>
    <w:rsid w:val="00700250"/>
    <w:rsid w:val="00700F6E"/>
    <w:rsid w:val="00701BD5"/>
    <w:rsid w:val="00705A60"/>
    <w:rsid w:val="00706C64"/>
    <w:rsid w:val="007073FB"/>
    <w:rsid w:val="007100AA"/>
    <w:rsid w:val="00710DF0"/>
    <w:rsid w:val="00711832"/>
    <w:rsid w:val="00711DEB"/>
    <w:rsid w:val="00711E77"/>
    <w:rsid w:val="007126ED"/>
    <w:rsid w:val="00713463"/>
    <w:rsid w:val="007134A2"/>
    <w:rsid w:val="00714B7D"/>
    <w:rsid w:val="0071523B"/>
    <w:rsid w:val="0071637C"/>
    <w:rsid w:val="00716EED"/>
    <w:rsid w:val="00720BF5"/>
    <w:rsid w:val="0072116C"/>
    <w:rsid w:val="00722877"/>
    <w:rsid w:val="007242DC"/>
    <w:rsid w:val="0072655A"/>
    <w:rsid w:val="00726B73"/>
    <w:rsid w:val="00727213"/>
    <w:rsid w:val="0072729E"/>
    <w:rsid w:val="00731C3D"/>
    <w:rsid w:val="00732253"/>
    <w:rsid w:val="00732566"/>
    <w:rsid w:val="007330B7"/>
    <w:rsid w:val="00733371"/>
    <w:rsid w:val="00744E66"/>
    <w:rsid w:val="007454C0"/>
    <w:rsid w:val="0074621A"/>
    <w:rsid w:val="00747F36"/>
    <w:rsid w:val="00750240"/>
    <w:rsid w:val="00750E61"/>
    <w:rsid w:val="00752550"/>
    <w:rsid w:val="007532B2"/>
    <w:rsid w:val="00753C1B"/>
    <w:rsid w:val="00754312"/>
    <w:rsid w:val="0075595E"/>
    <w:rsid w:val="00755C4B"/>
    <w:rsid w:val="00756DFE"/>
    <w:rsid w:val="007577C5"/>
    <w:rsid w:val="007601C3"/>
    <w:rsid w:val="007611F5"/>
    <w:rsid w:val="00761B6D"/>
    <w:rsid w:val="0076202E"/>
    <w:rsid w:val="00762847"/>
    <w:rsid w:val="00763003"/>
    <w:rsid w:val="007633AC"/>
    <w:rsid w:val="007662EA"/>
    <w:rsid w:val="00766F3B"/>
    <w:rsid w:val="00767A89"/>
    <w:rsid w:val="00772255"/>
    <w:rsid w:val="00772B9C"/>
    <w:rsid w:val="007755FE"/>
    <w:rsid w:val="00776CFD"/>
    <w:rsid w:val="007772EA"/>
    <w:rsid w:val="00777324"/>
    <w:rsid w:val="00777D47"/>
    <w:rsid w:val="00782C8B"/>
    <w:rsid w:val="00783448"/>
    <w:rsid w:val="00783C75"/>
    <w:rsid w:val="007843DD"/>
    <w:rsid w:val="007849CD"/>
    <w:rsid w:val="0078584E"/>
    <w:rsid w:val="0078671D"/>
    <w:rsid w:val="00786834"/>
    <w:rsid w:val="00786C14"/>
    <w:rsid w:val="00787501"/>
    <w:rsid w:val="00791261"/>
    <w:rsid w:val="00793904"/>
    <w:rsid w:val="00793FB5"/>
    <w:rsid w:val="00794384"/>
    <w:rsid w:val="0079474A"/>
    <w:rsid w:val="00795C78"/>
    <w:rsid w:val="007A1C6B"/>
    <w:rsid w:val="007A2507"/>
    <w:rsid w:val="007A2589"/>
    <w:rsid w:val="007A3675"/>
    <w:rsid w:val="007A42C9"/>
    <w:rsid w:val="007A47D5"/>
    <w:rsid w:val="007A4FA4"/>
    <w:rsid w:val="007A507E"/>
    <w:rsid w:val="007A6044"/>
    <w:rsid w:val="007A7395"/>
    <w:rsid w:val="007A75A8"/>
    <w:rsid w:val="007A7D91"/>
    <w:rsid w:val="007B0B52"/>
    <w:rsid w:val="007B28CA"/>
    <w:rsid w:val="007B28D8"/>
    <w:rsid w:val="007B3EBF"/>
    <w:rsid w:val="007C0218"/>
    <w:rsid w:val="007C0434"/>
    <w:rsid w:val="007C1618"/>
    <w:rsid w:val="007C288F"/>
    <w:rsid w:val="007C3387"/>
    <w:rsid w:val="007C39BF"/>
    <w:rsid w:val="007C3E02"/>
    <w:rsid w:val="007C5AE1"/>
    <w:rsid w:val="007C5D74"/>
    <w:rsid w:val="007C6466"/>
    <w:rsid w:val="007C6E1F"/>
    <w:rsid w:val="007C73E8"/>
    <w:rsid w:val="007D3F00"/>
    <w:rsid w:val="007D42C6"/>
    <w:rsid w:val="007D4534"/>
    <w:rsid w:val="007D460A"/>
    <w:rsid w:val="007D543C"/>
    <w:rsid w:val="007E1EC0"/>
    <w:rsid w:val="007E2B74"/>
    <w:rsid w:val="007E4FCD"/>
    <w:rsid w:val="007E63A1"/>
    <w:rsid w:val="007F0508"/>
    <w:rsid w:val="007F0C20"/>
    <w:rsid w:val="007F13A0"/>
    <w:rsid w:val="007F4162"/>
    <w:rsid w:val="007F4548"/>
    <w:rsid w:val="007F5909"/>
    <w:rsid w:val="007F5FE6"/>
    <w:rsid w:val="007F6256"/>
    <w:rsid w:val="008048D7"/>
    <w:rsid w:val="00805C84"/>
    <w:rsid w:val="00806EA0"/>
    <w:rsid w:val="00810D1E"/>
    <w:rsid w:val="008117E6"/>
    <w:rsid w:val="00811E2C"/>
    <w:rsid w:val="008129C4"/>
    <w:rsid w:val="00812C5E"/>
    <w:rsid w:val="00813554"/>
    <w:rsid w:val="00814C57"/>
    <w:rsid w:val="008152E7"/>
    <w:rsid w:val="00820BFA"/>
    <w:rsid w:val="00821CB0"/>
    <w:rsid w:val="00822B04"/>
    <w:rsid w:val="008230E7"/>
    <w:rsid w:val="008239C3"/>
    <w:rsid w:val="0082509F"/>
    <w:rsid w:val="008256A3"/>
    <w:rsid w:val="0082683A"/>
    <w:rsid w:val="00826B45"/>
    <w:rsid w:val="008278FF"/>
    <w:rsid w:val="0083027A"/>
    <w:rsid w:val="00832F63"/>
    <w:rsid w:val="00833EF5"/>
    <w:rsid w:val="00836FA1"/>
    <w:rsid w:val="00837546"/>
    <w:rsid w:val="00837DD8"/>
    <w:rsid w:val="00840069"/>
    <w:rsid w:val="00841D42"/>
    <w:rsid w:val="008424BC"/>
    <w:rsid w:val="008449C7"/>
    <w:rsid w:val="00845518"/>
    <w:rsid w:val="0085114F"/>
    <w:rsid w:val="00851795"/>
    <w:rsid w:val="00852443"/>
    <w:rsid w:val="00852D61"/>
    <w:rsid w:val="00855A09"/>
    <w:rsid w:val="00856906"/>
    <w:rsid w:val="00857A8B"/>
    <w:rsid w:val="00861342"/>
    <w:rsid w:val="00863BA1"/>
    <w:rsid w:val="00863EF3"/>
    <w:rsid w:val="00865E08"/>
    <w:rsid w:val="00866150"/>
    <w:rsid w:val="00871E92"/>
    <w:rsid w:val="0087209F"/>
    <w:rsid w:val="00873534"/>
    <w:rsid w:val="00873FFB"/>
    <w:rsid w:val="0087460F"/>
    <w:rsid w:val="00874843"/>
    <w:rsid w:val="00875C78"/>
    <w:rsid w:val="00877467"/>
    <w:rsid w:val="00877AB7"/>
    <w:rsid w:val="00880F30"/>
    <w:rsid w:val="00881A61"/>
    <w:rsid w:val="00882480"/>
    <w:rsid w:val="00884895"/>
    <w:rsid w:val="00884E0E"/>
    <w:rsid w:val="0088796E"/>
    <w:rsid w:val="00887DAD"/>
    <w:rsid w:val="00890FE7"/>
    <w:rsid w:val="00892DB7"/>
    <w:rsid w:val="008946CC"/>
    <w:rsid w:val="00895657"/>
    <w:rsid w:val="008970DC"/>
    <w:rsid w:val="008A3742"/>
    <w:rsid w:val="008A6913"/>
    <w:rsid w:val="008A6C69"/>
    <w:rsid w:val="008A7BD9"/>
    <w:rsid w:val="008A7DCB"/>
    <w:rsid w:val="008B09A1"/>
    <w:rsid w:val="008B0CC7"/>
    <w:rsid w:val="008B0EF3"/>
    <w:rsid w:val="008B1504"/>
    <w:rsid w:val="008B1A64"/>
    <w:rsid w:val="008B22F0"/>
    <w:rsid w:val="008B6BC2"/>
    <w:rsid w:val="008B732E"/>
    <w:rsid w:val="008B7570"/>
    <w:rsid w:val="008B7CDB"/>
    <w:rsid w:val="008C027B"/>
    <w:rsid w:val="008C126A"/>
    <w:rsid w:val="008C1582"/>
    <w:rsid w:val="008C193C"/>
    <w:rsid w:val="008C4EA7"/>
    <w:rsid w:val="008C5E14"/>
    <w:rsid w:val="008C7CBA"/>
    <w:rsid w:val="008D040D"/>
    <w:rsid w:val="008D252D"/>
    <w:rsid w:val="008D2929"/>
    <w:rsid w:val="008D3EAD"/>
    <w:rsid w:val="008D5332"/>
    <w:rsid w:val="008D6B69"/>
    <w:rsid w:val="008E0DC8"/>
    <w:rsid w:val="008E2D47"/>
    <w:rsid w:val="008E326B"/>
    <w:rsid w:val="008E5AAD"/>
    <w:rsid w:val="008F0776"/>
    <w:rsid w:val="008F0917"/>
    <w:rsid w:val="008F1B04"/>
    <w:rsid w:val="008F320D"/>
    <w:rsid w:val="008F65FF"/>
    <w:rsid w:val="008F7601"/>
    <w:rsid w:val="009008B1"/>
    <w:rsid w:val="00901785"/>
    <w:rsid w:val="0090228F"/>
    <w:rsid w:val="00903755"/>
    <w:rsid w:val="00903808"/>
    <w:rsid w:val="0090448E"/>
    <w:rsid w:val="009053FA"/>
    <w:rsid w:val="009073E6"/>
    <w:rsid w:val="00907C05"/>
    <w:rsid w:val="009108C2"/>
    <w:rsid w:val="00915C28"/>
    <w:rsid w:val="00916EB1"/>
    <w:rsid w:val="00922A3C"/>
    <w:rsid w:val="00923A00"/>
    <w:rsid w:val="00923BD8"/>
    <w:rsid w:val="00924784"/>
    <w:rsid w:val="00925401"/>
    <w:rsid w:val="00926E2D"/>
    <w:rsid w:val="00930982"/>
    <w:rsid w:val="00930BB6"/>
    <w:rsid w:val="00931D33"/>
    <w:rsid w:val="009326EE"/>
    <w:rsid w:val="009350BA"/>
    <w:rsid w:val="0093524B"/>
    <w:rsid w:val="00935261"/>
    <w:rsid w:val="00935E66"/>
    <w:rsid w:val="00941E55"/>
    <w:rsid w:val="00941E66"/>
    <w:rsid w:val="009424C5"/>
    <w:rsid w:val="00943348"/>
    <w:rsid w:val="009444F4"/>
    <w:rsid w:val="0094603C"/>
    <w:rsid w:val="009502FF"/>
    <w:rsid w:val="00951BD3"/>
    <w:rsid w:val="0095338C"/>
    <w:rsid w:val="00953561"/>
    <w:rsid w:val="00953622"/>
    <w:rsid w:val="00956E5B"/>
    <w:rsid w:val="00960889"/>
    <w:rsid w:val="00960F96"/>
    <w:rsid w:val="009639BE"/>
    <w:rsid w:val="00966FAE"/>
    <w:rsid w:val="00971DE8"/>
    <w:rsid w:val="009724F2"/>
    <w:rsid w:val="00973762"/>
    <w:rsid w:val="00973A9D"/>
    <w:rsid w:val="00974440"/>
    <w:rsid w:val="0097488F"/>
    <w:rsid w:val="00976A90"/>
    <w:rsid w:val="00976E08"/>
    <w:rsid w:val="009801E8"/>
    <w:rsid w:val="009806CB"/>
    <w:rsid w:val="00981FCA"/>
    <w:rsid w:val="0098530C"/>
    <w:rsid w:val="00985D70"/>
    <w:rsid w:val="009929C9"/>
    <w:rsid w:val="00992F47"/>
    <w:rsid w:val="0099688B"/>
    <w:rsid w:val="00996E0F"/>
    <w:rsid w:val="0099710A"/>
    <w:rsid w:val="00997850"/>
    <w:rsid w:val="009A0AD7"/>
    <w:rsid w:val="009A2444"/>
    <w:rsid w:val="009A4987"/>
    <w:rsid w:val="009A4BF3"/>
    <w:rsid w:val="009A4C08"/>
    <w:rsid w:val="009A636F"/>
    <w:rsid w:val="009A7028"/>
    <w:rsid w:val="009B183C"/>
    <w:rsid w:val="009B19E1"/>
    <w:rsid w:val="009B39AC"/>
    <w:rsid w:val="009B4894"/>
    <w:rsid w:val="009B7FAE"/>
    <w:rsid w:val="009C3B81"/>
    <w:rsid w:val="009C50FC"/>
    <w:rsid w:val="009D09F7"/>
    <w:rsid w:val="009D111A"/>
    <w:rsid w:val="009D2BE8"/>
    <w:rsid w:val="009D513C"/>
    <w:rsid w:val="009D6E3F"/>
    <w:rsid w:val="009D7F44"/>
    <w:rsid w:val="009E0497"/>
    <w:rsid w:val="009E063A"/>
    <w:rsid w:val="009E0B4D"/>
    <w:rsid w:val="009E1FC5"/>
    <w:rsid w:val="009E319A"/>
    <w:rsid w:val="009E400A"/>
    <w:rsid w:val="009E4C97"/>
    <w:rsid w:val="009E51F0"/>
    <w:rsid w:val="009E670B"/>
    <w:rsid w:val="009E70BF"/>
    <w:rsid w:val="009F11C7"/>
    <w:rsid w:val="009F1BB4"/>
    <w:rsid w:val="009F2792"/>
    <w:rsid w:val="009F49E3"/>
    <w:rsid w:val="009F4C06"/>
    <w:rsid w:val="009F52F5"/>
    <w:rsid w:val="009F7B55"/>
    <w:rsid w:val="00A018C1"/>
    <w:rsid w:val="00A03537"/>
    <w:rsid w:val="00A0396C"/>
    <w:rsid w:val="00A042D4"/>
    <w:rsid w:val="00A062C6"/>
    <w:rsid w:val="00A07718"/>
    <w:rsid w:val="00A07B8F"/>
    <w:rsid w:val="00A163D9"/>
    <w:rsid w:val="00A17792"/>
    <w:rsid w:val="00A217DC"/>
    <w:rsid w:val="00A23AEC"/>
    <w:rsid w:val="00A2429C"/>
    <w:rsid w:val="00A300F2"/>
    <w:rsid w:val="00A302A9"/>
    <w:rsid w:val="00A305B1"/>
    <w:rsid w:val="00A3296C"/>
    <w:rsid w:val="00A343F1"/>
    <w:rsid w:val="00A36469"/>
    <w:rsid w:val="00A376F1"/>
    <w:rsid w:val="00A37C7F"/>
    <w:rsid w:val="00A42CE8"/>
    <w:rsid w:val="00A44AE1"/>
    <w:rsid w:val="00A457C9"/>
    <w:rsid w:val="00A46EBE"/>
    <w:rsid w:val="00A50B48"/>
    <w:rsid w:val="00A51D0F"/>
    <w:rsid w:val="00A52AC9"/>
    <w:rsid w:val="00A555EB"/>
    <w:rsid w:val="00A56287"/>
    <w:rsid w:val="00A6094C"/>
    <w:rsid w:val="00A62003"/>
    <w:rsid w:val="00A62451"/>
    <w:rsid w:val="00A64808"/>
    <w:rsid w:val="00A64A57"/>
    <w:rsid w:val="00A64E15"/>
    <w:rsid w:val="00A666C6"/>
    <w:rsid w:val="00A700A3"/>
    <w:rsid w:val="00A709D9"/>
    <w:rsid w:val="00A70B1C"/>
    <w:rsid w:val="00A71D6E"/>
    <w:rsid w:val="00A7239B"/>
    <w:rsid w:val="00A727DB"/>
    <w:rsid w:val="00A751D9"/>
    <w:rsid w:val="00A75324"/>
    <w:rsid w:val="00A763F2"/>
    <w:rsid w:val="00A76909"/>
    <w:rsid w:val="00A76FCA"/>
    <w:rsid w:val="00A821A4"/>
    <w:rsid w:val="00A84C3D"/>
    <w:rsid w:val="00A86E62"/>
    <w:rsid w:val="00A87B82"/>
    <w:rsid w:val="00A906CA"/>
    <w:rsid w:val="00A90888"/>
    <w:rsid w:val="00A91141"/>
    <w:rsid w:val="00A916BB"/>
    <w:rsid w:val="00A949DF"/>
    <w:rsid w:val="00A952B3"/>
    <w:rsid w:val="00A952EE"/>
    <w:rsid w:val="00A96985"/>
    <w:rsid w:val="00A97CDC"/>
    <w:rsid w:val="00AA0E76"/>
    <w:rsid w:val="00AA3725"/>
    <w:rsid w:val="00AA4A2B"/>
    <w:rsid w:val="00AA5D4B"/>
    <w:rsid w:val="00AA6828"/>
    <w:rsid w:val="00AA7873"/>
    <w:rsid w:val="00AB0BC9"/>
    <w:rsid w:val="00AB0F7B"/>
    <w:rsid w:val="00AB3DC1"/>
    <w:rsid w:val="00AB4689"/>
    <w:rsid w:val="00AB479E"/>
    <w:rsid w:val="00AB64E0"/>
    <w:rsid w:val="00AB6A86"/>
    <w:rsid w:val="00AB786C"/>
    <w:rsid w:val="00AC1954"/>
    <w:rsid w:val="00AC2BDE"/>
    <w:rsid w:val="00AC32A1"/>
    <w:rsid w:val="00AD0BFF"/>
    <w:rsid w:val="00AD1594"/>
    <w:rsid w:val="00AD28B1"/>
    <w:rsid w:val="00AD301E"/>
    <w:rsid w:val="00AD35E5"/>
    <w:rsid w:val="00AD4389"/>
    <w:rsid w:val="00AD46B3"/>
    <w:rsid w:val="00AD5CCD"/>
    <w:rsid w:val="00AE07D1"/>
    <w:rsid w:val="00AE60B1"/>
    <w:rsid w:val="00AE7A7A"/>
    <w:rsid w:val="00AF0020"/>
    <w:rsid w:val="00AF0E74"/>
    <w:rsid w:val="00AF1C4A"/>
    <w:rsid w:val="00AF2DE7"/>
    <w:rsid w:val="00AF48CC"/>
    <w:rsid w:val="00AF6761"/>
    <w:rsid w:val="00B0017D"/>
    <w:rsid w:val="00B014B4"/>
    <w:rsid w:val="00B044E4"/>
    <w:rsid w:val="00B10845"/>
    <w:rsid w:val="00B112A2"/>
    <w:rsid w:val="00B11B87"/>
    <w:rsid w:val="00B12121"/>
    <w:rsid w:val="00B121BD"/>
    <w:rsid w:val="00B14ADE"/>
    <w:rsid w:val="00B16CD8"/>
    <w:rsid w:val="00B17304"/>
    <w:rsid w:val="00B17705"/>
    <w:rsid w:val="00B20B04"/>
    <w:rsid w:val="00B21503"/>
    <w:rsid w:val="00B229D4"/>
    <w:rsid w:val="00B26504"/>
    <w:rsid w:val="00B278C1"/>
    <w:rsid w:val="00B27D34"/>
    <w:rsid w:val="00B27E11"/>
    <w:rsid w:val="00B32642"/>
    <w:rsid w:val="00B330F0"/>
    <w:rsid w:val="00B3353C"/>
    <w:rsid w:val="00B34A86"/>
    <w:rsid w:val="00B34BD2"/>
    <w:rsid w:val="00B35D49"/>
    <w:rsid w:val="00B35F43"/>
    <w:rsid w:val="00B37E10"/>
    <w:rsid w:val="00B4003F"/>
    <w:rsid w:val="00B409E6"/>
    <w:rsid w:val="00B43FB5"/>
    <w:rsid w:val="00B4419D"/>
    <w:rsid w:val="00B46B08"/>
    <w:rsid w:val="00B47859"/>
    <w:rsid w:val="00B505D9"/>
    <w:rsid w:val="00B51B55"/>
    <w:rsid w:val="00B53B45"/>
    <w:rsid w:val="00B549E6"/>
    <w:rsid w:val="00B56F62"/>
    <w:rsid w:val="00B639C2"/>
    <w:rsid w:val="00B63D54"/>
    <w:rsid w:val="00B648B7"/>
    <w:rsid w:val="00B655DF"/>
    <w:rsid w:val="00B700E6"/>
    <w:rsid w:val="00B70836"/>
    <w:rsid w:val="00B70E99"/>
    <w:rsid w:val="00B72AD9"/>
    <w:rsid w:val="00B748C7"/>
    <w:rsid w:val="00B75F3E"/>
    <w:rsid w:val="00B77560"/>
    <w:rsid w:val="00B77FEF"/>
    <w:rsid w:val="00B81160"/>
    <w:rsid w:val="00B81858"/>
    <w:rsid w:val="00B83642"/>
    <w:rsid w:val="00B84CD5"/>
    <w:rsid w:val="00B856DB"/>
    <w:rsid w:val="00B85A28"/>
    <w:rsid w:val="00B85B3C"/>
    <w:rsid w:val="00B8651B"/>
    <w:rsid w:val="00B900C1"/>
    <w:rsid w:val="00B90A4B"/>
    <w:rsid w:val="00B920AE"/>
    <w:rsid w:val="00B928EA"/>
    <w:rsid w:val="00B94037"/>
    <w:rsid w:val="00B95F76"/>
    <w:rsid w:val="00BA12C0"/>
    <w:rsid w:val="00BA1869"/>
    <w:rsid w:val="00BA19C1"/>
    <w:rsid w:val="00BA24BC"/>
    <w:rsid w:val="00BA6C10"/>
    <w:rsid w:val="00BB1BCF"/>
    <w:rsid w:val="00BB37C4"/>
    <w:rsid w:val="00BB5B42"/>
    <w:rsid w:val="00BB5BF4"/>
    <w:rsid w:val="00BB5C93"/>
    <w:rsid w:val="00BB5CE2"/>
    <w:rsid w:val="00BB61B3"/>
    <w:rsid w:val="00BB6A51"/>
    <w:rsid w:val="00BB7792"/>
    <w:rsid w:val="00BB7BA5"/>
    <w:rsid w:val="00BC0B98"/>
    <w:rsid w:val="00BC0C13"/>
    <w:rsid w:val="00BC0D20"/>
    <w:rsid w:val="00BC1A8A"/>
    <w:rsid w:val="00BC2CF0"/>
    <w:rsid w:val="00BC2E46"/>
    <w:rsid w:val="00BC399B"/>
    <w:rsid w:val="00BC4CE8"/>
    <w:rsid w:val="00BC4E05"/>
    <w:rsid w:val="00BC52DC"/>
    <w:rsid w:val="00BC6237"/>
    <w:rsid w:val="00BC6C1A"/>
    <w:rsid w:val="00BD0909"/>
    <w:rsid w:val="00BD1D04"/>
    <w:rsid w:val="00BD4368"/>
    <w:rsid w:val="00BD56A5"/>
    <w:rsid w:val="00BD5D21"/>
    <w:rsid w:val="00BD6217"/>
    <w:rsid w:val="00BD6A48"/>
    <w:rsid w:val="00BD76C0"/>
    <w:rsid w:val="00BE0BF2"/>
    <w:rsid w:val="00BE2B56"/>
    <w:rsid w:val="00BE2DD4"/>
    <w:rsid w:val="00BE311D"/>
    <w:rsid w:val="00BE4265"/>
    <w:rsid w:val="00BE58C4"/>
    <w:rsid w:val="00BF1442"/>
    <w:rsid w:val="00BF3174"/>
    <w:rsid w:val="00BF4085"/>
    <w:rsid w:val="00BF6D36"/>
    <w:rsid w:val="00BF709E"/>
    <w:rsid w:val="00C00E45"/>
    <w:rsid w:val="00C01570"/>
    <w:rsid w:val="00C0169A"/>
    <w:rsid w:val="00C02F88"/>
    <w:rsid w:val="00C03CDE"/>
    <w:rsid w:val="00C042C6"/>
    <w:rsid w:val="00C05140"/>
    <w:rsid w:val="00C0519D"/>
    <w:rsid w:val="00C06A8B"/>
    <w:rsid w:val="00C1289C"/>
    <w:rsid w:val="00C12B59"/>
    <w:rsid w:val="00C12B82"/>
    <w:rsid w:val="00C12BEC"/>
    <w:rsid w:val="00C13020"/>
    <w:rsid w:val="00C1336A"/>
    <w:rsid w:val="00C14EE1"/>
    <w:rsid w:val="00C1503C"/>
    <w:rsid w:val="00C177BC"/>
    <w:rsid w:val="00C21736"/>
    <w:rsid w:val="00C21C75"/>
    <w:rsid w:val="00C27F73"/>
    <w:rsid w:val="00C27FDC"/>
    <w:rsid w:val="00C30F4F"/>
    <w:rsid w:val="00C311C7"/>
    <w:rsid w:val="00C311DF"/>
    <w:rsid w:val="00C316AD"/>
    <w:rsid w:val="00C31E77"/>
    <w:rsid w:val="00C336D7"/>
    <w:rsid w:val="00C33BF6"/>
    <w:rsid w:val="00C340E9"/>
    <w:rsid w:val="00C3423F"/>
    <w:rsid w:val="00C402B8"/>
    <w:rsid w:val="00C40D91"/>
    <w:rsid w:val="00C4376E"/>
    <w:rsid w:val="00C451A6"/>
    <w:rsid w:val="00C457E3"/>
    <w:rsid w:val="00C46A1B"/>
    <w:rsid w:val="00C517C6"/>
    <w:rsid w:val="00C519DB"/>
    <w:rsid w:val="00C52490"/>
    <w:rsid w:val="00C53A05"/>
    <w:rsid w:val="00C53A69"/>
    <w:rsid w:val="00C55C89"/>
    <w:rsid w:val="00C56C36"/>
    <w:rsid w:val="00C61DC6"/>
    <w:rsid w:val="00C62990"/>
    <w:rsid w:val="00C66B51"/>
    <w:rsid w:val="00C71023"/>
    <w:rsid w:val="00C766F2"/>
    <w:rsid w:val="00C823D6"/>
    <w:rsid w:val="00C8512D"/>
    <w:rsid w:val="00C8553A"/>
    <w:rsid w:val="00C86AD5"/>
    <w:rsid w:val="00C92BD9"/>
    <w:rsid w:val="00C95961"/>
    <w:rsid w:val="00C96F69"/>
    <w:rsid w:val="00CA02E0"/>
    <w:rsid w:val="00CA187F"/>
    <w:rsid w:val="00CA284B"/>
    <w:rsid w:val="00CA28F4"/>
    <w:rsid w:val="00CA3812"/>
    <w:rsid w:val="00CA450A"/>
    <w:rsid w:val="00CA4D44"/>
    <w:rsid w:val="00CB33E2"/>
    <w:rsid w:val="00CB4C32"/>
    <w:rsid w:val="00CB5FDA"/>
    <w:rsid w:val="00CB640A"/>
    <w:rsid w:val="00CB6557"/>
    <w:rsid w:val="00CB74FB"/>
    <w:rsid w:val="00CB7915"/>
    <w:rsid w:val="00CC05CD"/>
    <w:rsid w:val="00CC08DC"/>
    <w:rsid w:val="00CC6DF6"/>
    <w:rsid w:val="00CD07B4"/>
    <w:rsid w:val="00CD2014"/>
    <w:rsid w:val="00CD699C"/>
    <w:rsid w:val="00CD7D9A"/>
    <w:rsid w:val="00CE16E7"/>
    <w:rsid w:val="00CE1D17"/>
    <w:rsid w:val="00CE24C8"/>
    <w:rsid w:val="00CE75FA"/>
    <w:rsid w:val="00CF0399"/>
    <w:rsid w:val="00CF23A7"/>
    <w:rsid w:val="00CF26C1"/>
    <w:rsid w:val="00CF3638"/>
    <w:rsid w:val="00CF6534"/>
    <w:rsid w:val="00D00554"/>
    <w:rsid w:val="00D042E1"/>
    <w:rsid w:val="00D04486"/>
    <w:rsid w:val="00D0570D"/>
    <w:rsid w:val="00D057C3"/>
    <w:rsid w:val="00D10F69"/>
    <w:rsid w:val="00D129A9"/>
    <w:rsid w:val="00D130E5"/>
    <w:rsid w:val="00D135F4"/>
    <w:rsid w:val="00D13A3D"/>
    <w:rsid w:val="00D13B08"/>
    <w:rsid w:val="00D1664A"/>
    <w:rsid w:val="00D168F8"/>
    <w:rsid w:val="00D17F1A"/>
    <w:rsid w:val="00D22800"/>
    <w:rsid w:val="00D23E77"/>
    <w:rsid w:val="00D240E5"/>
    <w:rsid w:val="00D24299"/>
    <w:rsid w:val="00D2663F"/>
    <w:rsid w:val="00D337F8"/>
    <w:rsid w:val="00D358BB"/>
    <w:rsid w:val="00D35B31"/>
    <w:rsid w:val="00D3624C"/>
    <w:rsid w:val="00D374BC"/>
    <w:rsid w:val="00D403B1"/>
    <w:rsid w:val="00D43DD2"/>
    <w:rsid w:val="00D44DA1"/>
    <w:rsid w:val="00D46223"/>
    <w:rsid w:val="00D46B53"/>
    <w:rsid w:val="00D46CFF"/>
    <w:rsid w:val="00D47113"/>
    <w:rsid w:val="00D50996"/>
    <w:rsid w:val="00D51EA1"/>
    <w:rsid w:val="00D52710"/>
    <w:rsid w:val="00D537A3"/>
    <w:rsid w:val="00D60DE9"/>
    <w:rsid w:val="00D61604"/>
    <w:rsid w:val="00D61AEA"/>
    <w:rsid w:val="00D62813"/>
    <w:rsid w:val="00D634A8"/>
    <w:rsid w:val="00D66594"/>
    <w:rsid w:val="00D66640"/>
    <w:rsid w:val="00D66B6E"/>
    <w:rsid w:val="00D6722E"/>
    <w:rsid w:val="00D70CAA"/>
    <w:rsid w:val="00D7195C"/>
    <w:rsid w:val="00D72993"/>
    <w:rsid w:val="00D73EFA"/>
    <w:rsid w:val="00D7421B"/>
    <w:rsid w:val="00D77921"/>
    <w:rsid w:val="00D779E3"/>
    <w:rsid w:val="00D8155C"/>
    <w:rsid w:val="00D81946"/>
    <w:rsid w:val="00D8314D"/>
    <w:rsid w:val="00D84EFE"/>
    <w:rsid w:val="00D85BC0"/>
    <w:rsid w:val="00D86CB1"/>
    <w:rsid w:val="00D90197"/>
    <w:rsid w:val="00D90320"/>
    <w:rsid w:val="00D90F8A"/>
    <w:rsid w:val="00D91B56"/>
    <w:rsid w:val="00D9314C"/>
    <w:rsid w:val="00D962EE"/>
    <w:rsid w:val="00D966DC"/>
    <w:rsid w:val="00D969FE"/>
    <w:rsid w:val="00D96BB9"/>
    <w:rsid w:val="00D96D77"/>
    <w:rsid w:val="00DA26E3"/>
    <w:rsid w:val="00DA6AAB"/>
    <w:rsid w:val="00DA7B8E"/>
    <w:rsid w:val="00DA7E7F"/>
    <w:rsid w:val="00DB0697"/>
    <w:rsid w:val="00DB1326"/>
    <w:rsid w:val="00DB5E48"/>
    <w:rsid w:val="00DB7C4D"/>
    <w:rsid w:val="00DC06BD"/>
    <w:rsid w:val="00DC12F6"/>
    <w:rsid w:val="00DC1EA9"/>
    <w:rsid w:val="00DC221E"/>
    <w:rsid w:val="00DC5F47"/>
    <w:rsid w:val="00DC630E"/>
    <w:rsid w:val="00DD0604"/>
    <w:rsid w:val="00DD063C"/>
    <w:rsid w:val="00DD6E21"/>
    <w:rsid w:val="00DE0B10"/>
    <w:rsid w:val="00DE2E27"/>
    <w:rsid w:val="00DE30C5"/>
    <w:rsid w:val="00DE4E92"/>
    <w:rsid w:val="00DE5A6B"/>
    <w:rsid w:val="00DF0568"/>
    <w:rsid w:val="00DF23A6"/>
    <w:rsid w:val="00DF4490"/>
    <w:rsid w:val="00DF705B"/>
    <w:rsid w:val="00E0102F"/>
    <w:rsid w:val="00E012F0"/>
    <w:rsid w:val="00E019D2"/>
    <w:rsid w:val="00E126F4"/>
    <w:rsid w:val="00E15668"/>
    <w:rsid w:val="00E15752"/>
    <w:rsid w:val="00E1694A"/>
    <w:rsid w:val="00E16C37"/>
    <w:rsid w:val="00E2235E"/>
    <w:rsid w:val="00E22551"/>
    <w:rsid w:val="00E2493D"/>
    <w:rsid w:val="00E2538C"/>
    <w:rsid w:val="00E26854"/>
    <w:rsid w:val="00E2708C"/>
    <w:rsid w:val="00E312DB"/>
    <w:rsid w:val="00E31DC4"/>
    <w:rsid w:val="00E33891"/>
    <w:rsid w:val="00E341D5"/>
    <w:rsid w:val="00E36543"/>
    <w:rsid w:val="00E36FD3"/>
    <w:rsid w:val="00E37ED5"/>
    <w:rsid w:val="00E40361"/>
    <w:rsid w:val="00E4198C"/>
    <w:rsid w:val="00E42264"/>
    <w:rsid w:val="00E42596"/>
    <w:rsid w:val="00E43CF0"/>
    <w:rsid w:val="00E45C13"/>
    <w:rsid w:val="00E46E9B"/>
    <w:rsid w:val="00E53A3D"/>
    <w:rsid w:val="00E53E95"/>
    <w:rsid w:val="00E552A4"/>
    <w:rsid w:val="00E55B81"/>
    <w:rsid w:val="00E55C14"/>
    <w:rsid w:val="00E5602F"/>
    <w:rsid w:val="00E5627B"/>
    <w:rsid w:val="00E56D76"/>
    <w:rsid w:val="00E575C7"/>
    <w:rsid w:val="00E57DF7"/>
    <w:rsid w:val="00E60791"/>
    <w:rsid w:val="00E6124B"/>
    <w:rsid w:val="00E6212D"/>
    <w:rsid w:val="00E62C98"/>
    <w:rsid w:val="00E63298"/>
    <w:rsid w:val="00E64127"/>
    <w:rsid w:val="00E711D8"/>
    <w:rsid w:val="00E713C5"/>
    <w:rsid w:val="00E716EC"/>
    <w:rsid w:val="00E72107"/>
    <w:rsid w:val="00E735E5"/>
    <w:rsid w:val="00E73C46"/>
    <w:rsid w:val="00E7406C"/>
    <w:rsid w:val="00E74262"/>
    <w:rsid w:val="00E748B9"/>
    <w:rsid w:val="00E77F18"/>
    <w:rsid w:val="00E82D2E"/>
    <w:rsid w:val="00E8340A"/>
    <w:rsid w:val="00E83B78"/>
    <w:rsid w:val="00E84627"/>
    <w:rsid w:val="00E857CB"/>
    <w:rsid w:val="00E85A12"/>
    <w:rsid w:val="00E879B1"/>
    <w:rsid w:val="00E911C6"/>
    <w:rsid w:val="00E9120B"/>
    <w:rsid w:val="00E922A2"/>
    <w:rsid w:val="00E948A9"/>
    <w:rsid w:val="00EA0670"/>
    <w:rsid w:val="00EA0F10"/>
    <w:rsid w:val="00EA19EE"/>
    <w:rsid w:val="00EA2118"/>
    <w:rsid w:val="00EA3966"/>
    <w:rsid w:val="00EA4C69"/>
    <w:rsid w:val="00EA550F"/>
    <w:rsid w:val="00EA6C40"/>
    <w:rsid w:val="00EB1D0C"/>
    <w:rsid w:val="00EB3A24"/>
    <w:rsid w:val="00EB3E33"/>
    <w:rsid w:val="00EB49FC"/>
    <w:rsid w:val="00EB7D56"/>
    <w:rsid w:val="00EB7EF6"/>
    <w:rsid w:val="00EC0322"/>
    <w:rsid w:val="00EC135D"/>
    <w:rsid w:val="00EC1E4F"/>
    <w:rsid w:val="00EC3AD3"/>
    <w:rsid w:val="00EC6126"/>
    <w:rsid w:val="00ED4AAC"/>
    <w:rsid w:val="00ED4EBE"/>
    <w:rsid w:val="00ED78CB"/>
    <w:rsid w:val="00EE0FC6"/>
    <w:rsid w:val="00EE23FC"/>
    <w:rsid w:val="00EE3551"/>
    <w:rsid w:val="00EE6358"/>
    <w:rsid w:val="00EE639F"/>
    <w:rsid w:val="00EE7BAD"/>
    <w:rsid w:val="00EE7E69"/>
    <w:rsid w:val="00EF0784"/>
    <w:rsid w:val="00EF1896"/>
    <w:rsid w:val="00EF1F82"/>
    <w:rsid w:val="00EF674F"/>
    <w:rsid w:val="00F03D83"/>
    <w:rsid w:val="00F060DB"/>
    <w:rsid w:val="00F065FD"/>
    <w:rsid w:val="00F06E20"/>
    <w:rsid w:val="00F07787"/>
    <w:rsid w:val="00F117D1"/>
    <w:rsid w:val="00F12270"/>
    <w:rsid w:val="00F151C3"/>
    <w:rsid w:val="00F15B8A"/>
    <w:rsid w:val="00F15BD6"/>
    <w:rsid w:val="00F16000"/>
    <w:rsid w:val="00F16AD4"/>
    <w:rsid w:val="00F20857"/>
    <w:rsid w:val="00F21C94"/>
    <w:rsid w:val="00F237A8"/>
    <w:rsid w:val="00F23A03"/>
    <w:rsid w:val="00F24F39"/>
    <w:rsid w:val="00F25CFB"/>
    <w:rsid w:val="00F26A67"/>
    <w:rsid w:val="00F27782"/>
    <w:rsid w:val="00F27EAF"/>
    <w:rsid w:val="00F3120A"/>
    <w:rsid w:val="00F312AE"/>
    <w:rsid w:val="00F3261E"/>
    <w:rsid w:val="00F327A5"/>
    <w:rsid w:val="00F33419"/>
    <w:rsid w:val="00F33821"/>
    <w:rsid w:val="00F33DB3"/>
    <w:rsid w:val="00F340E7"/>
    <w:rsid w:val="00F370C8"/>
    <w:rsid w:val="00F40ACF"/>
    <w:rsid w:val="00F43168"/>
    <w:rsid w:val="00F43475"/>
    <w:rsid w:val="00F44A5A"/>
    <w:rsid w:val="00F44A7E"/>
    <w:rsid w:val="00F44CC6"/>
    <w:rsid w:val="00F45013"/>
    <w:rsid w:val="00F45097"/>
    <w:rsid w:val="00F52900"/>
    <w:rsid w:val="00F52BA5"/>
    <w:rsid w:val="00F53F50"/>
    <w:rsid w:val="00F5566D"/>
    <w:rsid w:val="00F561BF"/>
    <w:rsid w:val="00F57EDA"/>
    <w:rsid w:val="00F6125B"/>
    <w:rsid w:val="00F62E0D"/>
    <w:rsid w:val="00F6349F"/>
    <w:rsid w:val="00F662C1"/>
    <w:rsid w:val="00F70DC6"/>
    <w:rsid w:val="00F71275"/>
    <w:rsid w:val="00F7205D"/>
    <w:rsid w:val="00F74411"/>
    <w:rsid w:val="00F75B5E"/>
    <w:rsid w:val="00F77657"/>
    <w:rsid w:val="00F7796D"/>
    <w:rsid w:val="00F811DA"/>
    <w:rsid w:val="00F818C3"/>
    <w:rsid w:val="00F82CC1"/>
    <w:rsid w:val="00F82CE6"/>
    <w:rsid w:val="00F82F32"/>
    <w:rsid w:val="00F90196"/>
    <w:rsid w:val="00F926FA"/>
    <w:rsid w:val="00F929C5"/>
    <w:rsid w:val="00F92A8F"/>
    <w:rsid w:val="00F94012"/>
    <w:rsid w:val="00F954D8"/>
    <w:rsid w:val="00F9586F"/>
    <w:rsid w:val="00FA055C"/>
    <w:rsid w:val="00FA07D6"/>
    <w:rsid w:val="00FA1201"/>
    <w:rsid w:val="00FA4456"/>
    <w:rsid w:val="00FA5BE2"/>
    <w:rsid w:val="00FA697B"/>
    <w:rsid w:val="00FA7341"/>
    <w:rsid w:val="00FA737A"/>
    <w:rsid w:val="00FB0B85"/>
    <w:rsid w:val="00FB1441"/>
    <w:rsid w:val="00FB25B5"/>
    <w:rsid w:val="00FB292A"/>
    <w:rsid w:val="00FB2ACA"/>
    <w:rsid w:val="00FB2CDC"/>
    <w:rsid w:val="00FB2FC6"/>
    <w:rsid w:val="00FB3687"/>
    <w:rsid w:val="00FB5C4C"/>
    <w:rsid w:val="00FC04B6"/>
    <w:rsid w:val="00FC0E9C"/>
    <w:rsid w:val="00FC13C2"/>
    <w:rsid w:val="00FC2B72"/>
    <w:rsid w:val="00FC2C14"/>
    <w:rsid w:val="00FC2C6B"/>
    <w:rsid w:val="00FC560F"/>
    <w:rsid w:val="00FC57C4"/>
    <w:rsid w:val="00FC6394"/>
    <w:rsid w:val="00FD1491"/>
    <w:rsid w:val="00FD1832"/>
    <w:rsid w:val="00FD1F4B"/>
    <w:rsid w:val="00FD1F57"/>
    <w:rsid w:val="00FD3512"/>
    <w:rsid w:val="00FD4FEB"/>
    <w:rsid w:val="00FD67DA"/>
    <w:rsid w:val="00FD6E44"/>
    <w:rsid w:val="00FD72B8"/>
    <w:rsid w:val="00FD7AEC"/>
    <w:rsid w:val="00FE2046"/>
    <w:rsid w:val="00FE26CE"/>
    <w:rsid w:val="00FE4826"/>
    <w:rsid w:val="00FE70EE"/>
    <w:rsid w:val="00FF011D"/>
    <w:rsid w:val="00FF1D50"/>
    <w:rsid w:val="00FF2113"/>
    <w:rsid w:val="00FF3DB8"/>
    <w:rsid w:val="00FF55B5"/>
    <w:rsid w:val="00FF5A13"/>
    <w:rsid w:val="00FF5B16"/>
    <w:rsid w:val="00FF654D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f8f8f8"/>
    </o:shapedefaults>
    <o:shapelayout v:ext="edit">
      <o:idmap v:ext="edit" data="2"/>
    </o:shapelayout>
  </w:shapeDefaults>
  <w:decimalSymbol w:val="."/>
  <w:listSeparator w:val=","/>
  <w14:docId w14:val="4C7E643F"/>
  <w15:chartTrackingRefBased/>
  <w15:docId w15:val="{9B429EF3-7031-4DD9-9B49-36B792A6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Cite" w:uiPriority="99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spacing w:line="240" w:lineRule="exact"/>
      <w:ind w:left="75"/>
      <w:jc w:val="center"/>
      <w:outlineLvl w:val="0"/>
    </w:pPr>
    <w:rPr>
      <w:rFonts w:eastAsia="標楷體"/>
      <w:sz w:val="28"/>
      <w:shd w:val="pct15" w:color="auto" w:fill="FFFFFF"/>
    </w:rPr>
  </w:style>
  <w:style w:type="paragraph" w:styleId="2">
    <w:name w:val="heading 2"/>
    <w:basedOn w:val="a0"/>
    <w:next w:val="a0"/>
    <w:link w:val="20"/>
    <w:qFormat/>
    <w:rsid w:val="00576676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0"/>
    <w:next w:val="a0"/>
    <w:link w:val="30"/>
    <w:qFormat/>
    <w:rsid w:val="00576676"/>
    <w:pPr>
      <w:keepNext/>
      <w:spacing w:line="720" w:lineRule="auto"/>
      <w:outlineLvl w:val="2"/>
    </w:pPr>
    <w:rPr>
      <w:rFonts w:ascii="Arial" w:hAnsi="Arial"/>
      <w:b/>
      <w:bCs/>
      <w:sz w:val="36"/>
      <w:szCs w:val="3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semiHidden/>
    <w:pPr>
      <w:adjustRightInd w:val="0"/>
      <w:spacing w:line="360" w:lineRule="atLeast"/>
    </w:pPr>
    <w:rPr>
      <w:kern w:val="0"/>
      <w:szCs w:val="20"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5">
    <w:name w:val="Body Text Indent"/>
    <w:basedOn w:val="a0"/>
    <w:link w:val="a6"/>
    <w:pPr>
      <w:adjustRightInd w:val="0"/>
      <w:spacing w:afterLines="50" w:after="120" w:line="360" w:lineRule="exact"/>
      <w:ind w:left="840" w:hangingChars="300" w:hanging="840"/>
      <w:textAlignment w:val="baseline"/>
    </w:pPr>
    <w:rPr>
      <w:rFonts w:ascii="標楷體" w:eastAsia="標楷體"/>
      <w:kern w:val="0"/>
      <w:sz w:val="28"/>
      <w:szCs w:val="20"/>
    </w:rPr>
  </w:style>
  <w:style w:type="paragraph" w:styleId="21">
    <w:name w:val="Body Text Indent 2"/>
    <w:basedOn w:val="a0"/>
    <w:link w:val="22"/>
    <w:pPr>
      <w:ind w:left="360"/>
      <w:jc w:val="both"/>
    </w:pPr>
    <w:rPr>
      <w:lang w:val="x-none" w:eastAsia="x-none"/>
    </w:rPr>
  </w:style>
  <w:style w:type="paragraph" w:styleId="31">
    <w:name w:val="Body Text Indent 3"/>
    <w:basedOn w:val="a0"/>
    <w:pPr>
      <w:spacing w:line="400" w:lineRule="exact"/>
      <w:ind w:leftChars="100" w:left="912" w:hangingChars="280" w:hanging="672"/>
      <w:jc w:val="both"/>
    </w:pPr>
    <w:rPr>
      <w:rFonts w:eastAsia="標楷體"/>
    </w:rPr>
  </w:style>
  <w:style w:type="character" w:customStyle="1" w:styleId="sub20">
    <w:name w:val="sub20"/>
    <w:basedOn w:val="a1"/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paragraph" w:styleId="a9">
    <w:name w:val="footer"/>
    <w:basedOn w:val="a0"/>
    <w:link w:val="aa"/>
    <w:uiPriority w:val="99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sub15h1">
    <w:name w:val="sub15h1"/>
    <w:rPr>
      <w:rFonts w:ascii="sө" w:hAnsi="sө" w:hint="default"/>
      <w:b/>
      <w:bCs/>
      <w:strike w:val="0"/>
      <w:dstrike w:val="0"/>
      <w:color w:val="CC3333"/>
      <w:sz w:val="15"/>
      <w:szCs w:val="15"/>
      <w:u w:val="none"/>
      <w:effect w:val="none"/>
    </w:rPr>
  </w:style>
  <w:style w:type="paragraph" w:styleId="Web">
    <w:name w:val="Normal (Web)"/>
    <w:basedOn w:val="a0"/>
    <w:link w:val="Web0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b">
    <w:name w:val="Body Text"/>
    <w:basedOn w:val="a0"/>
    <w:pPr>
      <w:spacing w:line="240" w:lineRule="exact"/>
    </w:pPr>
    <w:rPr>
      <w:rFonts w:ascii="標楷體" w:eastAsia="標楷體" w:hAnsi="標楷體"/>
      <w:color w:val="333333"/>
      <w:szCs w:val="13"/>
    </w:rPr>
  </w:style>
  <w:style w:type="paragraph" w:styleId="ac">
    <w:name w:val="caption"/>
    <w:basedOn w:val="a0"/>
    <w:next w:val="a0"/>
    <w:qFormat/>
    <w:pPr>
      <w:spacing w:before="120" w:after="120"/>
    </w:pPr>
    <w:rPr>
      <w:sz w:val="20"/>
      <w:szCs w:val="20"/>
    </w:rPr>
  </w:style>
  <w:style w:type="character" w:styleId="ad">
    <w:name w:val="Strong"/>
    <w:qFormat/>
    <w:rPr>
      <w:b/>
      <w:bCs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0"/>
    <w:link w:val="af1"/>
    <w:rsid w:val="00DE0B10"/>
    <w:rPr>
      <w:rFonts w:ascii="Arial" w:hAnsi="Arial"/>
      <w:sz w:val="18"/>
      <w:szCs w:val="18"/>
      <w:lang w:val="x-none" w:eastAsia="x-none"/>
    </w:rPr>
  </w:style>
  <w:style w:type="paragraph" w:customStyle="1" w:styleId="210">
    <w:name w:val="本文縮排 21"/>
    <w:basedOn w:val="a0"/>
    <w:rsid w:val="00EA0F10"/>
    <w:pPr>
      <w:adjustRightInd w:val="0"/>
      <w:spacing w:before="240" w:line="360" w:lineRule="atLeast"/>
      <w:ind w:left="512" w:hanging="180"/>
      <w:textAlignment w:val="baseline"/>
    </w:pPr>
    <w:rPr>
      <w:rFonts w:ascii="標楷體" w:eastAsia="標楷體"/>
      <w:kern w:val="0"/>
      <w:szCs w:val="20"/>
    </w:rPr>
  </w:style>
  <w:style w:type="character" w:customStyle="1" w:styleId="20">
    <w:name w:val="標題 2 字元"/>
    <w:link w:val="2"/>
    <w:rsid w:val="00576676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rsid w:val="00576676"/>
    <w:rPr>
      <w:rFonts w:ascii="Arial" w:hAnsi="Arial"/>
      <w:b/>
      <w:bCs/>
      <w:kern w:val="2"/>
      <w:sz w:val="36"/>
      <w:szCs w:val="36"/>
    </w:rPr>
  </w:style>
  <w:style w:type="paragraph" w:styleId="af2">
    <w:name w:val="Title"/>
    <w:basedOn w:val="a0"/>
    <w:link w:val="af3"/>
    <w:qFormat/>
    <w:rsid w:val="00576676"/>
    <w:pPr>
      <w:jc w:val="center"/>
    </w:pPr>
    <w:rPr>
      <w:b/>
      <w:bCs/>
      <w:spacing w:val="34"/>
      <w:sz w:val="36"/>
      <w:lang w:val="x-none" w:eastAsia="x-none"/>
    </w:rPr>
  </w:style>
  <w:style w:type="character" w:customStyle="1" w:styleId="af3">
    <w:name w:val="標題 字元"/>
    <w:link w:val="af2"/>
    <w:rsid w:val="00576676"/>
    <w:rPr>
      <w:b/>
      <w:bCs/>
      <w:spacing w:val="34"/>
      <w:kern w:val="2"/>
      <w:sz w:val="36"/>
      <w:szCs w:val="24"/>
    </w:rPr>
  </w:style>
  <w:style w:type="paragraph" w:styleId="af4">
    <w:name w:val="Subtitle"/>
    <w:basedOn w:val="a0"/>
    <w:link w:val="af5"/>
    <w:qFormat/>
    <w:rsid w:val="00576676"/>
    <w:rPr>
      <w:b/>
      <w:bCs/>
      <w:lang w:val="x-none" w:eastAsia="x-none"/>
    </w:rPr>
  </w:style>
  <w:style w:type="character" w:customStyle="1" w:styleId="af5">
    <w:name w:val="副標題 字元"/>
    <w:link w:val="af4"/>
    <w:rsid w:val="00576676"/>
    <w:rPr>
      <w:b/>
      <w:bCs/>
      <w:kern w:val="2"/>
      <w:sz w:val="24"/>
      <w:szCs w:val="24"/>
    </w:rPr>
  </w:style>
  <w:style w:type="table" w:styleId="af6">
    <w:name w:val="Table Grid"/>
    <w:basedOn w:val="a2"/>
    <w:rsid w:val="005766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journal">
    <w:name w:val="citation journal"/>
    <w:basedOn w:val="a1"/>
    <w:rsid w:val="00576676"/>
  </w:style>
  <w:style w:type="character" w:styleId="af7">
    <w:name w:val="Emphasis"/>
    <w:uiPriority w:val="20"/>
    <w:qFormat/>
    <w:rsid w:val="00576676"/>
    <w:rPr>
      <w:i/>
      <w:iCs/>
    </w:rPr>
  </w:style>
  <w:style w:type="character" w:styleId="af8">
    <w:name w:val="page number"/>
    <w:basedOn w:val="a1"/>
    <w:rsid w:val="00576676"/>
  </w:style>
  <w:style w:type="character" w:customStyle="1" w:styleId="a8">
    <w:name w:val="頁首 字元"/>
    <w:link w:val="a7"/>
    <w:uiPriority w:val="99"/>
    <w:rsid w:val="00576676"/>
  </w:style>
  <w:style w:type="character" w:customStyle="1" w:styleId="22">
    <w:name w:val="本文縮排 2 字元"/>
    <w:link w:val="21"/>
    <w:rsid w:val="00576676"/>
    <w:rPr>
      <w:kern w:val="2"/>
      <w:sz w:val="24"/>
      <w:szCs w:val="24"/>
    </w:rPr>
  </w:style>
  <w:style w:type="paragraph" w:customStyle="1" w:styleId="Abstract">
    <w:name w:val="Abstract"/>
    <w:basedOn w:val="af9"/>
    <w:rsid w:val="00576676"/>
    <w:pPr>
      <w:widowControl/>
      <w:spacing w:after="0" w:line="360" w:lineRule="auto"/>
      <w:ind w:leftChars="0" w:left="360" w:rightChars="0" w:right="360"/>
      <w:jc w:val="both"/>
    </w:pPr>
    <w:rPr>
      <w:kern w:val="0"/>
      <w:sz w:val="18"/>
      <w:szCs w:val="22"/>
      <w:lang w:eastAsia="en-US"/>
    </w:rPr>
  </w:style>
  <w:style w:type="paragraph" w:styleId="af9">
    <w:name w:val="Block Text"/>
    <w:basedOn w:val="a0"/>
    <w:rsid w:val="00576676"/>
    <w:pPr>
      <w:spacing w:after="120"/>
      <w:ind w:leftChars="600" w:left="1440" w:rightChars="600" w:right="1440"/>
    </w:pPr>
  </w:style>
  <w:style w:type="character" w:customStyle="1" w:styleId="reference-text">
    <w:name w:val="reference-text"/>
    <w:basedOn w:val="a1"/>
    <w:rsid w:val="00576676"/>
  </w:style>
  <w:style w:type="character" w:customStyle="1" w:styleId="af1">
    <w:name w:val="註解方塊文字 字元"/>
    <w:link w:val="af0"/>
    <w:rsid w:val="00576676"/>
    <w:rPr>
      <w:rFonts w:ascii="Arial" w:hAnsi="Arial"/>
      <w:kern w:val="2"/>
      <w:sz w:val="18"/>
      <w:szCs w:val="18"/>
    </w:rPr>
  </w:style>
  <w:style w:type="character" w:customStyle="1" w:styleId="aa">
    <w:name w:val="頁尾 字元"/>
    <w:basedOn w:val="a1"/>
    <w:link w:val="a9"/>
    <w:uiPriority w:val="99"/>
    <w:rsid w:val="00527B6D"/>
  </w:style>
  <w:style w:type="character" w:styleId="HTML">
    <w:name w:val="HTML Cite"/>
    <w:uiPriority w:val="99"/>
    <w:unhideWhenUsed/>
    <w:rsid w:val="00427479"/>
    <w:rPr>
      <w:i/>
      <w:iCs/>
    </w:rPr>
  </w:style>
  <w:style w:type="paragraph" w:styleId="afa">
    <w:name w:val="footnote text"/>
    <w:basedOn w:val="a0"/>
    <w:link w:val="afb"/>
    <w:rsid w:val="0005265E"/>
    <w:pPr>
      <w:snapToGrid w:val="0"/>
    </w:pPr>
    <w:rPr>
      <w:sz w:val="20"/>
      <w:szCs w:val="20"/>
    </w:rPr>
  </w:style>
  <w:style w:type="character" w:customStyle="1" w:styleId="afb">
    <w:name w:val="註腳文字 字元"/>
    <w:link w:val="afa"/>
    <w:rsid w:val="0005265E"/>
    <w:rPr>
      <w:kern w:val="2"/>
    </w:rPr>
  </w:style>
  <w:style w:type="character" w:styleId="afc">
    <w:name w:val="footnote reference"/>
    <w:rsid w:val="0005265E"/>
    <w:rPr>
      <w:vertAlign w:val="superscript"/>
    </w:rPr>
  </w:style>
  <w:style w:type="paragraph" w:styleId="HTML0">
    <w:name w:val="HTML Preformatted"/>
    <w:basedOn w:val="a0"/>
    <w:link w:val="HTML1"/>
    <w:uiPriority w:val="99"/>
    <w:unhideWhenUsed/>
    <w:rsid w:val="007D54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1">
    <w:name w:val="HTML 預設格式 字元"/>
    <w:basedOn w:val="a1"/>
    <w:link w:val="HTML0"/>
    <w:uiPriority w:val="99"/>
    <w:rsid w:val="007D543C"/>
    <w:rPr>
      <w:rFonts w:ascii="細明體" w:eastAsia="細明體" w:hAnsi="細明體" w:cs="細明體"/>
      <w:sz w:val="24"/>
      <w:szCs w:val="24"/>
    </w:rPr>
  </w:style>
  <w:style w:type="character" w:customStyle="1" w:styleId="y2iqfc">
    <w:name w:val="y2iqfc"/>
    <w:basedOn w:val="a1"/>
    <w:rsid w:val="007D543C"/>
  </w:style>
  <w:style w:type="paragraph" w:styleId="afd">
    <w:name w:val="List Paragraph"/>
    <w:basedOn w:val="a0"/>
    <w:uiPriority w:val="34"/>
    <w:qFormat/>
    <w:rsid w:val="001C2306"/>
    <w:pPr>
      <w:ind w:leftChars="200" w:left="480"/>
    </w:pPr>
  </w:style>
  <w:style w:type="character" w:customStyle="1" w:styleId="a6">
    <w:name w:val="本文縮排 字元"/>
    <w:basedOn w:val="a1"/>
    <w:link w:val="a5"/>
    <w:rsid w:val="00A70B1C"/>
    <w:rPr>
      <w:rFonts w:ascii="標楷體" w:eastAsia="標楷體"/>
      <w:sz w:val="28"/>
    </w:rPr>
  </w:style>
  <w:style w:type="paragraph" w:customStyle="1" w:styleId="ijecstitle">
    <w:name w:val="ijecs_title"/>
    <w:basedOn w:val="Web"/>
    <w:link w:val="ijecstitle0"/>
    <w:qFormat/>
    <w:rsid w:val="00FA055C"/>
    <w:pPr>
      <w:snapToGrid w:val="0"/>
      <w:spacing w:before="0" w:beforeAutospacing="0" w:after="0" w:afterAutospacing="0"/>
      <w:jc w:val="center"/>
      <w:textAlignment w:val="top"/>
    </w:pPr>
    <w:rPr>
      <w:rFonts w:ascii="Arial" w:hAnsi="Arial" w:cs="Arial"/>
      <w:b/>
      <w:bCs/>
      <w:sz w:val="32"/>
      <w:szCs w:val="32"/>
    </w:rPr>
  </w:style>
  <w:style w:type="paragraph" w:customStyle="1" w:styleId="ijecsauthor">
    <w:name w:val="ijecs_author"/>
    <w:basedOn w:val="Web"/>
    <w:link w:val="ijecsauthor0"/>
    <w:qFormat/>
    <w:rsid w:val="00FA055C"/>
    <w:pPr>
      <w:pBdr>
        <w:bottom w:val="single" w:sz="6" w:space="1" w:color="auto"/>
      </w:pBdr>
      <w:snapToGrid w:val="0"/>
      <w:spacing w:before="0" w:beforeAutospacing="0" w:after="0" w:afterAutospacing="0"/>
      <w:jc w:val="center"/>
      <w:textAlignment w:val="top"/>
    </w:pPr>
    <w:rPr>
      <w:rFonts w:ascii="Arial" w:hAnsi="Arial" w:cs="Arial"/>
    </w:rPr>
  </w:style>
  <w:style w:type="character" w:customStyle="1" w:styleId="Web0">
    <w:name w:val="內文 (Web) 字元"/>
    <w:basedOn w:val="a1"/>
    <w:link w:val="Web"/>
    <w:rsid w:val="00FA055C"/>
    <w:rPr>
      <w:rFonts w:ascii="新細明體" w:hAnsi="新細明體"/>
      <w:color w:val="000000"/>
      <w:sz w:val="24"/>
      <w:szCs w:val="24"/>
    </w:rPr>
  </w:style>
  <w:style w:type="character" w:customStyle="1" w:styleId="ijecstitle0">
    <w:name w:val="ijecs_title 字元"/>
    <w:basedOn w:val="Web0"/>
    <w:link w:val="ijecstitle"/>
    <w:rsid w:val="00FA055C"/>
    <w:rPr>
      <w:rFonts w:ascii="Arial" w:hAnsi="Arial" w:cs="Arial"/>
      <w:b/>
      <w:bCs/>
      <w:color w:val="000000"/>
      <w:sz w:val="32"/>
      <w:szCs w:val="32"/>
    </w:rPr>
  </w:style>
  <w:style w:type="character" w:customStyle="1" w:styleId="ijecsauthor0">
    <w:name w:val="ijecs_author 字元"/>
    <w:basedOn w:val="Web0"/>
    <w:link w:val="ijecsauthor"/>
    <w:rsid w:val="00FA055C"/>
    <w:rPr>
      <w:rFonts w:ascii="Arial" w:hAnsi="Arial" w:cs="Arial"/>
      <w:color w:val="000000"/>
      <w:sz w:val="24"/>
      <w:szCs w:val="24"/>
    </w:rPr>
  </w:style>
  <w:style w:type="paragraph" w:customStyle="1" w:styleId="IJECSAbstract">
    <w:name w:val="IJECS_Abstract"/>
    <w:basedOn w:val="a0"/>
    <w:link w:val="IJECSAbstract0"/>
    <w:qFormat/>
    <w:rsid w:val="00FA055C"/>
    <w:pPr>
      <w:widowControl/>
      <w:snapToGrid w:val="0"/>
      <w:spacing w:beforeLines="100" w:before="360" w:afterLines="100" w:after="360"/>
      <w:jc w:val="center"/>
      <w:textAlignment w:val="top"/>
    </w:pPr>
    <w:rPr>
      <w:rFonts w:ascii="Arial" w:eastAsia="Arial Unicode MS" w:hAnsi="Arial" w:cs="Arial"/>
      <w:b/>
      <w:bCs/>
      <w:kern w:val="0"/>
      <w:sz w:val="28"/>
      <w:szCs w:val="28"/>
    </w:rPr>
  </w:style>
  <w:style w:type="character" w:customStyle="1" w:styleId="IJECSAbstract0">
    <w:name w:val="IJECS_Abstract 字元"/>
    <w:basedOn w:val="a1"/>
    <w:link w:val="IJECSAbstract"/>
    <w:rsid w:val="00FA055C"/>
    <w:rPr>
      <w:rFonts w:ascii="Arial" w:eastAsia="Arial Unicode MS" w:hAnsi="Arial" w:cs="Arial"/>
      <w:b/>
      <w:bCs/>
      <w:sz w:val="28"/>
      <w:szCs w:val="28"/>
    </w:rPr>
  </w:style>
  <w:style w:type="paragraph" w:customStyle="1" w:styleId="EndNoteBibliography">
    <w:name w:val="EndNote Bibliography"/>
    <w:basedOn w:val="a0"/>
    <w:link w:val="EndNoteBibliography0"/>
    <w:rsid w:val="001A163B"/>
    <w:pPr>
      <w:jc w:val="both"/>
    </w:pPr>
    <w:rPr>
      <w:rFonts w:ascii="新細明體" w:hAnsi="新細明體"/>
      <w:noProof/>
      <w:szCs w:val="22"/>
    </w:rPr>
  </w:style>
  <w:style w:type="character" w:customStyle="1" w:styleId="EndNoteBibliography0">
    <w:name w:val="EndNote Bibliography 字元"/>
    <w:link w:val="EndNoteBibliography"/>
    <w:rsid w:val="001A163B"/>
    <w:rPr>
      <w:rFonts w:ascii="新細明體" w:hAnsi="新細明體"/>
      <w:noProof/>
      <w:kern w:val="2"/>
      <w:sz w:val="24"/>
      <w:szCs w:val="22"/>
    </w:rPr>
  </w:style>
  <w:style w:type="paragraph" w:styleId="afe">
    <w:name w:val="No Spacing"/>
    <w:link w:val="aff"/>
    <w:uiPriority w:val="1"/>
    <w:qFormat/>
    <w:rsid w:val="00E37ED5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">
    <w:name w:val="無間距 字元"/>
    <w:basedOn w:val="a1"/>
    <w:link w:val="afe"/>
    <w:uiPriority w:val="1"/>
    <w:rsid w:val="00E37ED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563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5.png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8.bin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6.png"/><Relationship Id="rId47" Type="http://schemas.openxmlformats.org/officeDocument/2006/relationships/image" Target="media/image21.png"/><Relationship Id="rId50" Type="http://schemas.openxmlformats.org/officeDocument/2006/relationships/image" Target="media/image24.png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0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4.png"/><Relationship Id="rId45" Type="http://schemas.openxmlformats.org/officeDocument/2006/relationships/image" Target="media/image19.png"/><Relationship Id="rId53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4" Type="http://schemas.openxmlformats.org/officeDocument/2006/relationships/image" Target="media/image18.png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7.png"/><Relationship Id="rId48" Type="http://schemas.openxmlformats.org/officeDocument/2006/relationships/image" Target="media/image22.png"/><Relationship Id="rId8" Type="http://schemas.openxmlformats.org/officeDocument/2006/relationships/hyperlink" Target="mailto:lcma@nuu.edu.tw" TargetMode="Externa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2.wmf"/><Relationship Id="rId38" Type="http://schemas.openxmlformats.org/officeDocument/2006/relationships/image" Target="media/image13.wmf"/><Relationship Id="rId46" Type="http://schemas.openxmlformats.org/officeDocument/2006/relationships/image" Target="media/image20.png"/><Relationship Id="rId20" Type="http://schemas.openxmlformats.org/officeDocument/2006/relationships/oleObject" Target="embeddings/oleObject6.bin"/><Relationship Id="rId41" Type="http://schemas.openxmlformats.org/officeDocument/2006/relationships/image" Target="media/image15.pn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3A82A1-785D-411F-898A-A022D8C8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20</Pages>
  <Words>5404</Words>
  <Characters>30809</Characters>
  <Application>Microsoft Office Word</Application>
  <DocSecurity>0</DocSecurity>
  <Lines>256</Lines>
  <Paragraphs>72</Paragraphs>
  <ScaleCrop>false</ScaleCrop>
  <Company/>
  <LinksUpToDate>false</LinksUpToDate>
  <CharactersWithSpaces>36141</CharactersWithSpaces>
  <SharedDoc>false</SharedDoc>
  <HLinks>
    <vt:vector size="6" baseType="variant">
      <vt:variant>
        <vt:i4>4522039</vt:i4>
      </vt:variant>
      <vt:variant>
        <vt:i4>0</vt:i4>
      </vt:variant>
      <vt:variant>
        <vt:i4>0</vt:i4>
      </vt:variant>
      <vt:variant>
        <vt:i4>5</vt:i4>
      </vt:variant>
      <vt:variant>
        <vt:lpwstr>mailto:lcma@nuu.edu.tw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行政院國家科學委員會專題研究計畫申請書</dc:title>
  <dc:subject/>
  <dc:creator>cynthia</dc:creator>
  <cp:keywords/>
  <cp:lastModifiedBy>林宜風</cp:lastModifiedBy>
  <cp:revision>15</cp:revision>
  <cp:lastPrinted>2021-12-28T08:14:00Z</cp:lastPrinted>
  <dcterms:created xsi:type="dcterms:W3CDTF">2021-12-28T08:14:00Z</dcterms:created>
  <dcterms:modified xsi:type="dcterms:W3CDTF">2022-05-20T05:43:00Z</dcterms:modified>
</cp:coreProperties>
</file>